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86" w:rsidRDefault="00207B86" w:rsidP="00207B86">
      <w:pPr>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207B86" w:rsidRDefault="00207B86" w:rsidP="00207B86">
      <w:pPr>
        <w:jc w:val="right"/>
        <w:rPr>
          <w:rFonts w:ascii="Times New Roman" w:hAnsi="Times New Roman" w:cs="Times New Roman"/>
          <w:sz w:val="28"/>
          <w:szCs w:val="28"/>
        </w:rPr>
      </w:pPr>
      <w:r>
        <w:rPr>
          <w:rFonts w:ascii="Times New Roman" w:hAnsi="Times New Roman" w:cs="Times New Roman"/>
          <w:sz w:val="28"/>
          <w:szCs w:val="28"/>
        </w:rPr>
        <w:t>решением Совета народных</w:t>
      </w:r>
    </w:p>
    <w:p w:rsidR="00207B86" w:rsidRDefault="00207B86" w:rsidP="00207B86">
      <w:pPr>
        <w:jc w:val="right"/>
        <w:rPr>
          <w:rFonts w:ascii="Times New Roman" w:hAnsi="Times New Roman" w:cs="Times New Roman"/>
          <w:sz w:val="28"/>
          <w:szCs w:val="28"/>
        </w:rPr>
      </w:pPr>
      <w:r>
        <w:rPr>
          <w:rFonts w:ascii="Times New Roman" w:hAnsi="Times New Roman" w:cs="Times New Roman"/>
          <w:sz w:val="28"/>
          <w:szCs w:val="28"/>
        </w:rPr>
        <w:t xml:space="preserve"> депутатов Яшкинского </w:t>
      </w:r>
    </w:p>
    <w:p w:rsidR="00207B86" w:rsidRDefault="00207B86" w:rsidP="00207B86">
      <w:pPr>
        <w:jc w:val="right"/>
        <w:rPr>
          <w:rFonts w:ascii="Times New Roman" w:hAnsi="Times New Roman" w:cs="Times New Roman"/>
          <w:sz w:val="28"/>
          <w:szCs w:val="28"/>
          <w:lang w:val="en-US"/>
        </w:rPr>
      </w:pPr>
      <w:r>
        <w:rPr>
          <w:rFonts w:ascii="Times New Roman" w:hAnsi="Times New Roman" w:cs="Times New Roman"/>
          <w:sz w:val="28"/>
          <w:szCs w:val="28"/>
        </w:rPr>
        <w:t>муниципального района</w:t>
      </w:r>
    </w:p>
    <w:p w:rsidR="00207B86" w:rsidRDefault="00207B86" w:rsidP="00207B86">
      <w:pPr>
        <w:jc w:val="right"/>
        <w:rPr>
          <w:rFonts w:ascii="Times New Roman" w:hAnsi="Times New Roman" w:cs="Times New Roman"/>
          <w:noProof/>
          <w:sz w:val="28"/>
          <w:szCs w:val="28"/>
        </w:rPr>
      </w:pPr>
      <w:r>
        <w:rPr>
          <w:rFonts w:ascii="Times New Roman" w:hAnsi="Times New Roman" w:cs="Times New Roman"/>
          <w:sz w:val="28"/>
          <w:szCs w:val="28"/>
        </w:rPr>
        <w:t xml:space="preserve">от 26.12.2017 №355-р                </w:t>
      </w:r>
    </w:p>
    <w:p w:rsidR="00E475EF" w:rsidRDefault="000C6897" w:rsidP="00C66CBA">
      <w:pPr>
        <w:jc w:val="center"/>
        <w:rPr>
          <w:noProof/>
          <w:sz w:val="26"/>
          <w:szCs w:val="26"/>
          <w:lang w:val="en-US"/>
        </w:rPr>
      </w:pPr>
      <w:r w:rsidRPr="00596F80">
        <w:rPr>
          <w:sz w:val="26"/>
          <w:szCs w:val="26"/>
        </w:rPr>
        <w:t xml:space="preserve">            </w:t>
      </w:r>
      <w:r w:rsidR="002A559D" w:rsidRPr="00596F80">
        <w:rPr>
          <w:sz w:val="26"/>
          <w:szCs w:val="26"/>
        </w:rPr>
        <w:t xml:space="preserve">    </w:t>
      </w:r>
    </w:p>
    <w:p w:rsidR="00F11222" w:rsidRDefault="00F11222" w:rsidP="00C66CBA">
      <w:pPr>
        <w:jc w:val="center"/>
        <w:rPr>
          <w:noProof/>
          <w:sz w:val="26"/>
          <w:szCs w:val="26"/>
          <w:lang w:val="en-US"/>
        </w:rPr>
      </w:pPr>
    </w:p>
    <w:p w:rsidR="00F11222" w:rsidRDefault="00F11222" w:rsidP="00C66CBA">
      <w:pPr>
        <w:jc w:val="center"/>
        <w:rPr>
          <w:noProof/>
          <w:sz w:val="26"/>
          <w:szCs w:val="26"/>
          <w:lang w:val="en-US"/>
        </w:rPr>
      </w:pPr>
    </w:p>
    <w:p w:rsidR="00F11222" w:rsidRDefault="00F11222" w:rsidP="00C66CBA">
      <w:pPr>
        <w:jc w:val="center"/>
        <w:rPr>
          <w:noProof/>
          <w:sz w:val="26"/>
          <w:szCs w:val="26"/>
          <w:lang w:val="en-US"/>
        </w:rPr>
      </w:pPr>
    </w:p>
    <w:p w:rsidR="00F11222" w:rsidRDefault="00F11222" w:rsidP="00C66CBA">
      <w:pPr>
        <w:jc w:val="center"/>
        <w:rPr>
          <w:noProof/>
          <w:sz w:val="26"/>
          <w:szCs w:val="26"/>
          <w:lang w:val="en-US"/>
        </w:rPr>
      </w:pPr>
    </w:p>
    <w:p w:rsidR="00F11222" w:rsidRPr="00F11222" w:rsidRDefault="00F11222" w:rsidP="00C66CBA">
      <w:pPr>
        <w:jc w:val="center"/>
        <w:rPr>
          <w:sz w:val="26"/>
          <w:szCs w:val="26"/>
          <w:lang w:val="en-US"/>
        </w:rPr>
      </w:pPr>
    </w:p>
    <w:p w:rsidR="00E475EF" w:rsidRPr="00596F80" w:rsidRDefault="00E475EF" w:rsidP="00E475EF">
      <w:pPr>
        <w:rPr>
          <w:sz w:val="26"/>
          <w:szCs w:val="26"/>
          <w:highlight w:val="lightGray"/>
        </w:rPr>
      </w:pPr>
    </w:p>
    <w:p w:rsidR="00E475EF" w:rsidRPr="00596F80" w:rsidRDefault="00E475EF" w:rsidP="00E475EF">
      <w:pPr>
        <w:tabs>
          <w:tab w:val="left" w:pos="6012"/>
        </w:tabs>
        <w:rPr>
          <w:rFonts w:ascii="Times New Roman" w:hAnsi="Times New Roman" w:cs="Times New Roman"/>
          <w:sz w:val="26"/>
          <w:szCs w:val="26"/>
          <w:highlight w:val="lightGray"/>
        </w:rPr>
      </w:pPr>
    </w:p>
    <w:p w:rsidR="00E475EF" w:rsidRPr="00596F80" w:rsidRDefault="00E475EF" w:rsidP="00E475EF">
      <w:pPr>
        <w:tabs>
          <w:tab w:val="left" w:pos="6012"/>
        </w:tabs>
        <w:rPr>
          <w:rFonts w:ascii="Times New Roman" w:hAnsi="Times New Roman" w:cs="Times New Roman"/>
          <w:sz w:val="26"/>
          <w:szCs w:val="26"/>
          <w:highlight w:val="lightGray"/>
        </w:rPr>
      </w:pPr>
    </w:p>
    <w:tbl>
      <w:tblPr>
        <w:tblW w:w="0" w:type="auto"/>
        <w:tblLook w:val="00A0"/>
      </w:tblPr>
      <w:tblGrid>
        <w:gridCol w:w="4785"/>
        <w:gridCol w:w="4786"/>
      </w:tblGrid>
      <w:tr w:rsidR="00596F80" w:rsidRPr="00596F80" w:rsidTr="00BA211B">
        <w:tc>
          <w:tcPr>
            <w:tcW w:w="4785" w:type="dxa"/>
          </w:tcPr>
          <w:p w:rsidR="00F40B13" w:rsidRPr="00596F80" w:rsidRDefault="00F40B13" w:rsidP="00BA211B">
            <w:pPr>
              <w:tabs>
                <w:tab w:val="left" w:pos="6012"/>
              </w:tabs>
              <w:rPr>
                <w:rFonts w:ascii="Times New Roman" w:hAnsi="Times New Roman"/>
                <w:sz w:val="26"/>
                <w:szCs w:val="26"/>
              </w:rPr>
            </w:pPr>
          </w:p>
        </w:tc>
        <w:tc>
          <w:tcPr>
            <w:tcW w:w="4786" w:type="dxa"/>
          </w:tcPr>
          <w:p w:rsidR="0047042A" w:rsidRPr="00596F80" w:rsidRDefault="0047042A" w:rsidP="0057621A">
            <w:pPr>
              <w:tabs>
                <w:tab w:val="left" w:pos="6012"/>
              </w:tabs>
              <w:rPr>
                <w:rFonts w:ascii="Times New Roman" w:hAnsi="Times New Roman" w:cs="Times New Roman"/>
                <w:sz w:val="26"/>
                <w:szCs w:val="26"/>
                <w:highlight w:val="lightGray"/>
              </w:rPr>
            </w:pPr>
          </w:p>
        </w:tc>
      </w:tr>
    </w:tbl>
    <w:p w:rsidR="00E475EF" w:rsidRPr="00596F80" w:rsidRDefault="00E475EF" w:rsidP="00E475EF">
      <w:pPr>
        <w:tabs>
          <w:tab w:val="left" w:pos="6012"/>
        </w:tabs>
        <w:rPr>
          <w:rFonts w:ascii="Times New Roman" w:hAnsi="Times New Roman" w:cs="Times New Roman"/>
          <w:sz w:val="26"/>
          <w:szCs w:val="26"/>
          <w:highlight w:val="lightGray"/>
        </w:rPr>
      </w:pPr>
    </w:p>
    <w:p w:rsidR="00E475EF" w:rsidRPr="00596F80" w:rsidRDefault="00E475EF" w:rsidP="00E475EF">
      <w:pPr>
        <w:tabs>
          <w:tab w:val="left" w:pos="6012"/>
        </w:tabs>
        <w:jc w:val="left"/>
        <w:rPr>
          <w:rFonts w:ascii="Times New Roman" w:hAnsi="Times New Roman" w:cs="Times New Roman"/>
          <w:b/>
          <w:sz w:val="26"/>
          <w:szCs w:val="26"/>
        </w:rPr>
      </w:pPr>
    </w:p>
    <w:p w:rsidR="001966B7" w:rsidRPr="00596F80" w:rsidRDefault="001966B7" w:rsidP="00DD0BA5">
      <w:pPr>
        <w:tabs>
          <w:tab w:val="left" w:pos="6012"/>
        </w:tabs>
        <w:jc w:val="center"/>
        <w:outlineLvl w:val="0"/>
        <w:rPr>
          <w:rFonts w:ascii="Times New Roman" w:hAnsi="Times New Roman" w:cs="Times New Roman"/>
          <w:b/>
          <w:sz w:val="26"/>
          <w:szCs w:val="26"/>
        </w:rPr>
      </w:pPr>
      <w:r w:rsidRPr="00596F80">
        <w:rPr>
          <w:rFonts w:ascii="Times New Roman" w:hAnsi="Times New Roman" w:cs="Times New Roman"/>
          <w:b/>
          <w:sz w:val="26"/>
          <w:szCs w:val="26"/>
        </w:rPr>
        <w:t>ПРАВИЛ</w:t>
      </w:r>
      <w:r w:rsidR="00615210" w:rsidRPr="00596F80">
        <w:rPr>
          <w:rFonts w:ascii="Times New Roman" w:hAnsi="Times New Roman" w:cs="Times New Roman"/>
          <w:b/>
          <w:sz w:val="26"/>
          <w:szCs w:val="26"/>
        </w:rPr>
        <w:t>А</w:t>
      </w:r>
      <w:r w:rsidRPr="00596F80">
        <w:rPr>
          <w:rFonts w:ascii="Times New Roman" w:hAnsi="Times New Roman" w:cs="Times New Roman"/>
          <w:b/>
          <w:sz w:val="26"/>
          <w:szCs w:val="26"/>
        </w:rPr>
        <w:t xml:space="preserve"> ЗЕМЛЕПОЛЬЗОВАНИЯ И ЗАСТРОЙКИ</w:t>
      </w:r>
    </w:p>
    <w:p w:rsidR="00E475EF" w:rsidRPr="00596F80" w:rsidRDefault="0057621A" w:rsidP="00E475EF">
      <w:pPr>
        <w:tabs>
          <w:tab w:val="left" w:pos="6012"/>
        </w:tabs>
        <w:jc w:val="center"/>
        <w:rPr>
          <w:rFonts w:ascii="Times New Roman" w:hAnsi="Times New Roman" w:cs="Times New Roman"/>
          <w:b/>
          <w:sz w:val="26"/>
          <w:szCs w:val="26"/>
        </w:rPr>
      </w:pPr>
      <w:r w:rsidRPr="00596F80">
        <w:rPr>
          <w:rFonts w:ascii="Times New Roman" w:hAnsi="Times New Roman" w:cs="Times New Roman"/>
          <w:b/>
          <w:sz w:val="26"/>
          <w:szCs w:val="26"/>
        </w:rPr>
        <w:t>МУНИЦИПАЛЬНОГО ОБРАЗОВАНИЯ</w:t>
      </w:r>
    </w:p>
    <w:p w:rsidR="0057621A" w:rsidRPr="00596F80" w:rsidRDefault="0066235F" w:rsidP="00DD0BA5">
      <w:pPr>
        <w:tabs>
          <w:tab w:val="left" w:pos="6012"/>
        </w:tabs>
        <w:jc w:val="center"/>
        <w:outlineLvl w:val="0"/>
        <w:rPr>
          <w:rFonts w:ascii="Times New Roman" w:hAnsi="Times New Roman" w:cs="Times New Roman"/>
          <w:b/>
          <w:sz w:val="26"/>
          <w:szCs w:val="26"/>
        </w:rPr>
      </w:pPr>
      <w:r w:rsidRPr="00596F80">
        <w:rPr>
          <w:rFonts w:ascii="Times New Roman" w:hAnsi="Times New Roman" w:cs="Times New Roman"/>
          <w:b/>
          <w:sz w:val="26"/>
          <w:szCs w:val="26"/>
        </w:rPr>
        <w:t>«</w:t>
      </w:r>
      <w:r w:rsidR="00A64CDF" w:rsidRPr="00596F80">
        <w:rPr>
          <w:rFonts w:ascii="Times New Roman" w:hAnsi="Times New Roman" w:cs="Times New Roman"/>
          <w:b/>
          <w:sz w:val="26"/>
          <w:szCs w:val="26"/>
        </w:rPr>
        <w:t>КОЛМОГОРОВСКОЕ СЕЛЬСКОЕ ПОСЕЛЕНИЕ</w:t>
      </w:r>
      <w:r w:rsidRPr="00596F80">
        <w:rPr>
          <w:rFonts w:ascii="Times New Roman" w:hAnsi="Times New Roman" w:cs="Times New Roman"/>
          <w:b/>
          <w:sz w:val="26"/>
          <w:szCs w:val="26"/>
        </w:rPr>
        <w:t>»</w:t>
      </w:r>
    </w:p>
    <w:p w:rsidR="0057621A" w:rsidRPr="00596F80" w:rsidRDefault="0057621A" w:rsidP="00DD0BA5">
      <w:pPr>
        <w:tabs>
          <w:tab w:val="left" w:pos="6012"/>
        </w:tabs>
        <w:jc w:val="center"/>
        <w:outlineLvl w:val="0"/>
        <w:rPr>
          <w:rFonts w:ascii="Times New Roman" w:hAnsi="Times New Roman" w:cs="Times New Roman"/>
          <w:b/>
          <w:sz w:val="26"/>
          <w:szCs w:val="26"/>
        </w:rPr>
      </w:pPr>
      <w:r w:rsidRPr="00596F80">
        <w:rPr>
          <w:rFonts w:ascii="Times New Roman" w:hAnsi="Times New Roman" w:cs="Times New Roman"/>
          <w:b/>
          <w:sz w:val="26"/>
          <w:szCs w:val="26"/>
        </w:rPr>
        <w:t xml:space="preserve">ЯШКИНСКОГО РАЙОНА </w:t>
      </w:r>
    </w:p>
    <w:p w:rsidR="0057621A" w:rsidRPr="00596F80" w:rsidRDefault="0057621A" w:rsidP="00DD0BA5">
      <w:pPr>
        <w:tabs>
          <w:tab w:val="left" w:pos="6012"/>
        </w:tabs>
        <w:jc w:val="center"/>
        <w:outlineLvl w:val="0"/>
        <w:rPr>
          <w:rFonts w:ascii="Times New Roman" w:hAnsi="Times New Roman" w:cs="Times New Roman"/>
          <w:b/>
          <w:sz w:val="26"/>
          <w:szCs w:val="26"/>
        </w:rPr>
      </w:pPr>
      <w:r w:rsidRPr="00596F80">
        <w:rPr>
          <w:rFonts w:ascii="Times New Roman" w:hAnsi="Times New Roman" w:cs="Times New Roman"/>
          <w:b/>
          <w:sz w:val="26"/>
          <w:szCs w:val="26"/>
        </w:rPr>
        <w:t>КЕМЕРОВСКОЙ ОБЛАСТИ</w:t>
      </w:r>
    </w:p>
    <w:p w:rsidR="0057621A" w:rsidRPr="00596F80" w:rsidRDefault="0057621A" w:rsidP="00E475EF">
      <w:pPr>
        <w:tabs>
          <w:tab w:val="left" w:pos="6012"/>
        </w:tabs>
        <w:jc w:val="center"/>
        <w:rPr>
          <w:rFonts w:ascii="Times New Roman" w:hAnsi="Times New Roman" w:cs="Times New Roman"/>
          <w:b/>
          <w:sz w:val="26"/>
          <w:szCs w:val="26"/>
        </w:rPr>
      </w:pPr>
    </w:p>
    <w:p w:rsidR="00E475EF" w:rsidRPr="00596F80" w:rsidRDefault="00E475EF" w:rsidP="00DD0BA5">
      <w:pPr>
        <w:tabs>
          <w:tab w:val="left" w:pos="6012"/>
        </w:tabs>
        <w:jc w:val="center"/>
        <w:outlineLvl w:val="0"/>
        <w:rPr>
          <w:rFonts w:ascii="Times New Roman" w:hAnsi="Times New Roman" w:cs="Times New Roman"/>
          <w:b/>
          <w:sz w:val="26"/>
          <w:szCs w:val="26"/>
        </w:rPr>
      </w:pPr>
      <w:r w:rsidRPr="00596F80">
        <w:rPr>
          <w:rFonts w:ascii="Times New Roman" w:hAnsi="Times New Roman" w:cs="Times New Roman"/>
          <w:b/>
          <w:sz w:val="26"/>
          <w:szCs w:val="26"/>
        </w:rPr>
        <w:t>ПОЛОЖЕНИЯ, ГРАДОСТРОИТЕЛЬНЫЕ РЕГЛАМЕНТЫ</w:t>
      </w:r>
    </w:p>
    <w:p w:rsidR="00E475EF" w:rsidRPr="00596F80" w:rsidRDefault="00E475EF" w:rsidP="00E475EF">
      <w:pPr>
        <w:rPr>
          <w:rFonts w:ascii="Times New Roman" w:hAnsi="Times New Roman" w:cs="Times New Roman"/>
          <w:sz w:val="26"/>
          <w:szCs w:val="26"/>
        </w:rPr>
      </w:pPr>
    </w:p>
    <w:p w:rsidR="00E475EF" w:rsidRPr="00596F80" w:rsidRDefault="00E475EF" w:rsidP="00E475EF">
      <w:pPr>
        <w:rPr>
          <w:rFonts w:ascii="Times New Roman" w:hAnsi="Times New Roman" w:cs="Times New Roman"/>
          <w:sz w:val="26"/>
          <w:szCs w:val="26"/>
          <w:highlight w:val="lightGray"/>
        </w:rPr>
      </w:pPr>
    </w:p>
    <w:p w:rsidR="00E475EF" w:rsidRPr="00596F80" w:rsidRDefault="00E475EF" w:rsidP="00E475EF">
      <w:pPr>
        <w:tabs>
          <w:tab w:val="left" w:pos="1332"/>
        </w:tabs>
        <w:rPr>
          <w:rFonts w:ascii="Times New Roman" w:hAnsi="Times New Roman" w:cs="Times New Roman"/>
          <w:sz w:val="26"/>
          <w:szCs w:val="26"/>
          <w:highlight w:val="lightGray"/>
        </w:rPr>
      </w:pPr>
    </w:p>
    <w:p w:rsidR="004931D6" w:rsidRPr="00596F80" w:rsidRDefault="004931D6" w:rsidP="00E475EF">
      <w:pPr>
        <w:tabs>
          <w:tab w:val="left" w:pos="1332"/>
        </w:tabs>
        <w:rPr>
          <w:rFonts w:ascii="Times New Roman" w:hAnsi="Times New Roman" w:cs="Times New Roman"/>
          <w:sz w:val="26"/>
          <w:szCs w:val="26"/>
          <w:highlight w:val="lightGray"/>
        </w:rPr>
      </w:pPr>
    </w:p>
    <w:p w:rsidR="004931D6" w:rsidRPr="00596F80" w:rsidRDefault="004931D6" w:rsidP="00E475EF">
      <w:pPr>
        <w:tabs>
          <w:tab w:val="left" w:pos="1332"/>
        </w:tabs>
        <w:rPr>
          <w:rFonts w:ascii="Times New Roman" w:hAnsi="Times New Roman" w:cs="Times New Roman"/>
          <w:sz w:val="26"/>
          <w:szCs w:val="26"/>
          <w:highlight w:val="lightGray"/>
        </w:rPr>
      </w:pPr>
    </w:p>
    <w:p w:rsidR="004931D6" w:rsidRPr="00596F80" w:rsidRDefault="004931D6" w:rsidP="00E475EF">
      <w:pPr>
        <w:tabs>
          <w:tab w:val="left" w:pos="1332"/>
        </w:tabs>
        <w:rPr>
          <w:rFonts w:ascii="Times New Roman" w:hAnsi="Times New Roman" w:cs="Times New Roman"/>
          <w:sz w:val="26"/>
          <w:szCs w:val="26"/>
          <w:highlight w:val="lightGray"/>
        </w:rPr>
      </w:pPr>
    </w:p>
    <w:p w:rsidR="004931D6" w:rsidRPr="00596F80" w:rsidRDefault="004931D6" w:rsidP="00E475EF">
      <w:pPr>
        <w:tabs>
          <w:tab w:val="left" w:pos="1332"/>
        </w:tabs>
        <w:rPr>
          <w:rFonts w:ascii="Times New Roman" w:hAnsi="Times New Roman" w:cs="Times New Roman"/>
          <w:sz w:val="26"/>
          <w:szCs w:val="26"/>
          <w:highlight w:val="lightGray"/>
        </w:rPr>
      </w:pPr>
    </w:p>
    <w:p w:rsidR="00E475EF" w:rsidRPr="00596F80" w:rsidRDefault="00E475EF" w:rsidP="00E475EF">
      <w:pPr>
        <w:tabs>
          <w:tab w:val="left" w:pos="1332"/>
        </w:tabs>
        <w:rPr>
          <w:rFonts w:ascii="Times New Roman" w:hAnsi="Times New Roman" w:cs="Times New Roman"/>
          <w:sz w:val="26"/>
          <w:szCs w:val="26"/>
          <w:highlight w:val="lightGray"/>
        </w:rPr>
      </w:pPr>
    </w:p>
    <w:p w:rsidR="00CC1A91" w:rsidRPr="00596F80" w:rsidRDefault="00CC1A91" w:rsidP="00DD0BA5">
      <w:pPr>
        <w:tabs>
          <w:tab w:val="left" w:pos="2880"/>
        </w:tabs>
        <w:rPr>
          <w:rFonts w:ascii="Times New Roman" w:hAnsi="Times New Roman" w:cs="Times New Roman"/>
          <w:sz w:val="26"/>
          <w:szCs w:val="26"/>
          <w:highlight w:val="lightGray"/>
        </w:rPr>
        <w:sectPr w:rsidR="00CC1A91" w:rsidRPr="00596F80" w:rsidSect="004D04C7">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pPr>
    </w:p>
    <w:p w:rsidR="00263DD3" w:rsidRPr="00596F80" w:rsidRDefault="00263DD3">
      <w:pPr>
        <w:widowControl/>
        <w:autoSpaceDE/>
        <w:autoSpaceDN/>
        <w:adjustRightInd/>
        <w:jc w:val="left"/>
        <w:rPr>
          <w:rFonts w:ascii="Times New Roman" w:hAnsi="Times New Roman" w:cs="Times New Roman"/>
          <w:sz w:val="26"/>
          <w:szCs w:val="26"/>
          <w:highlight w:val="lightGray"/>
        </w:rPr>
      </w:pPr>
    </w:p>
    <w:p w:rsidR="006D448E" w:rsidRPr="00596F80" w:rsidRDefault="006D448E" w:rsidP="00DD0BA5">
      <w:pPr>
        <w:pStyle w:val="aff0"/>
        <w:spacing w:before="0"/>
        <w:ind w:firstLine="709"/>
        <w:jc w:val="center"/>
        <w:outlineLvl w:val="0"/>
        <w:rPr>
          <w:rFonts w:ascii="Times New Roman" w:hAnsi="Times New Roman"/>
          <w:color w:val="auto"/>
          <w:sz w:val="26"/>
          <w:szCs w:val="26"/>
        </w:rPr>
      </w:pPr>
      <w:bookmarkStart w:id="0" w:name="_Toc324408681"/>
      <w:bookmarkStart w:id="1" w:name="_Toc423081169"/>
      <w:bookmarkStart w:id="2" w:name="_Toc423081238"/>
      <w:bookmarkStart w:id="3" w:name="_Toc221604152"/>
      <w:r w:rsidRPr="00596F80">
        <w:rPr>
          <w:rFonts w:ascii="Times New Roman" w:hAnsi="Times New Roman"/>
          <w:color w:val="auto"/>
          <w:sz w:val="26"/>
          <w:szCs w:val="26"/>
        </w:rPr>
        <w:t>ОГЛАВЛЕНИЕ</w:t>
      </w:r>
    </w:p>
    <w:p w:rsidR="00803847" w:rsidRPr="00596F80" w:rsidRDefault="00BD3E3B">
      <w:pPr>
        <w:pStyle w:val="34"/>
        <w:rPr>
          <w:rFonts w:asciiTheme="minorHAnsi" w:eastAsiaTheme="minorEastAsia" w:hAnsiTheme="minorHAnsi" w:cstheme="minorBidi"/>
          <w:b w:val="0"/>
          <w:sz w:val="22"/>
          <w:szCs w:val="22"/>
        </w:rPr>
      </w:pPr>
      <w:r w:rsidRPr="00BD3E3B">
        <w:rPr>
          <w:sz w:val="26"/>
          <w:szCs w:val="26"/>
        </w:rPr>
        <w:fldChar w:fldCharType="begin"/>
      </w:r>
      <w:r w:rsidR="006D448E" w:rsidRPr="00596F80">
        <w:rPr>
          <w:sz w:val="26"/>
          <w:szCs w:val="26"/>
        </w:rPr>
        <w:instrText xml:space="preserve"> TOC \o "1-1" \h \z \t "Заголовок 2;2;Заголовок 3;3;Заголовок 4;4" </w:instrText>
      </w:r>
      <w:r w:rsidRPr="00BD3E3B">
        <w:rPr>
          <w:sz w:val="26"/>
          <w:szCs w:val="26"/>
        </w:rPr>
        <w:fldChar w:fldCharType="separate"/>
      </w:r>
      <w:hyperlink w:anchor="_Toc465178807" w:history="1">
        <w:r w:rsidR="00803847" w:rsidRPr="00596F80">
          <w:rPr>
            <w:rStyle w:val="aa"/>
            <w:color w:val="auto"/>
          </w:rPr>
          <w:t>Часть I. Порядок применения Правил землепользования и застройки Муниципального образования "Колмогоровское сельское поселение" Яшкинского района Кемеровской области и внесения в них изменений</w:t>
        </w:r>
        <w:r w:rsidR="00803847" w:rsidRPr="00596F80">
          <w:rPr>
            <w:webHidden/>
          </w:rPr>
          <w:tab/>
        </w:r>
        <w:r w:rsidRPr="00596F80">
          <w:rPr>
            <w:webHidden/>
          </w:rPr>
          <w:fldChar w:fldCharType="begin"/>
        </w:r>
        <w:r w:rsidR="00803847" w:rsidRPr="00596F80">
          <w:rPr>
            <w:webHidden/>
          </w:rPr>
          <w:instrText xml:space="preserve"> PAGEREF _Toc465178807 \h </w:instrText>
        </w:r>
        <w:r w:rsidRPr="00596F80">
          <w:rPr>
            <w:webHidden/>
          </w:rPr>
        </w:r>
        <w:r w:rsidRPr="00596F80">
          <w:rPr>
            <w:webHidden/>
          </w:rPr>
          <w:fldChar w:fldCharType="separate"/>
        </w:r>
        <w:r w:rsidR="00803847" w:rsidRPr="00596F80">
          <w:rPr>
            <w:webHidden/>
          </w:rPr>
          <w:t>7</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08" w:history="1">
        <w:r w:rsidR="00803847" w:rsidRPr="00596F80">
          <w:rPr>
            <w:rStyle w:val="aa"/>
            <w:noProof/>
            <w:color w:val="auto"/>
          </w:rPr>
          <w:t>Глава 1. Общие положения о Правилах землепользования и застройки Муниципального образования " Колмогоровское сельское поселение"</w:t>
        </w:r>
        <w:r w:rsidR="00803847" w:rsidRPr="00596F80">
          <w:rPr>
            <w:noProof/>
            <w:webHidden/>
          </w:rPr>
          <w:tab/>
        </w:r>
        <w:r w:rsidRPr="00596F80">
          <w:rPr>
            <w:noProof/>
            <w:webHidden/>
          </w:rPr>
          <w:fldChar w:fldCharType="begin"/>
        </w:r>
        <w:r w:rsidR="00803847" w:rsidRPr="00596F80">
          <w:rPr>
            <w:noProof/>
            <w:webHidden/>
          </w:rPr>
          <w:instrText xml:space="preserve"> PAGEREF _Toc465178808 \h </w:instrText>
        </w:r>
        <w:r w:rsidRPr="00596F80">
          <w:rPr>
            <w:noProof/>
            <w:webHidden/>
          </w:rPr>
        </w:r>
        <w:r w:rsidRPr="00596F80">
          <w:rPr>
            <w:noProof/>
            <w:webHidden/>
          </w:rPr>
          <w:fldChar w:fldCharType="separate"/>
        </w:r>
        <w:r w:rsidR="00803847" w:rsidRPr="00596F80">
          <w:rPr>
            <w:noProof/>
            <w:webHidden/>
          </w:rPr>
          <w:t>7</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09" w:history="1">
        <w:r w:rsidR="00803847" w:rsidRPr="00596F80">
          <w:rPr>
            <w:rStyle w:val="aa"/>
            <w:noProof/>
            <w:color w:val="auto"/>
          </w:rPr>
          <w:t>Статья 1. Основные понятия, используемые в Правилах</w:t>
        </w:r>
        <w:r w:rsidR="00803847" w:rsidRPr="00596F80">
          <w:rPr>
            <w:noProof/>
            <w:webHidden/>
          </w:rPr>
          <w:tab/>
        </w:r>
        <w:r w:rsidRPr="00596F80">
          <w:rPr>
            <w:noProof/>
            <w:webHidden/>
          </w:rPr>
          <w:fldChar w:fldCharType="begin"/>
        </w:r>
        <w:r w:rsidR="00803847" w:rsidRPr="00596F80">
          <w:rPr>
            <w:noProof/>
            <w:webHidden/>
          </w:rPr>
          <w:instrText xml:space="preserve"> PAGEREF _Toc465178809 \h </w:instrText>
        </w:r>
        <w:r w:rsidRPr="00596F80">
          <w:rPr>
            <w:noProof/>
            <w:webHidden/>
          </w:rPr>
        </w:r>
        <w:r w:rsidRPr="00596F80">
          <w:rPr>
            <w:noProof/>
            <w:webHidden/>
          </w:rPr>
          <w:fldChar w:fldCharType="separate"/>
        </w:r>
        <w:r w:rsidR="00803847" w:rsidRPr="00596F80">
          <w:rPr>
            <w:noProof/>
            <w:webHidden/>
          </w:rPr>
          <w:t>7</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0" w:history="1">
        <w:r w:rsidR="00803847" w:rsidRPr="00596F80">
          <w:rPr>
            <w:rStyle w:val="aa"/>
            <w:noProof/>
            <w:color w:val="auto"/>
          </w:rPr>
          <w:t>Статья 2. Правовой статус и сфера действия Правил</w:t>
        </w:r>
        <w:r w:rsidR="00803847" w:rsidRPr="00596F80">
          <w:rPr>
            <w:noProof/>
            <w:webHidden/>
          </w:rPr>
          <w:tab/>
        </w:r>
        <w:r w:rsidRPr="00596F80">
          <w:rPr>
            <w:noProof/>
            <w:webHidden/>
          </w:rPr>
          <w:fldChar w:fldCharType="begin"/>
        </w:r>
        <w:r w:rsidR="00803847" w:rsidRPr="00596F80">
          <w:rPr>
            <w:noProof/>
            <w:webHidden/>
          </w:rPr>
          <w:instrText xml:space="preserve"> PAGEREF _Toc465178810 \h </w:instrText>
        </w:r>
        <w:r w:rsidRPr="00596F80">
          <w:rPr>
            <w:noProof/>
            <w:webHidden/>
          </w:rPr>
        </w:r>
        <w:r w:rsidRPr="00596F80">
          <w:rPr>
            <w:noProof/>
            <w:webHidden/>
          </w:rPr>
          <w:fldChar w:fldCharType="separate"/>
        </w:r>
        <w:r w:rsidR="00803847" w:rsidRPr="00596F80">
          <w:rPr>
            <w:noProof/>
            <w:webHidden/>
          </w:rPr>
          <w:t>8</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1" w:history="1">
        <w:r w:rsidR="00803847" w:rsidRPr="00596F80">
          <w:rPr>
            <w:rStyle w:val="aa"/>
            <w:noProof/>
            <w:color w:val="auto"/>
          </w:rPr>
          <w:t>Статья 3. Порядок подготовки и утверждения проекта Правил землепользования и застройки</w:t>
        </w:r>
        <w:r w:rsidR="00803847" w:rsidRPr="00596F80">
          <w:rPr>
            <w:noProof/>
            <w:webHidden/>
          </w:rPr>
          <w:tab/>
        </w:r>
        <w:r w:rsidRPr="00596F80">
          <w:rPr>
            <w:noProof/>
            <w:webHidden/>
          </w:rPr>
          <w:fldChar w:fldCharType="begin"/>
        </w:r>
        <w:r w:rsidR="00803847" w:rsidRPr="00596F80">
          <w:rPr>
            <w:noProof/>
            <w:webHidden/>
          </w:rPr>
          <w:instrText xml:space="preserve"> PAGEREF _Toc465178811 \h </w:instrText>
        </w:r>
        <w:r w:rsidRPr="00596F80">
          <w:rPr>
            <w:noProof/>
            <w:webHidden/>
          </w:rPr>
        </w:r>
        <w:r w:rsidRPr="00596F80">
          <w:rPr>
            <w:noProof/>
            <w:webHidden/>
          </w:rPr>
          <w:fldChar w:fldCharType="separate"/>
        </w:r>
        <w:r w:rsidR="00803847" w:rsidRPr="00596F80">
          <w:rPr>
            <w:noProof/>
            <w:webHidden/>
          </w:rPr>
          <w:t>9</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12" w:history="1">
        <w:r w:rsidR="00803847" w:rsidRPr="00596F80">
          <w:rPr>
            <w:rStyle w:val="aa"/>
            <w:color w:val="auto"/>
          </w:rPr>
          <w:t>Глава 2. Положения о регулировании землепользования и застройки органами местного самоуправления</w:t>
        </w:r>
        <w:r w:rsidR="00803847" w:rsidRPr="00596F80">
          <w:rPr>
            <w:webHidden/>
          </w:rPr>
          <w:tab/>
        </w:r>
        <w:r w:rsidRPr="00596F80">
          <w:rPr>
            <w:webHidden/>
          </w:rPr>
          <w:fldChar w:fldCharType="begin"/>
        </w:r>
        <w:r w:rsidR="00803847" w:rsidRPr="00596F80">
          <w:rPr>
            <w:webHidden/>
          </w:rPr>
          <w:instrText xml:space="preserve"> PAGEREF _Toc465178812 \h </w:instrText>
        </w:r>
        <w:r w:rsidRPr="00596F80">
          <w:rPr>
            <w:webHidden/>
          </w:rPr>
        </w:r>
        <w:r w:rsidRPr="00596F80">
          <w:rPr>
            <w:webHidden/>
          </w:rPr>
          <w:fldChar w:fldCharType="separate"/>
        </w:r>
        <w:r w:rsidR="00803847" w:rsidRPr="00596F80">
          <w:rPr>
            <w:webHidden/>
          </w:rPr>
          <w:t>11</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3" w:history="1">
        <w:r w:rsidR="00803847" w:rsidRPr="00596F80">
          <w:rPr>
            <w:rStyle w:val="aa"/>
            <w:noProof/>
            <w:color w:val="auto"/>
          </w:rPr>
          <w:t>Статья 4. Полномочия Главы района в области землепользования и застройки</w:t>
        </w:r>
        <w:r w:rsidR="00803847" w:rsidRPr="00596F80">
          <w:rPr>
            <w:noProof/>
            <w:webHidden/>
          </w:rPr>
          <w:tab/>
        </w:r>
        <w:r w:rsidRPr="00596F80">
          <w:rPr>
            <w:noProof/>
            <w:webHidden/>
          </w:rPr>
          <w:fldChar w:fldCharType="begin"/>
        </w:r>
        <w:r w:rsidR="00803847" w:rsidRPr="00596F80">
          <w:rPr>
            <w:noProof/>
            <w:webHidden/>
          </w:rPr>
          <w:instrText xml:space="preserve"> PAGEREF _Toc465178813 \h </w:instrText>
        </w:r>
        <w:r w:rsidRPr="00596F80">
          <w:rPr>
            <w:noProof/>
            <w:webHidden/>
          </w:rPr>
        </w:r>
        <w:r w:rsidRPr="00596F80">
          <w:rPr>
            <w:noProof/>
            <w:webHidden/>
          </w:rPr>
          <w:fldChar w:fldCharType="separate"/>
        </w:r>
        <w:r w:rsidR="00803847" w:rsidRPr="00596F80">
          <w:rPr>
            <w:noProof/>
            <w:webHidden/>
          </w:rPr>
          <w:t>11</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4" w:history="1">
        <w:r w:rsidR="00803847" w:rsidRPr="00596F80">
          <w:rPr>
            <w:rStyle w:val="aa"/>
            <w:noProof/>
            <w:color w:val="auto"/>
          </w:rPr>
          <w:t>Статья 5. Полномочия Совета народных депутатов в области землепользования и застройки</w:t>
        </w:r>
        <w:r w:rsidR="00803847" w:rsidRPr="00596F80">
          <w:rPr>
            <w:noProof/>
            <w:webHidden/>
          </w:rPr>
          <w:tab/>
        </w:r>
        <w:r w:rsidRPr="00596F80">
          <w:rPr>
            <w:noProof/>
            <w:webHidden/>
          </w:rPr>
          <w:fldChar w:fldCharType="begin"/>
        </w:r>
        <w:r w:rsidR="00803847" w:rsidRPr="00596F80">
          <w:rPr>
            <w:noProof/>
            <w:webHidden/>
          </w:rPr>
          <w:instrText xml:space="preserve"> PAGEREF _Toc465178814 \h </w:instrText>
        </w:r>
        <w:r w:rsidRPr="00596F80">
          <w:rPr>
            <w:noProof/>
            <w:webHidden/>
          </w:rPr>
        </w:r>
        <w:r w:rsidRPr="00596F80">
          <w:rPr>
            <w:noProof/>
            <w:webHidden/>
          </w:rPr>
          <w:fldChar w:fldCharType="separate"/>
        </w:r>
        <w:r w:rsidR="00803847" w:rsidRPr="00596F80">
          <w:rPr>
            <w:noProof/>
            <w:webHidden/>
          </w:rPr>
          <w:t>12</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5" w:history="1">
        <w:r w:rsidR="00803847" w:rsidRPr="00596F80">
          <w:rPr>
            <w:rStyle w:val="aa"/>
            <w:noProof/>
            <w:color w:val="auto"/>
          </w:rPr>
          <w:t>Статья 6. Полномочия администрации в области землепользования и застройки</w:t>
        </w:r>
        <w:r w:rsidR="00803847" w:rsidRPr="00596F80">
          <w:rPr>
            <w:noProof/>
            <w:webHidden/>
          </w:rPr>
          <w:tab/>
        </w:r>
        <w:r w:rsidRPr="00596F80">
          <w:rPr>
            <w:noProof/>
            <w:webHidden/>
          </w:rPr>
          <w:fldChar w:fldCharType="begin"/>
        </w:r>
        <w:r w:rsidR="00803847" w:rsidRPr="00596F80">
          <w:rPr>
            <w:noProof/>
            <w:webHidden/>
          </w:rPr>
          <w:instrText xml:space="preserve"> PAGEREF _Toc465178815 \h </w:instrText>
        </w:r>
        <w:r w:rsidRPr="00596F80">
          <w:rPr>
            <w:noProof/>
            <w:webHidden/>
          </w:rPr>
        </w:r>
        <w:r w:rsidRPr="00596F80">
          <w:rPr>
            <w:noProof/>
            <w:webHidden/>
          </w:rPr>
          <w:fldChar w:fldCharType="separate"/>
        </w:r>
        <w:r w:rsidR="00803847" w:rsidRPr="00596F80">
          <w:rPr>
            <w:noProof/>
            <w:webHidden/>
          </w:rPr>
          <w:t>12</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6" w:history="1">
        <w:r w:rsidR="00803847" w:rsidRPr="00596F80">
          <w:rPr>
            <w:rStyle w:val="aa"/>
            <w:noProof/>
            <w:color w:val="auto"/>
          </w:rPr>
          <w:t>Статья 7. Формирование комиссии по землепользованию и застройке</w:t>
        </w:r>
        <w:r w:rsidR="00803847" w:rsidRPr="00596F80">
          <w:rPr>
            <w:noProof/>
            <w:webHidden/>
          </w:rPr>
          <w:tab/>
        </w:r>
        <w:r w:rsidRPr="00596F80">
          <w:rPr>
            <w:noProof/>
            <w:webHidden/>
          </w:rPr>
          <w:fldChar w:fldCharType="begin"/>
        </w:r>
        <w:r w:rsidR="00803847" w:rsidRPr="00596F80">
          <w:rPr>
            <w:noProof/>
            <w:webHidden/>
          </w:rPr>
          <w:instrText xml:space="preserve"> PAGEREF _Toc465178816 \h </w:instrText>
        </w:r>
        <w:r w:rsidRPr="00596F80">
          <w:rPr>
            <w:noProof/>
            <w:webHidden/>
          </w:rPr>
        </w:r>
        <w:r w:rsidRPr="00596F80">
          <w:rPr>
            <w:noProof/>
            <w:webHidden/>
          </w:rPr>
          <w:fldChar w:fldCharType="separate"/>
        </w:r>
        <w:r w:rsidR="00803847" w:rsidRPr="00596F80">
          <w:rPr>
            <w:noProof/>
            <w:webHidden/>
          </w:rPr>
          <w:t>13</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7" w:history="1">
        <w:r w:rsidR="00803847" w:rsidRPr="00596F80">
          <w:rPr>
            <w:rStyle w:val="aa"/>
            <w:noProof/>
            <w:color w:val="auto"/>
          </w:rPr>
          <w:t>Статья 8. Полномочия комиссии по землепользованию и застройке в области землепользования и застройки</w:t>
        </w:r>
        <w:r w:rsidR="00803847" w:rsidRPr="00596F80">
          <w:rPr>
            <w:noProof/>
            <w:webHidden/>
          </w:rPr>
          <w:tab/>
        </w:r>
        <w:r w:rsidRPr="00596F80">
          <w:rPr>
            <w:noProof/>
            <w:webHidden/>
          </w:rPr>
          <w:fldChar w:fldCharType="begin"/>
        </w:r>
        <w:r w:rsidR="00803847" w:rsidRPr="00596F80">
          <w:rPr>
            <w:noProof/>
            <w:webHidden/>
          </w:rPr>
          <w:instrText xml:space="preserve"> PAGEREF _Toc465178817 \h </w:instrText>
        </w:r>
        <w:r w:rsidRPr="00596F80">
          <w:rPr>
            <w:noProof/>
            <w:webHidden/>
          </w:rPr>
        </w:r>
        <w:r w:rsidRPr="00596F80">
          <w:rPr>
            <w:noProof/>
            <w:webHidden/>
          </w:rPr>
          <w:fldChar w:fldCharType="separate"/>
        </w:r>
        <w:r w:rsidR="00803847" w:rsidRPr="00596F80">
          <w:rPr>
            <w:noProof/>
            <w:webHidden/>
          </w:rPr>
          <w:t>13</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18" w:history="1">
        <w:r w:rsidR="00803847" w:rsidRPr="00596F80">
          <w:rPr>
            <w:rStyle w:val="aa"/>
            <w:color w:val="auto"/>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Колмогоровского сельского поселения</w:t>
        </w:r>
        <w:r w:rsidR="00803847" w:rsidRPr="00596F80">
          <w:rPr>
            <w:webHidden/>
          </w:rPr>
          <w:tab/>
        </w:r>
        <w:r w:rsidRPr="00596F80">
          <w:rPr>
            <w:webHidden/>
          </w:rPr>
          <w:fldChar w:fldCharType="begin"/>
        </w:r>
        <w:r w:rsidR="00803847" w:rsidRPr="00596F80">
          <w:rPr>
            <w:webHidden/>
          </w:rPr>
          <w:instrText xml:space="preserve"> PAGEREF _Toc465178818 \h </w:instrText>
        </w:r>
        <w:r w:rsidRPr="00596F80">
          <w:rPr>
            <w:webHidden/>
          </w:rPr>
        </w:r>
        <w:r w:rsidRPr="00596F80">
          <w:rPr>
            <w:webHidden/>
          </w:rPr>
          <w:fldChar w:fldCharType="separate"/>
        </w:r>
        <w:r w:rsidR="00803847" w:rsidRPr="00596F80">
          <w:rPr>
            <w:webHidden/>
          </w:rPr>
          <w:t>14</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19" w:history="1">
        <w:r w:rsidR="00803847" w:rsidRPr="00596F80">
          <w:rPr>
            <w:rStyle w:val="aa"/>
            <w:noProof/>
            <w:color w:val="auto"/>
          </w:rPr>
          <w:t>Статья 9. Общий порядок изменения видов разрешенного использования земельных участков и объектов капитального строительства Колмогоровского сельского поселения</w:t>
        </w:r>
        <w:r w:rsidR="00803847" w:rsidRPr="00596F80">
          <w:rPr>
            <w:noProof/>
            <w:webHidden/>
          </w:rPr>
          <w:tab/>
        </w:r>
        <w:r w:rsidRPr="00596F80">
          <w:rPr>
            <w:noProof/>
            <w:webHidden/>
          </w:rPr>
          <w:fldChar w:fldCharType="begin"/>
        </w:r>
        <w:r w:rsidR="00803847" w:rsidRPr="00596F80">
          <w:rPr>
            <w:noProof/>
            <w:webHidden/>
          </w:rPr>
          <w:instrText xml:space="preserve"> PAGEREF _Toc465178819 \h </w:instrText>
        </w:r>
        <w:r w:rsidRPr="00596F80">
          <w:rPr>
            <w:noProof/>
            <w:webHidden/>
          </w:rPr>
        </w:r>
        <w:r w:rsidRPr="00596F80">
          <w:rPr>
            <w:noProof/>
            <w:webHidden/>
          </w:rPr>
          <w:fldChar w:fldCharType="separate"/>
        </w:r>
        <w:r w:rsidR="00803847" w:rsidRPr="00596F80">
          <w:rPr>
            <w:noProof/>
            <w:webHidden/>
          </w:rPr>
          <w:t>14</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0" w:history="1">
        <w:r w:rsidR="00803847" w:rsidRPr="00596F80">
          <w:rPr>
            <w:rStyle w:val="aa"/>
            <w:noProof/>
            <w:color w:val="auto"/>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803847" w:rsidRPr="00596F80">
          <w:rPr>
            <w:noProof/>
            <w:webHidden/>
          </w:rPr>
          <w:tab/>
        </w:r>
        <w:r w:rsidRPr="00596F80">
          <w:rPr>
            <w:noProof/>
            <w:webHidden/>
          </w:rPr>
          <w:fldChar w:fldCharType="begin"/>
        </w:r>
        <w:r w:rsidR="00803847" w:rsidRPr="00596F80">
          <w:rPr>
            <w:noProof/>
            <w:webHidden/>
          </w:rPr>
          <w:instrText xml:space="preserve"> PAGEREF _Toc465178820 \h </w:instrText>
        </w:r>
        <w:r w:rsidRPr="00596F80">
          <w:rPr>
            <w:noProof/>
            <w:webHidden/>
          </w:rPr>
        </w:r>
        <w:r w:rsidRPr="00596F80">
          <w:rPr>
            <w:noProof/>
            <w:webHidden/>
          </w:rPr>
          <w:fldChar w:fldCharType="separate"/>
        </w:r>
        <w:r w:rsidR="00803847" w:rsidRPr="00596F80">
          <w:rPr>
            <w:noProof/>
            <w:webHidden/>
          </w:rPr>
          <w:t>15</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1" w:history="1">
        <w:r w:rsidR="00803847" w:rsidRPr="00596F80">
          <w:rPr>
            <w:rStyle w:val="aa"/>
            <w:noProof/>
            <w:color w:val="auto"/>
          </w:rPr>
          <w:t>Статья 11. Отклонение от предельных параметров разрешенного строительства, реконструкции объектов капитального строительства</w:t>
        </w:r>
        <w:r w:rsidR="00803847" w:rsidRPr="00596F80">
          <w:rPr>
            <w:noProof/>
            <w:webHidden/>
          </w:rPr>
          <w:tab/>
        </w:r>
        <w:r w:rsidRPr="00596F80">
          <w:rPr>
            <w:noProof/>
            <w:webHidden/>
          </w:rPr>
          <w:fldChar w:fldCharType="begin"/>
        </w:r>
        <w:r w:rsidR="00803847" w:rsidRPr="00596F80">
          <w:rPr>
            <w:noProof/>
            <w:webHidden/>
          </w:rPr>
          <w:instrText xml:space="preserve"> PAGEREF _Toc465178821 \h </w:instrText>
        </w:r>
        <w:r w:rsidRPr="00596F80">
          <w:rPr>
            <w:noProof/>
            <w:webHidden/>
          </w:rPr>
        </w:r>
        <w:r w:rsidRPr="00596F80">
          <w:rPr>
            <w:noProof/>
            <w:webHidden/>
          </w:rPr>
          <w:fldChar w:fldCharType="separate"/>
        </w:r>
        <w:r w:rsidR="00803847" w:rsidRPr="00596F80">
          <w:rPr>
            <w:noProof/>
            <w:webHidden/>
          </w:rPr>
          <w:t>16</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22" w:history="1">
        <w:r w:rsidR="00803847" w:rsidRPr="00596F80">
          <w:rPr>
            <w:rStyle w:val="aa"/>
            <w:color w:val="auto"/>
          </w:rPr>
          <w:t>Глава 4. Подготовка документации по планировке территории органами местного самоуправления</w:t>
        </w:r>
        <w:r w:rsidR="00803847" w:rsidRPr="00596F80">
          <w:rPr>
            <w:webHidden/>
          </w:rPr>
          <w:tab/>
        </w:r>
        <w:r w:rsidRPr="00596F80">
          <w:rPr>
            <w:webHidden/>
          </w:rPr>
          <w:fldChar w:fldCharType="begin"/>
        </w:r>
        <w:r w:rsidR="00803847" w:rsidRPr="00596F80">
          <w:rPr>
            <w:webHidden/>
          </w:rPr>
          <w:instrText xml:space="preserve"> PAGEREF _Toc465178822 \h </w:instrText>
        </w:r>
        <w:r w:rsidRPr="00596F80">
          <w:rPr>
            <w:webHidden/>
          </w:rPr>
        </w:r>
        <w:r w:rsidRPr="00596F80">
          <w:rPr>
            <w:webHidden/>
          </w:rPr>
          <w:fldChar w:fldCharType="separate"/>
        </w:r>
        <w:r w:rsidR="00803847" w:rsidRPr="00596F80">
          <w:rPr>
            <w:webHidden/>
          </w:rPr>
          <w:t>17</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3" w:history="1">
        <w:r w:rsidR="00803847" w:rsidRPr="00596F80">
          <w:rPr>
            <w:rStyle w:val="aa"/>
            <w:noProof/>
            <w:color w:val="auto"/>
          </w:rPr>
          <w:t>Статья 12. Общие положения</w:t>
        </w:r>
        <w:r w:rsidR="00803847" w:rsidRPr="00596F80">
          <w:rPr>
            <w:noProof/>
            <w:webHidden/>
          </w:rPr>
          <w:tab/>
        </w:r>
        <w:r w:rsidRPr="00596F80">
          <w:rPr>
            <w:noProof/>
            <w:webHidden/>
          </w:rPr>
          <w:fldChar w:fldCharType="begin"/>
        </w:r>
        <w:r w:rsidR="00803847" w:rsidRPr="00596F80">
          <w:rPr>
            <w:noProof/>
            <w:webHidden/>
          </w:rPr>
          <w:instrText xml:space="preserve"> PAGEREF _Toc465178823 \h </w:instrText>
        </w:r>
        <w:r w:rsidRPr="00596F80">
          <w:rPr>
            <w:noProof/>
            <w:webHidden/>
          </w:rPr>
        </w:r>
        <w:r w:rsidRPr="00596F80">
          <w:rPr>
            <w:noProof/>
            <w:webHidden/>
          </w:rPr>
          <w:fldChar w:fldCharType="separate"/>
        </w:r>
        <w:r w:rsidR="00803847" w:rsidRPr="00596F80">
          <w:rPr>
            <w:noProof/>
            <w:webHidden/>
          </w:rPr>
          <w:t>17</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4" w:history="1">
        <w:r w:rsidR="00803847" w:rsidRPr="00596F80">
          <w:rPr>
            <w:rStyle w:val="aa"/>
            <w:noProof/>
            <w:color w:val="auto"/>
          </w:rPr>
          <w:t>Статья 13. Подготовка и утверждение документации по планировке территории</w:t>
        </w:r>
        <w:r w:rsidR="00803847" w:rsidRPr="00596F80">
          <w:rPr>
            <w:noProof/>
            <w:webHidden/>
          </w:rPr>
          <w:tab/>
        </w:r>
        <w:r w:rsidRPr="00596F80">
          <w:rPr>
            <w:noProof/>
            <w:webHidden/>
          </w:rPr>
          <w:fldChar w:fldCharType="begin"/>
        </w:r>
        <w:r w:rsidR="00803847" w:rsidRPr="00596F80">
          <w:rPr>
            <w:noProof/>
            <w:webHidden/>
          </w:rPr>
          <w:instrText xml:space="preserve"> PAGEREF _Toc465178824 \h </w:instrText>
        </w:r>
        <w:r w:rsidRPr="00596F80">
          <w:rPr>
            <w:noProof/>
            <w:webHidden/>
          </w:rPr>
        </w:r>
        <w:r w:rsidRPr="00596F80">
          <w:rPr>
            <w:noProof/>
            <w:webHidden/>
          </w:rPr>
          <w:fldChar w:fldCharType="separate"/>
        </w:r>
        <w:r w:rsidR="00803847" w:rsidRPr="00596F80">
          <w:rPr>
            <w:noProof/>
            <w:webHidden/>
          </w:rPr>
          <w:t>17</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5" w:history="1">
        <w:r w:rsidR="00803847" w:rsidRPr="00596F80">
          <w:rPr>
            <w:rStyle w:val="aa"/>
            <w:noProof/>
            <w:color w:val="auto"/>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803847" w:rsidRPr="00596F80">
          <w:rPr>
            <w:noProof/>
            <w:webHidden/>
          </w:rPr>
          <w:tab/>
        </w:r>
        <w:r w:rsidRPr="00596F80">
          <w:rPr>
            <w:noProof/>
            <w:webHidden/>
          </w:rPr>
          <w:fldChar w:fldCharType="begin"/>
        </w:r>
        <w:r w:rsidR="00803847" w:rsidRPr="00596F80">
          <w:rPr>
            <w:noProof/>
            <w:webHidden/>
          </w:rPr>
          <w:instrText xml:space="preserve"> PAGEREF _Toc465178825 \h </w:instrText>
        </w:r>
        <w:r w:rsidRPr="00596F80">
          <w:rPr>
            <w:noProof/>
            <w:webHidden/>
          </w:rPr>
        </w:r>
        <w:r w:rsidRPr="00596F80">
          <w:rPr>
            <w:noProof/>
            <w:webHidden/>
          </w:rPr>
          <w:fldChar w:fldCharType="separate"/>
        </w:r>
        <w:r w:rsidR="00803847" w:rsidRPr="00596F80">
          <w:rPr>
            <w:noProof/>
            <w:webHidden/>
          </w:rPr>
          <w:t>19</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6" w:history="1">
        <w:r w:rsidR="00803847" w:rsidRPr="00596F80">
          <w:rPr>
            <w:rStyle w:val="aa"/>
            <w:noProof/>
            <w:color w:val="auto"/>
          </w:rPr>
          <w:t>Статья 15. Внесение изменений в утвержденную документацию по планировке территории</w:t>
        </w:r>
        <w:r w:rsidR="00803847" w:rsidRPr="00596F80">
          <w:rPr>
            <w:noProof/>
            <w:webHidden/>
          </w:rPr>
          <w:tab/>
        </w:r>
        <w:r w:rsidRPr="00596F80">
          <w:rPr>
            <w:noProof/>
            <w:webHidden/>
          </w:rPr>
          <w:fldChar w:fldCharType="begin"/>
        </w:r>
        <w:r w:rsidR="00803847" w:rsidRPr="00596F80">
          <w:rPr>
            <w:noProof/>
            <w:webHidden/>
          </w:rPr>
          <w:instrText xml:space="preserve"> PAGEREF _Toc465178826 \h </w:instrText>
        </w:r>
        <w:r w:rsidRPr="00596F80">
          <w:rPr>
            <w:noProof/>
            <w:webHidden/>
          </w:rPr>
        </w:r>
        <w:r w:rsidRPr="00596F80">
          <w:rPr>
            <w:noProof/>
            <w:webHidden/>
          </w:rPr>
          <w:fldChar w:fldCharType="separate"/>
        </w:r>
        <w:r w:rsidR="00803847" w:rsidRPr="00596F80">
          <w:rPr>
            <w:noProof/>
            <w:webHidden/>
          </w:rPr>
          <w:t>21</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27" w:history="1">
        <w:r w:rsidR="00803847" w:rsidRPr="00596F80">
          <w:rPr>
            <w:rStyle w:val="aa"/>
            <w:color w:val="auto"/>
          </w:rPr>
          <w:t>Глава 5. Проведение публичных слушаний по вопросам землепользования и застройки</w:t>
        </w:r>
        <w:r w:rsidR="00803847" w:rsidRPr="00596F80">
          <w:rPr>
            <w:webHidden/>
          </w:rPr>
          <w:tab/>
        </w:r>
        <w:r w:rsidRPr="00596F80">
          <w:rPr>
            <w:webHidden/>
          </w:rPr>
          <w:fldChar w:fldCharType="begin"/>
        </w:r>
        <w:r w:rsidR="00803847" w:rsidRPr="00596F80">
          <w:rPr>
            <w:webHidden/>
          </w:rPr>
          <w:instrText xml:space="preserve"> PAGEREF _Toc465178827 \h </w:instrText>
        </w:r>
        <w:r w:rsidRPr="00596F80">
          <w:rPr>
            <w:webHidden/>
          </w:rPr>
        </w:r>
        <w:r w:rsidRPr="00596F80">
          <w:rPr>
            <w:webHidden/>
          </w:rPr>
          <w:fldChar w:fldCharType="separate"/>
        </w:r>
        <w:r w:rsidR="00803847" w:rsidRPr="00596F80">
          <w:rPr>
            <w:webHidden/>
          </w:rPr>
          <w:t>21</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8" w:history="1">
        <w:r w:rsidR="00803847" w:rsidRPr="00596F80">
          <w:rPr>
            <w:rStyle w:val="aa"/>
            <w:noProof/>
            <w:color w:val="auto"/>
          </w:rPr>
          <w:t>Статья 16. Общие положения. Проведение публичных слушаний по проекту правил землепользования и застройки.</w:t>
        </w:r>
        <w:r w:rsidR="00803847" w:rsidRPr="00596F80">
          <w:rPr>
            <w:noProof/>
            <w:webHidden/>
          </w:rPr>
          <w:tab/>
        </w:r>
        <w:r w:rsidRPr="00596F80">
          <w:rPr>
            <w:noProof/>
            <w:webHidden/>
          </w:rPr>
          <w:fldChar w:fldCharType="begin"/>
        </w:r>
        <w:r w:rsidR="00803847" w:rsidRPr="00596F80">
          <w:rPr>
            <w:noProof/>
            <w:webHidden/>
          </w:rPr>
          <w:instrText xml:space="preserve"> PAGEREF _Toc465178828 \h </w:instrText>
        </w:r>
        <w:r w:rsidRPr="00596F80">
          <w:rPr>
            <w:noProof/>
            <w:webHidden/>
          </w:rPr>
        </w:r>
        <w:r w:rsidRPr="00596F80">
          <w:rPr>
            <w:noProof/>
            <w:webHidden/>
          </w:rPr>
          <w:fldChar w:fldCharType="separate"/>
        </w:r>
        <w:r w:rsidR="00803847" w:rsidRPr="00596F80">
          <w:rPr>
            <w:noProof/>
            <w:webHidden/>
          </w:rPr>
          <w:t>21</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29" w:history="1">
        <w:r w:rsidR="00803847" w:rsidRPr="00596F80">
          <w:rPr>
            <w:rStyle w:val="aa"/>
            <w:noProof/>
            <w:color w:val="auto"/>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803847" w:rsidRPr="00596F80">
          <w:rPr>
            <w:noProof/>
            <w:webHidden/>
          </w:rPr>
          <w:tab/>
        </w:r>
        <w:r w:rsidRPr="00596F80">
          <w:rPr>
            <w:noProof/>
            <w:webHidden/>
          </w:rPr>
          <w:fldChar w:fldCharType="begin"/>
        </w:r>
        <w:r w:rsidR="00803847" w:rsidRPr="00596F80">
          <w:rPr>
            <w:noProof/>
            <w:webHidden/>
          </w:rPr>
          <w:instrText xml:space="preserve"> PAGEREF _Toc465178829 \h </w:instrText>
        </w:r>
        <w:r w:rsidRPr="00596F80">
          <w:rPr>
            <w:noProof/>
            <w:webHidden/>
          </w:rPr>
        </w:r>
        <w:r w:rsidRPr="00596F80">
          <w:rPr>
            <w:noProof/>
            <w:webHidden/>
          </w:rPr>
          <w:fldChar w:fldCharType="separate"/>
        </w:r>
        <w:r w:rsidR="00803847" w:rsidRPr="00596F80">
          <w:rPr>
            <w:noProof/>
            <w:webHidden/>
          </w:rPr>
          <w:t>22</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30" w:history="1">
        <w:r w:rsidR="00803847" w:rsidRPr="00596F80">
          <w:rPr>
            <w:rStyle w:val="aa"/>
            <w:noProof/>
            <w:color w:val="auto"/>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803847" w:rsidRPr="00596F80">
          <w:rPr>
            <w:noProof/>
            <w:webHidden/>
          </w:rPr>
          <w:tab/>
        </w:r>
        <w:r w:rsidRPr="00596F80">
          <w:rPr>
            <w:noProof/>
            <w:webHidden/>
          </w:rPr>
          <w:fldChar w:fldCharType="begin"/>
        </w:r>
        <w:r w:rsidR="00803847" w:rsidRPr="00596F80">
          <w:rPr>
            <w:noProof/>
            <w:webHidden/>
          </w:rPr>
          <w:instrText xml:space="preserve"> PAGEREF _Toc465178830 \h </w:instrText>
        </w:r>
        <w:r w:rsidRPr="00596F80">
          <w:rPr>
            <w:noProof/>
            <w:webHidden/>
          </w:rPr>
        </w:r>
        <w:r w:rsidRPr="00596F80">
          <w:rPr>
            <w:noProof/>
            <w:webHidden/>
          </w:rPr>
          <w:fldChar w:fldCharType="separate"/>
        </w:r>
        <w:r w:rsidR="00803847" w:rsidRPr="00596F80">
          <w:rPr>
            <w:noProof/>
            <w:webHidden/>
          </w:rPr>
          <w:t>24</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31" w:history="1">
        <w:r w:rsidR="00803847" w:rsidRPr="00596F80">
          <w:rPr>
            <w:rStyle w:val="aa"/>
            <w:color w:val="auto"/>
          </w:rPr>
          <w:t>Глава 6. Внесение изменений в правила землепользования и застройки</w:t>
        </w:r>
        <w:r w:rsidR="00803847" w:rsidRPr="00596F80">
          <w:rPr>
            <w:webHidden/>
          </w:rPr>
          <w:tab/>
        </w:r>
        <w:r w:rsidRPr="00596F80">
          <w:rPr>
            <w:webHidden/>
          </w:rPr>
          <w:fldChar w:fldCharType="begin"/>
        </w:r>
        <w:r w:rsidR="00803847" w:rsidRPr="00596F80">
          <w:rPr>
            <w:webHidden/>
          </w:rPr>
          <w:instrText xml:space="preserve"> PAGEREF _Toc465178831 \h </w:instrText>
        </w:r>
        <w:r w:rsidRPr="00596F80">
          <w:rPr>
            <w:webHidden/>
          </w:rPr>
        </w:r>
        <w:r w:rsidRPr="00596F80">
          <w:rPr>
            <w:webHidden/>
          </w:rPr>
          <w:fldChar w:fldCharType="separate"/>
        </w:r>
        <w:r w:rsidR="00803847" w:rsidRPr="00596F80">
          <w:rPr>
            <w:webHidden/>
          </w:rPr>
          <w:t>25</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32" w:history="1">
        <w:r w:rsidR="00803847" w:rsidRPr="00596F80">
          <w:rPr>
            <w:rStyle w:val="aa"/>
            <w:noProof/>
            <w:color w:val="auto"/>
          </w:rPr>
          <w:t>Статья 19. Порядок внесения изменений в настоящие Правила</w:t>
        </w:r>
        <w:r w:rsidR="00803847" w:rsidRPr="00596F80">
          <w:rPr>
            <w:noProof/>
            <w:webHidden/>
          </w:rPr>
          <w:tab/>
        </w:r>
        <w:r w:rsidRPr="00596F80">
          <w:rPr>
            <w:noProof/>
            <w:webHidden/>
          </w:rPr>
          <w:fldChar w:fldCharType="begin"/>
        </w:r>
        <w:r w:rsidR="00803847" w:rsidRPr="00596F80">
          <w:rPr>
            <w:noProof/>
            <w:webHidden/>
          </w:rPr>
          <w:instrText xml:space="preserve"> PAGEREF _Toc465178832 \h </w:instrText>
        </w:r>
        <w:r w:rsidRPr="00596F80">
          <w:rPr>
            <w:noProof/>
            <w:webHidden/>
          </w:rPr>
        </w:r>
        <w:r w:rsidRPr="00596F80">
          <w:rPr>
            <w:noProof/>
            <w:webHidden/>
          </w:rPr>
          <w:fldChar w:fldCharType="separate"/>
        </w:r>
        <w:r w:rsidR="00803847" w:rsidRPr="00596F80">
          <w:rPr>
            <w:noProof/>
            <w:webHidden/>
          </w:rPr>
          <w:t>25</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33" w:history="1">
        <w:r w:rsidR="00803847" w:rsidRPr="00596F80">
          <w:rPr>
            <w:rStyle w:val="aa"/>
            <w:color w:val="auto"/>
          </w:rPr>
          <w:t>Глава 7. Порядок осуществления строительных изменений объектов капитального строительства</w:t>
        </w:r>
        <w:r w:rsidR="00803847" w:rsidRPr="00596F80">
          <w:rPr>
            <w:webHidden/>
          </w:rPr>
          <w:tab/>
        </w:r>
        <w:r w:rsidRPr="00596F80">
          <w:rPr>
            <w:webHidden/>
          </w:rPr>
          <w:fldChar w:fldCharType="begin"/>
        </w:r>
        <w:r w:rsidR="00803847" w:rsidRPr="00596F80">
          <w:rPr>
            <w:webHidden/>
          </w:rPr>
          <w:instrText xml:space="preserve"> PAGEREF _Toc465178833 \h </w:instrText>
        </w:r>
        <w:r w:rsidRPr="00596F80">
          <w:rPr>
            <w:webHidden/>
          </w:rPr>
        </w:r>
        <w:r w:rsidRPr="00596F80">
          <w:rPr>
            <w:webHidden/>
          </w:rPr>
          <w:fldChar w:fldCharType="separate"/>
        </w:r>
        <w:r w:rsidR="00803847" w:rsidRPr="00596F80">
          <w:rPr>
            <w:webHidden/>
          </w:rPr>
          <w:t>26</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34" w:history="1">
        <w:r w:rsidR="00803847" w:rsidRPr="00596F80">
          <w:rPr>
            <w:rStyle w:val="aa"/>
            <w:noProof/>
            <w:color w:val="auto"/>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803847" w:rsidRPr="00596F80">
          <w:rPr>
            <w:noProof/>
            <w:webHidden/>
          </w:rPr>
          <w:tab/>
        </w:r>
        <w:r w:rsidRPr="00596F80">
          <w:rPr>
            <w:noProof/>
            <w:webHidden/>
          </w:rPr>
          <w:fldChar w:fldCharType="begin"/>
        </w:r>
        <w:r w:rsidR="00803847" w:rsidRPr="00596F80">
          <w:rPr>
            <w:noProof/>
            <w:webHidden/>
          </w:rPr>
          <w:instrText xml:space="preserve"> PAGEREF _Toc465178834 \h </w:instrText>
        </w:r>
        <w:r w:rsidRPr="00596F80">
          <w:rPr>
            <w:noProof/>
            <w:webHidden/>
          </w:rPr>
        </w:r>
        <w:r w:rsidRPr="00596F80">
          <w:rPr>
            <w:noProof/>
            <w:webHidden/>
          </w:rPr>
          <w:fldChar w:fldCharType="separate"/>
        </w:r>
        <w:r w:rsidR="00803847" w:rsidRPr="00596F80">
          <w:rPr>
            <w:noProof/>
            <w:webHidden/>
          </w:rPr>
          <w:t>26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35" w:history="1">
        <w:r w:rsidR="00803847" w:rsidRPr="00596F80">
          <w:rPr>
            <w:rStyle w:val="aa"/>
            <w:noProof/>
            <w:color w:val="auto"/>
          </w:rPr>
          <w:t>Статья 21. Разрешение на строительство</w:t>
        </w:r>
        <w:r w:rsidR="00803847" w:rsidRPr="00596F80">
          <w:rPr>
            <w:noProof/>
            <w:webHidden/>
          </w:rPr>
          <w:tab/>
        </w:r>
        <w:r w:rsidRPr="00596F80">
          <w:rPr>
            <w:noProof/>
            <w:webHidden/>
          </w:rPr>
          <w:fldChar w:fldCharType="begin"/>
        </w:r>
        <w:r w:rsidR="00803847" w:rsidRPr="00596F80">
          <w:rPr>
            <w:noProof/>
            <w:webHidden/>
          </w:rPr>
          <w:instrText xml:space="preserve"> PAGEREF _Toc465178835 \h </w:instrText>
        </w:r>
        <w:r w:rsidRPr="00596F80">
          <w:rPr>
            <w:noProof/>
            <w:webHidden/>
          </w:rPr>
        </w:r>
        <w:r w:rsidRPr="00596F80">
          <w:rPr>
            <w:noProof/>
            <w:webHidden/>
          </w:rPr>
          <w:fldChar w:fldCharType="separate"/>
        </w:r>
        <w:r w:rsidR="00803847" w:rsidRPr="00596F80">
          <w:rPr>
            <w:noProof/>
            <w:webHidden/>
          </w:rPr>
          <w:t>26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36" w:history="1">
        <w:r w:rsidR="00803847" w:rsidRPr="00596F80">
          <w:rPr>
            <w:rStyle w:val="aa"/>
            <w:noProof/>
            <w:color w:val="auto"/>
          </w:rPr>
          <w:t>Статья 22. Разрешение на ввод объекта в эксплуатацию</w:t>
        </w:r>
        <w:r w:rsidR="00803847" w:rsidRPr="00596F80">
          <w:rPr>
            <w:noProof/>
            <w:webHidden/>
          </w:rPr>
          <w:tab/>
        </w:r>
        <w:r w:rsidRPr="00596F80">
          <w:rPr>
            <w:noProof/>
            <w:webHidden/>
          </w:rPr>
          <w:fldChar w:fldCharType="begin"/>
        </w:r>
        <w:r w:rsidR="00803847" w:rsidRPr="00596F80">
          <w:rPr>
            <w:noProof/>
            <w:webHidden/>
          </w:rPr>
          <w:instrText xml:space="preserve"> PAGEREF _Toc465178836 \h </w:instrText>
        </w:r>
        <w:r w:rsidRPr="00596F80">
          <w:rPr>
            <w:noProof/>
            <w:webHidden/>
          </w:rPr>
        </w:r>
        <w:r w:rsidRPr="00596F80">
          <w:rPr>
            <w:noProof/>
            <w:webHidden/>
          </w:rPr>
          <w:fldChar w:fldCharType="separate"/>
        </w:r>
        <w:r w:rsidR="00803847" w:rsidRPr="00596F80">
          <w:rPr>
            <w:noProof/>
            <w:webHidden/>
          </w:rPr>
          <w:t>28</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37" w:history="1">
        <w:r w:rsidR="00803847" w:rsidRPr="00596F80">
          <w:rPr>
            <w:rStyle w:val="aa"/>
            <w:color w:val="auto"/>
          </w:rPr>
          <w:t>Глава 8. Переходные положения</w:t>
        </w:r>
        <w:r w:rsidR="00803847" w:rsidRPr="00596F80">
          <w:rPr>
            <w:webHidden/>
          </w:rPr>
          <w:tab/>
        </w:r>
        <w:r w:rsidRPr="00596F80">
          <w:rPr>
            <w:webHidden/>
          </w:rPr>
          <w:fldChar w:fldCharType="begin"/>
        </w:r>
        <w:r w:rsidR="00803847" w:rsidRPr="00596F80">
          <w:rPr>
            <w:webHidden/>
          </w:rPr>
          <w:instrText xml:space="preserve"> PAGEREF _Toc465178837 \h </w:instrText>
        </w:r>
        <w:r w:rsidRPr="00596F80">
          <w:rPr>
            <w:webHidden/>
          </w:rPr>
        </w:r>
        <w:r w:rsidRPr="00596F80">
          <w:rPr>
            <w:webHidden/>
          </w:rPr>
          <w:fldChar w:fldCharType="separate"/>
        </w:r>
        <w:r w:rsidR="00803847" w:rsidRPr="00596F80">
          <w:rPr>
            <w:webHidden/>
          </w:rPr>
          <w:t>29</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38" w:history="1">
        <w:r w:rsidR="00803847" w:rsidRPr="00596F80">
          <w:rPr>
            <w:rStyle w:val="aa"/>
            <w:noProof/>
            <w:color w:val="auto"/>
          </w:rPr>
          <w:t>Статья 23. Действие Правил по отношению к ранее возникшим правоотношениям</w:t>
        </w:r>
        <w:r w:rsidR="00803847" w:rsidRPr="00596F80">
          <w:rPr>
            <w:noProof/>
            <w:webHidden/>
          </w:rPr>
          <w:tab/>
        </w:r>
        <w:r w:rsidRPr="00596F80">
          <w:rPr>
            <w:noProof/>
            <w:webHidden/>
          </w:rPr>
          <w:fldChar w:fldCharType="begin"/>
        </w:r>
        <w:r w:rsidR="00803847" w:rsidRPr="00596F80">
          <w:rPr>
            <w:noProof/>
            <w:webHidden/>
          </w:rPr>
          <w:instrText xml:space="preserve"> PAGEREF _Toc465178838 \h </w:instrText>
        </w:r>
        <w:r w:rsidRPr="00596F80">
          <w:rPr>
            <w:noProof/>
            <w:webHidden/>
          </w:rPr>
        </w:r>
        <w:r w:rsidRPr="00596F80">
          <w:rPr>
            <w:noProof/>
            <w:webHidden/>
          </w:rPr>
          <w:fldChar w:fldCharType="separate"/>
        </w:r>
        <w:r w:rsidR="00803847" w:rsidRPr="00596F80">
          <w:rPr>
            <w:noProof/>
            <w:webHidden/>
          </w:rPr>
          <w:t>29</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39" w:history="1">
        <w:r w:rsidR="00803847" w:rsidRPr="00596F80">
          <w:rPr>
            <w:rStyle w:val="aa"/>
            <w:color w:val="auto"/>
          </w:rPr>
          <w:t>Часть II. Карта градостроительного зонирования Колмогоровского сельского поселения</w:t>
        </w:r>
        <w:r w:rsidR="00803847" w:rsidRPr="00596F80">
          <w:rPr>
            <w:webHidden/>
          </w:rPr>
          <w:tab/>
        </w:r>
        <w:r w:rsidRPr="00596F80">
          <w:rPr>
            <w:webHidden/>
          </w:rPr>
          <w:fldChar w:fldCharType="begin"/>
        </w:r>
        <w:r w:rsidR="00803847" w:rsidRPr="00596F80">
          <w:rPr>
            <w:webHidden/>
          </w:rPr>
          <w:instrText xml:space="preserve"> PAGEREF _Toc465178839 \h </w:instrText>
        </w:r>
        <w:r w:rsidRPr="00596F80">
          <w:rPr>
            <w:webHidden/>
          </w:rPr>
        </w:r>
        <w:r w:rsidRPr="00596F80">
          <w:rPr>
            <w:webHidden/>
          </w:rPr>
          <w:fldChar w:fldCharType="separate"/>
        </w:r>
        <w:r w:rsidR="00803847" w:rsidRPr="00596F80">
          <w:rPr>
            <w:webHidden/>
          </w:rPr>
          <w:t>30</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0" w:history="1">
        <w:r w:rsidR="00803847" w:rsidRPr="00596F80">
          <w:rPr>
            <w:rStyle w:val="aa"/>
            <w:noProof/>
            <w:color w:val="auto"/>
          </w:rPr>
          <w:t>Статья 24. Общие положения о карте градостроительного зонирования Колмогоровского сельского поселения</w:t>
        </w:r>
        <w:r w:rsidR="00803847" w:rsidRPr="00596F80">
          <w:rPr>
            <w:noProof/>
            <w:webHidden/>
          </w:rPr>
          <w:tab/>
        </w:r>
        <w:r w:rsidRPr="00596F80">
          <w:rPr>
            <w:noProof/>
            <w:webHidden/>
          </w:rPr>
          <w:fldChar w:fldCharType="begin"/>
        </w:r>
        <w:r w:rsidR="00803847" w:rsidRPr="00596F80">
          <w:rPr>
            <w:noProof/>
            <w:webHidden/>
          </w:rPr>
          <w:instrText xml:space="preserve"> PAGEREF _Toc465178840 \h </w:instrText>
        </w:r>
        <w:r w:rsidRPr="00596F80">
          <w:rPr>
            <w:noProof/>
            <w:webHidden/>
          </w:rPr>
        </w:r>
        <w:r w:rsidRPr="00596F80">
          <w:rPr>
            <w:noProof/>
            <w:webHidden/>
          </w:rPr>
          <w:fldChar w:fldCharType="separate"/>
        </w:r>
        <w:r w:rsidR="00803847" w:rsidRPr="00596F80">
          <w:rPr>
            <w:noProof/>
            <w:webHidden/>
          </w:rPr>
          <w:t>30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1" w:history="1">
        <w:r w:rsidR="00803847" w:rsidRPr="00596F80">
          <w:rPr>
            <w:rStyle w:val="aa"/>
            <w:noProof/>
            <w:color w:val="auto"/>
          </w:rPr>
          <w:t>Статья 25. Перечень территориальных зон, установленных на карте градостроительного зонирования территории муниципального образования «Колмогоровское сельское поселение»</w:t>
        </w:r>
        <w:r w:rsidR="00803847" w:rsidRPr="00596F80">
          <w:rPr>
            <w:noProof/>
            <w:webHidden/>
          </w:rPr>
          <w:tab/>
        </w:r>
        <w:r w:rsidRPr="00596F80">
          <w:rPr>
            <w:noProof/>
            <w:webHidden/>
          </w:rPr>
          <w:fldChar w:fldCharType="begin"/>
        </w:r>
        <w:r w:rsidR="00803847" w:rsidRPr="00596F80">
          <w:rPr>
            <w:noProof/>
            <w:webHidden/>
          </w:rPr>
          <w:instrText xml:space="preserve"> PAGEREF _Toc465178841 \h </w:instrText>
        </w:r>
        <w:r w:rsidRPr="00596F80">
          <w:rPr>
            <w:noProof/>
            <w:webHidden/>
          </w:rPr>
        </w:r>
        <w:r w:rsidRPr="00596F80">
          <w:rPr>
            <w:noProof/>
            <w:webHidden/>
          </w:rPr>
          <w:fldChar w:fldCharType="separate"/>
        </w:r>
        <w:r w:rsidR="00803847" w:rsidRPr="00596F80">
          <w:rPr>
            <w:noProof/>
            <w:webHidden/>
          </w:rPr>
          <w:t>30</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42" w:history="1">
        <w:r w:rsidR="00803847" w:rsidRPr="00596F80">
          <w:rPr>
            <w:rStyle w:val="aa"/>
            <w:color w:val="auto"/>
          </w:rPr>
          <w:t>Часть III. Градостроительные регламенты</w:t>
        </w:r>
        <w:r w:rsidR="00803847" w:rsidRPr="00596F80">
          <w:rPr>
            <w:webHidden/>
          </w:rPr>
          <w:tab/>
        </w:r>
        <w:r w:rsidRPr="00596F80">
          <w:rPr>
            <w:webHidden/>
          </w:rPr>
          <w:fldChar w:fldCharType="begin"/>
        </w:r>
        <w:r w:rsidR="00803847" w:rsidRPr="00596F80">
          <w:rPr>
            <w:webHidden/>
          </w:rPr>
          <w:instrText xml:space="preserve"> PAGEREF _Toc465178842 \h </w:instrText>
        </w:r>
        <w:r w:rsidRPr="00596F80">
          <w:rPr>
            <w:webHidden/>
          </w:rPr>
        </w:r>
        <w:r w:rsidRPr="00596F80">
          <w:rPr>
            <w:webHidden/>
          </w:rPr>
          <w:fldChar w:fldCharType="separate"/>
        </w:r>
        <w:r w:rsidR="00803847" w:rsidRPr="00596F80">
          <w:rPr>
            <w:webHidden/>
          </w:rPr>
          <w:t>32</w:t>
        </w:r>
        <w:r w:rsidRPr="00596F80">
          <w:rPr>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43" w:history="1">
        <w:r w:rsidR="00803847" w:rsidRPr="00596F80">
          <w:rPr>
            <w:rStyle w:val="aa"/>
            <w:color w:val="auto"/>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803847" w:rsidRPr="00596F80">
          <w:rPr>
            <w:webHidden/>
          </w:rPr>
          <w:tab/>
        </w:r>
        <w:r w:rsidRPr="00596F80">
          <w:rPr>
            <w:webHidden/>
          </w:rPr>
          <w:fldChar w:fldCharType="begin"/>
        </w:r>
        <w:r w:rsidR="00803847" w:rsidRPr="00596F80">
          <w:rPr>
            <w:webHidden/>
          </w:rPr>
          <w:instrText xml:space="preserve"> PAGEREF _Toc465178843 \h </w:instrText>
        </w:r>
        <w:r w:rsidRPr="00596F80">
          <w:rPr>
            <w:webHidden/>
          </w:rPr>
        </w:r>
        <w:r w:rsidRPr="00596F80">
          <w:rPr>
            <w:webHidden/>
          </w:rPr>
          <w:fldChar w:fldCharType="separate"/>
        </w:r>
        <w:r w:rsidR="00803847" w:rsidRPr="00596F80">
          <w:rPr>
            <w:webHidden/>
          </w:rPr>
          <w:t>32</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4" w:history="1">
        <w:r w:rsidR="00803847" w:rsidRPr="00596F80">
          <w:rPr>
            <w:rStyle w:val="aa"/>
            <w:noProof/>
            <w:color w:val="auto"/>
          </w:rPr>
          <w:t>Статья 26. Градостроительные регламенты и их применение</w:t>
        </w:r>
        <w:r w:rsidR="00803847" w:rsidRPr="00596F80">
          <w:rPr>
            <w:noProof/>
            <w:webHidden/>
          </w:rPr>
          <w:tab/>
        </w:r>
        <w:r w:rsidRPr="00596F80">
          <w:rPr>
            <w:noProof/>
            <w:webHidden/>
          </w:rPr>
          <w:fldChar w:fldCharType="begin"/>
        </w:r>
        <w:r w:rsidR="00803847" w:rsidRPr="00596F80">
          <w:rPr>
            <w:noProof/>
            <w:webHidden/>
          </w:rPr>
          <w:instrText xml:space="preserve"> PAGEREF _Toc465178844 \h </w:instrText>
        </w:r>
        <w:r w:rsidRPr="00596F80">
          <w:rPr>
            <w:noProof/>
            <w:webHidden/>
          </w:rPr>
        </w:r>
        <w:r w:rsidRPr="00596F80">
          <w:rPr>
            <w:noProof/>
            <w:webHidden/>
          </w:rPr>
          <w:fldChar w:fldCharType="separate"/>
        </w:r>
        <w:r w:rsidR="00803847" w:rsidRPr="00596F80">
          <w:rPr>
            <w:noProof/>
            <w:webHidden/>
          </w:rPr>
          <w:t>32</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5" w:history="1">
        <w:r w:rsidR="00803847" w:rsidRPr="00596F80">
          <w:rPr>
            <w:rStyle w:val="aa"/>
            <w:noProof/>
            <w:color w:val="auto"/>
          </w:rPr>
          <w:t>§1. Жилые зоны (Ж)</w:t>
        </w:r>
        <w:r w:rsidR="00803847" w:rsidRPr="00596F80">
          <w:rPr>
            <w:noProof/>
            <w:webHidden/>
          </w:rPr>
          <w:tab/>
        </w:r>
        <w:r w:rsidRPr="00596F80">
          <w:rPr>
            <w:noProof/>
            <w:webHidden/>
          </w:rPr>
          <w:fldChar w:fldCharType="begin"/>
        </w:r>
        <w:r w:rsidR="00803847" w:rsidRPr="00596F80">
          <w:rPr>
            <w:noProof/>
            <w:webHidden/>
          </w:rPr>
          <w:instrText xml:space="preserve"> PAGEREF _Toc465178845 \h </w:instrText>
        </w:r>
        <w:r w:rsidRPr="00596F80">
          <w:rPr>
            <w:noProof/>
            <w:webHidden/>
          </w:rPr>
        </w:r>
        <w:r w:rsidRPr="00596F80">
          <w:rPr>
            <w:noProof/>
            <w:webHidden/>
          </w:rPr>
          <w:fldChar w:fldCharType="separate"/>
        </w:r>
        <w:r w:rsidR="00803847" w:rsidRPr="00596F80">
          <w:rPr>
            <w:noProof/>
            <w:webHidden/>
          </w:rPr>
          <w:t>36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6" w:history="1">
        <w:r w:rsidR="00803847" w:rsidRPr="00596F80">
          <w:rPr>
            <w:rStyle w:val="aa"/>
            <w:noProof/>
            <w:color w:val="auto"/>
          </w:rPr>
          <w:t>Статья 27. Зона застройки индивидуальными жилыми домами (Ж-1)</w:t>
        </w:r>
        <w:r w:rsidR="00803847" w:rsidRPr="00596F80">
          <w:rPr>
            <w:noProof/>
            <w:webHidden/>
          </w:rPr>
          <w:tab/>
        </w:r>
        <w:r w:rsidRPr="00596F80">
          <w:rPr>
            <w:noProof/>
            <w:webHidden/>
          </w:rPr>
          <w:fldChar w:fldCharType="begin"/>
        </w:r>
        <w:r w:rsidR="00803847" w:rsidRPr="00596F80">
          <w:rPr>
            <w:noProof/>
            <w:webHidden/>
          </w:rPr>
          <w:instrText xml:space="preserve"> PAGEREF _Toc465178846 \h </w:instrText>
        </w:r>
        <w:r w:rsidRPr="00596F80">
          <w:rPr>
            <w:noProof/>
            <w:webHidden/>
          </w:rPr>
        </w:r>
        <w:r w:rsidRPr="00596F80">
          <w:rPr>
            <w:noProof/>
            <w:webHidden/>
          </w:rPr>
          <w:fldChar w:fldCharType="separate"/>
        </w:r>
        <w:r w:rsidR="00803847" w:rsidRPr="00596F80">
          <w:rPr>
            <w:noProof/>
            <w:webHidden/>
          </w:rPr>
          <w:t>36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7" w:history="1">
        <w:r w:rsidR="00803847" w:rsidRPr="00596F80">
          <w:rPr>
            <w:rStyle w:val="aa"/>
            <w:noProof/>
            <w:color w:val="auto"/>
          </w:rPr>
          <w:t>Статья 28. Зона застройки малоэтажными жилыми домами (Ж-2)</w:t>
        </w:r>
        <w:r w:rsidR="00803847" w:rsidRPr="00596F80">
          <w:rPr>
            <w:noProof/>
            <w:webHidden/>
          </w:rPr>
          <w:tab/>
        </w:r>
        <w:r w:rsidRPr="00596F80">
          <w:rPr>
            <w:noProof/>
            <w:webHidden/>
          </w:rPr>
          <w:fldChar w:fldCharType="begin"/>
        </w:r>
        <w:r w:rsidR="00803847" w:rsidRPr="00596F80">
          <w:rPr>
            <w:noProof/>
            <w:webHidden/>
          </w:rPr>
          <w:instrText xml:space="preserve"> PAGEREF _Toc465178847 \h </w:instrText>
        </w:r>
        <w:r w:rsidRPr="00596F80">
          <w:rPr>
            <w:noProof/>
            <w:webHidden/>
          </w:rPr>
        </w:r>
        <w:r w:rsidRPr="00596F80">
          <w:rPr>
            <w:noProof/>
            <w:webHidden/>
          </w:rPr>
          <w:fldChar w:fldCharType="separate"/>
        </w:r>
        <w:r w:rsidR="00803847" w:rsidRPr="00596F80">
          <w:rPr>
            <w:noProof/>
            <w:webHidden/>
          </w:rPr>
          <w:t>40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8" w:history="1">
        <w:r w:rsidR="00803847" w:rsidRPr="00596F80">
          <w:rPr>
            <w:rStyle w:val="aa"/>
            <w:noProof/>
            <w:color w:val="auto"/>
          </w:rPr>
          <w:t>Статья 29. Зона объектов дошкольного, начального общего и среднего общего образования (Ж-3)</w:t>
        </w:r>
        <w:r w:rsidR="00803847" w:rsidRPr="00596F80">
          <w:rPr>
            <w:noProof/>
            <w:webHidden/>
          </w:rPr>
          <w:tab/>
        </w:r>
        <w:r w:rsidRPr="00596F80">
          <w:rPr>
            <w:noProof/>
            <w:webHidden/>
          </w:rPr>
          <w:fldChar w:fldCharType="begin"/>
        </w:r>
        <w:r w:rsidR="00803847" w:rsidRPr="00596F80">
          <w:rPr>
            <w:noProof/>
            <w:webHidden/>
          </w:rPr>
          <w:instrText xml:space="preserve"> PAGEREF _Toc465178848 \h </w:instrText>
        </w:r>
        <w:r w:rsidRPr="00596F80">
          <w:rPr>
            <w:noProof/>
            <w:webHidden/>
          </w:rPr>
        </w:r>
        <w:r w:rsidRPr="00596F80">
          <w:rPr>
            <w:noProof/>
            <w:webHidden/>
          </w:rPr>
          <w:fldChar w:fldCharType="separate"/>
        </w:r>
        <w:r w:rsidR="00803847" w:rsidRPr="00596F80">
          <w:rPr>
            <w:noProof/>
            <w:webHidden/>
          </w:rPr>
          <w:t>46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49" w:history="1">
        <w:r w:rsidR="00803847" w:rsidRPr="00596F80">
          <w:rPr>
            <w:rStyle w:val="aa"/>
            <w:noProof/>
            <w:color w:val="auto"/>
          </w:rPr>
          <w:t>§2. Общественно-деловые зоны (ОД)</w:t>
        </w:r>
        <w:r w:rsidR="00803847" w:rsidRPr="00596F80">
          <w:rPr>
            <w:noProof/>
            <w:webHidden/>
          </w:rPr>
          <w:tab/>
        </w:r>
        <w:r w:rsidRPr="00596F80">
          <w:rPr>
            <w:noProof/>
            <w:webHidden/>
          </w:rPr>
          <w:fldChar w:fldCharType="begin"/>
        </w:r>
        <w:r w:rsidR="00803847" w:rsidRPr="00596F80">
          <w:rPr>
            <w:noProof/>
            <w:webHidden/>
          </w:rPr>
          <w:instrText xml:space="preserve"> PAGEREF _Toc465178849 \h </w:instrText>
        </w:r>
        <w:r w:rsidRPr="00596F80">
          <w:rPr>
            <w:noProof/>
            <w:webHidden/>
          </w:rPr>
        </w:r>
        <w:r w:rsidRPr="00596F80">
          <w:rPr>
            <w:noProof/>
            <w:webHidden/>
          </w:rPr>
          <w:fldChar w:fldCharType="separate"/>
        </w:r>
        <w:r w:rsidR="00803847" w:rsidRPr="00596F80">
          <w:rPr>
            <w:noProof/>
            <w:webHidden/>
          </w:rPr>
          <w:t>50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0" w:history="1">
        <w:r w:rsidR="00803847" w:rsidRPr="00596F80">
          <w:rPr>
            <w:rStyle w:val="aa"/>
            <w:noProof/>
            <w:color w:val="auto"/>
          </w:rPr>
          <w:t>Статья 30. Зона делового, общественного и коммерческого назначения (ОД-1)</w:t>
        </w:r>
        <w:r w:rsidR="00803847" w:rsidRPr="00596F80">
          <w:rPr>
            <w:noProof/>
            <w:webHidden/>
          </w:rPr>
          <w:tab/>
        </w:r>
        <w:r w:rsidRPr="00596F80">
          <w:rPr>
            <w:noProof/>
            <w:webHidden/>
          </w:rPr>
          <w:fldChar w:fldCharType="begin"/>
        </w:r>
        <w:r w:rsidR="00803847" w:rsidRPr="00596F80">
          <w:rPr>
            <w:noProof/>
            <w:webHidden/>
          </w:rPr>
          <w:instrText xml:space="preserve"> PAGEREF _Toc465178850 \h </w:instrText>
        </w:r>
        <w:r w:rsidRPr="00596F80">
          <w:rPr>
            <w:noProof/>
            <w:webHidden/>
          </w:rPr>
        </w:r>
        <w:r w:rsidRPr="00596F80">
          <w:rPr>
            <w:noProof/>
            <w:webHidden/>
          </w:rPr>
          <w:fldChar w:fldCharType="separate"/>
        </w:r>
        <w:r w:rsidR="00803847" w:rsidRPr="00596F80">
          <w:rPr>
            <w:noProof/>
            <w:webHidden/>
          </w:rPr>
          <w:t>50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1" w:history="1">
        <w:r w:rsidR="00803847" w:rsidRPr="00596F80">
          <w:rPr>
            <w:rStyle w:val="aa"/>
            <w:noProof/>
            <w:color w:val="auto"/>
          </w:rPr>
          <w:t>Статья 31. Зона объектов здравоохранения (ОД-2)</w:t>
        </w:r>
        <w:r w:rsidR="00803847" w:rsidRPr="00596F80">
          <w:rPr>
            <w:noProof/>
            <w:webHidden/>
          </w:rPr>
          <w:tab/>
        </w:r>
        <w:r w:rsidRPr="00596F80">
          <w:rPr>
            <w:noProof/>
            <w:webHidden/>
          </w:rPr>
          <w:fldChar w:fldCharType="begin"/>
        </w:r>
        <w:r w:rsidR="00803847" w:rsidRPr="00596F80">
          <w:rPr>
            <w:noProof/>
            <w:webHidden/>
          </w:rPr>
          <w:instrText xml:space="preserve"> PAGEREF _Toc465178851 \h </w:instrText>
        </w:r>
        <w:r w:rsidRPr="00596F80">
          <w:rPr>
            <w:noProof/>
            <w:webHidden/>
          </w:rPr>
        </w:r>
        <w:r w:rsidRPr="00596F80">
          <w:rPr>
            <w:noProof/>
            <w:webHidden/>
          </w:rPr>
          <w:fldChar w:fldCharType="separate"/>
        </w:r>
        <w:r w:rsidR="00803847" w:rsidRPr="00596F80">
          <w:rPr>
            <w:noProof/>
            <w:webHidden/>
          </w:rPr>
          <w:t>57</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2" w:history="1">
        <w:r w:rsidR="00803847" w:rsidRPr="00596F80">
          <w:rPr>
            <w:rStyle w:val="aa"/>
            <w:noProof/>
            <w:color w:val="auto"/>
          </w:rPr>
          <w:t>§3. Зоны объектов инженерной и транспортной инфраструктур (ИТ)</w:t>
        </w:r>
        <w:r w:rsidR="00803847" w:rsidRPr="00596F80">
          <w:rPr>
            <w:noProof/>
            <w:webHidden/>
          </w:rPr>
          <w:tab/>
        </w:r>
        <w:r w:rsidRPr="00596F80">
          <w:rPr>
            <w:noProof/>
            <w:webHidden/>
          </w:rPr>
          <w:fldChar w:fldCharType="begin"/>
        </w:r>
        <w:r w:rsidR="00803847" w:rsidRPr="00596F80">
          <w:rPr>
            <w:noProof/>
            <w:webHidden/>
          </w:rPr>
          <w:instrText xml:space="preserve"> PAGEREF _Toc465178852 \h </w:instrText>
        </w:r>
        <w:r w:rsidRPr="00596F80">
          <w:rPr>
            <w:noProof/>
            <w:webHidden/>
          </w:rPr>
        </w:r>
        <w:r w:rsidRPr="00596F80">
          <w:rPr>
            <w:noProof/>
            <w:webHidden/>
          </w:rPr>
          <w:fldChar w:fldCharType="separate"/>
        </w:r>
        <w:r w:rsidR="00803847" w:rsidRPr="00596F80">
          <w:rPr>
            <w:noProof/>
            <w:webHidden/>
          </w:rPr>
          <w:t>60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3" w:history="1">
        <w:r w:rsidR="00803847" w:rsidRPr="00596F80">
          <w:rPr>
            <w:rStyle w:val="aa"/>
            <w:noProof/>
            <w:color w:val="auto"/>
          </w:rPr>
          <w:t>Статья 32. Зона улично-дорожной сети (ИТ-1)</w:t>
        </w:r>
        <w:r w:rsidR="00803847" w:rsidRPr="00596F80">
          <w:rPr>
            <w:noProof/>
            <w:webHidden/>
          </w:rPr>
          <w:tab/>
        </w:r>
        <w:r w:rsidRPr="00596F80">
          <w:rPr>
            <w:noProof/>
            <w:webHidden/>
          </w:rPr>
          <w:fldChar w:fldCharType="begin"/>
        </w:r>
        <w:r w:rsidR="00803847" w:rsidRPr="00596F80">
          <w:rPr>
            <w:noProof/>
            <w:webHidden/>
          </w:rPr>
          <w:instrText xml:space="preserve"> PAGEREF _Toc465178853 \h </w:instrText>
        </w:r>
        <w:r w:rsidRPr="00596F80">
          <w:rPr>
            <w:noProof/>
            <w:webHidden/>
          </w:rPr>
        </w:r>
        <w:r w:rsidRPr="00596F80">
          <w:rPr>
            <w:noProof/>
            <w:webHidden/>
          </w:rPr>
          <w:fldChar w:fldCharType="separate"/>
        </w:r>
        <w:r w:rsidR="00803847" w:rsidRPr="00596F80">
          <w:rPr>
            <w:noProof/>
            <w:webHidden/>
          </w:rPr>
          <w:t>60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4" w:history="1">
        <w:r w:rsidR="00803847" w:rsidRPr="00596F80">
          <w:rPr>
            <w:rStyle w:val="aa"/>
            <w:noProof/>
            <w:color w:val="auto"/>
          </w:rPr>
          <w:t>Статья 33. Зона объектов инженерной инфраструктуры (ИТ-2)</w:t>
        </w:r>
        <w:r w:rsidR="00803847" w:rsidRPr="00596F80">
          <w:rPr>
            <w:noProof/>
            <w:webHidden/>
          </w:rPr>
          <w:tab/>
        </w:r>
        <w:r w:rsidRPr="00596F80">
          <w:rPr>
            <w:noProof/>
            <w:webHidden/>
          </w:rPr>
          <w:fldChar w:fldCharType="begin"/>
        </w:r>
        <w:r w:rsidR="00803847" w:rsidRPr="00596F80">
          <w:rPr>
            <w:noProof/>
            <w:webHidden/>
          </w:rPr>
          <w:instrText xml:space="preserve"> PAGEREF _Toc465178854 \h </w:instrText>
        </w:r>
        <w:r w:rsidRPr="00596F80">
          <w:rPr>
            <w:noProof/>
            <w:webHidden/>
          </w:rPr>
        </w:r>
        <w:r w:rsidRPr="00596F80">
          <w:rPr>
            <w:noProof/>
            <w:webHidden/>
          </w:rPr>
          <w:fldChar w:fldCharType="separate"/>
        </w:r>
        <w:r w:rsidR="00803847" w:rsidRPr="00596F80">
          <w:rPr>
            <w:noProof/>
            <w:webHidden/>
          </w:rPr>
          <w:t>63</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5" w:history="1">
        <w:r w:rsidR="00803847" w:rsidRPr="00596F80">
          <w:rPr>
            <w:rStyle w:val="aa"/>
            <w:noProof/>
            <w:color w:val="auto"/>
          </w:rPr>
          <w:t>Статья 34. Зона сооружений и коммуникаций объектов транспортной инфраструктуры (ИТ-3)</w:t>
        </w:r>
        <w:r w:rsidR="00803847" w:rsidRPr="00596F80">
          <w:rPr>
            <w:noProof/>
            <w:webHidden/>
          </w:rPr>
          <w:tab/>
        </w:r>
        <w:r w:rsidRPr="00596F80">
          <w:rPr>
            <w:noProof/>
            <w:webHidden/>
          </w:rPr>
          <w:fldChar w:fldCharType="begin"/>
        </w:r>
        <w:r w:rsidR="00803847" w:rsidRPr="00596F80">
          <w:rPr>
            <w:noProof/>
            <w:webHidden/>
          </w:rPr>
          <w:instrText xml:space="preserve"> PAGEREF _Toc465178855 \h </w:instrText>
        </w:r>
        <w:r w:rsidRPr="00596F80">
          <w:rPr>
            <w:noProof/>
            <w:webHidden/>
          </w:rPr>
        </w:r>
        <w:r w:rsidRPr="00596F80">
          <w:rPr>
            <w:noProof/>
            <w:webHidden/>
          </w:rPr>
          <w:fldChar w:fldCharType="separate"/>
        </w:r>
        <w:r w:rsidR="00803847" w:rsidRPr="00596F80">
          <w:rPr>
            <w:noProof/>
            <w:webHidden/>
          </w:rPr>
          <w:t>66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6" w:history="1">
        <w:r w:rsidR="00803847" w:rsidRPr="00596F80">
          <w:rPr>
            <w:rStyle w:val="aa"/>
            <w:noProof/>
            <w:color w:val="auto"/>
          </w:rPr>
          <w:t>§4 Производственные зоны (П)</w:t>
        </w:r>
        <w:r w:rsidR="00803847" w:rsidRPr="00596F80">
          <w:rPr>
            <w:noProof/>
            <w:webHidden/>
          </w:rPr>
          <w:tab/>
        </w:r>
        <w:r w:rsidRPr="00596F80">
          <w:rPr>
            <w:noProof/>
            <w:webHidden/>
          </w:rPr>
          <w:fldChar w:fldCharType="begin"/>
        </w:r>
        <w:r w:rsidR="00803847" w:rsidRPr="00596F80">
          <w:rPr>
            <w:noProof/>
            <w:webHidden/>
          </w:rPr>
          <w:instrText xml:space="preserve"> PAGEREF _Toc465178856 \h </w:instrText>
        </w:r>
        <w:r w:rsidRPr="00596F80">
          <w:rPr>
            <w:noProof/>
            <w:webHidden/>
          </w:rPr>
        </w:r>
        <w:r w:rsidRPr="00596F80">
          <w:rPr>
            <w:noProof/>
            <w:webHidden/>
          </w:rPr>
          <w:fldChar w:fldCharType="separate"/>
        </w:r>
        <w:r w:rsidR="00803847" w:rsidRPr="00596F80">
          <w:rPr>
            <w:noProof/>
            <w:webHidden/>
          </w:rPr>
          <w:t>69</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7" w:history="1">
        <w:r w:rsidR="00803847" w:rsidRPr="00596F80">
          <w:rPr>
            <w:rStyle w:val="aa"/>
            <w:noProof/>
            <w:color w:val="auto"/>
          </w:rPr>
          <w:t xml:space="preserve">Статья 35. Зона производственно-коммунальных объектов </w:t>
        </w:r>
        <w:r w:rsidR="00803847" w:rsidRPr="00596F80">
          <w:rPr>
            <w:rStyle w:val="aa"/>
            <w:iCs/>
            <w:noProof/>
            <w:color w:val="auto"/>
            <w:lang w:val="en-US"/>
          </w:rPr>
          <w:t>V</w:t>
        </w:r>
        <w:r w:rsidR="00803847" w:rsidRPr="00596F80">
          <w:rPr>
            <w:rStyle w:val="aa"/>
            <w:noProof/>
            <w:color w:val="auto"/>
          </w:rPr>
          <w:t xml:space="preserve"> класса опасности (П-1)</w:t>
        </w:r>
        <w:r w:rsidR="00803847" w:rsidRPr="00596F80">
          <w:rPr>
            <w:noProof/>
            <w:webHidden/>
          </w:rPr>
          <w:tab/>
        </w:r>
        <w:r w:rsidRPr="00596F80">
          <w:rPr>
            <w:noProof/>
            <w:webHidden/>
          </w:rPr>
          <w:fldChar w:fldCharType="begin"/>
        </w:r>
        <w:r w:rsidR="00803847" w:rsidRPr="00596F80">
          <w:rPr>
            <w:noProof/>
            <w:webHidden/>
          </w:rPr>
          <w:instrText xml:space="preserve"> PAGEREF _Toc465178857 \h </w:instrText>
        </w:r>
        <w:r w:rsidRPr="00596F80">
          <w:rPr>
            <w:noProof/>
            <w:webHidden/>
          </w:rPr>
        </w:r>
        <w:r w:rsidRPr="00596F80">
          <w:rPr>
            <w:noProof/>
            <w:webHidden/>
          </w:rPr>
          <w:fldChar w:fldCharType="separate"/>
        </w:r>
        <w:r w:rsidR="00803847" w:rsidRPr="00596F80">
          <w:rPr>
            <w:noProof/>
            <w:webHidden/>
          </w:rPr>
          <w:t>69</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8" w:history="1">
        <w:r w:rsidR="00803847" w:rsidRPr="00596F80">
          <w:rPr>
            <w:rStyle w:val="aa"/>
            <w:noProof/>
            <w:color w:val="auto"/>
          </w:rPr>
          <w:t>§5. Зоны рекреационного назначения (Р)</w:t>
        </w:r>
        <w:r w:rsidR="00803847" w:rsidRPr="00596F80">
          <w:rPr>
            <w:noProof/>
            <w:webHidden/>
          </w:rPr>
          <w:tab/>
        </w:r>
        <w:r w:rsidRPr="00596F80">
          <w:rPr>
            <w:noProof/>
            <w:webHidden/>
          </w:rPr>
          <w:fldChar w:fldCharType="begin"/>
        </w:r>
        <w:r w:rsidR="00803847" w:rsidRPr="00596F80">
          <w:rPr>
            <w:noProof/>
            <w:webHidden/>
          </w:rPr>
          <w:instrText xml:space="preserve"> PAGEREF _Toc465178858 \h </w:instrText>
        </w:r>
        <w:r w:rsidRPr="00596F80">
          <w:rPr>
            <w:noProof/>
            <w:webHidden/>
          </w:rPr>
        </w:r>
        <w:r w:rsidRPr="00596F80">
          <w:rPr>
            <w:noProof/>
            <w:webHidden/>
          </w:rPr>
          <w:fldChar w:fldCharType="separate"/>
        </w:r>
        <w:r w:rsidR="00803847" w:rsidRPr="00596F80">
          <w:rPr>
            <w:noProof/>
            <w:webHidden/>
          </w:rPr>
          <w:t>71</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59" w:history="1">
        <w:r w:rsidR="00803847" w:rsidRPr="00596F80">
          <w:rPr>
            <w:rStyle w:val="aa"/>
            <w:noProof/>
            <w:color w:val="auto"/>
          </w:rPr>
          <w:t>Статья 36. Зона природного ландшафта (Р-1)</w:t>
        </w:r>
        <w:r w:rsidR="00803847" w:rsidRPr="00596F80">
          <w:rPr>
            <w:noProof/>
            <w:webHidden/>
          </w:rPr>
          <w:tab/>
        </w:r>
        <w:r w:rsidRPr="00596F80">
          <w:rPr>
            <w:noProof/>
            <w:webHidden/>
          </w:rPr>
          <w:fldChar w:fldCharType="begin"/>
        </w:r>
        <w:r w:rsidR="00803847" w:rsidRPr="00596F80">
          <w:rPr>
            <w:noProof/>
            <w:webHidden/>
          </w:rPr>
          <w:instrText xml:space="preserve"> PAGEREF _Toc465178859 \h </w:instrText>
        </w:r>
        <w:r w:rsidRPr="00596F80">
          <w:rPr>
            <w:noProof/>
            <w:webHidden/>
          </w:rPr>
        </w:r>
        <w:r w:rsidRPr="00596F80">
          <w:rPr>
            <w:noProof/>
            <w:webHidden/>
          </w:rPr>
          <w:fldChar w:fldCharType="separate"/>
        </w:r>
        <w:r w:rsidR="00803847" w:rsidRPr="00596F80">
          <w:rPr>
            <w:noProof/>
            <w:webHidden/>
          </w:rPr>
          <w:t>71</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0" w:history="1">
        <w:r w:rsidR="00803847" w:rsidRPr="00596F80">
          <w:rPr>
            <w:rStyle w:val="aa"/>
            <w:noProof/>
            <w:color w:val="auto"/>
          </w:rPr>
          <w:t>Статья 37. Зона отдыха и оздоровления (Р-2)</w:t>
        </w:r>
        <w:r w:rsidR="00803847" w:rsidRPr="00596F80">
          <w:rPr>
            <w:noProof/>
            <w:webHidden/>
          </w:rPr>
          <w:tab/>
        </w:r>
        <w:r w:rsidRPr="00596F80">
          <w:rPr>
            <w:noProof/>
            <w:webHidden/>
          </w:rPr>
          <w:fldChar w:fldCharType="begin"/>
        </w:r>
        <w:r w:rsidR="00803847" w:rsidRPr="00596F80">
          <w:rPr>
            <w:noProof/>
            <w:webHidden/>
          </w:rPr>
          <w:instrText xml:space="preserve"> PAGEREF _Toc465178860 \h </w:instrText>
        </w:r>
        <w:r w:rsidRPr="00596F80">
          <w:rPr>
            <w:noProof/>
            <w:webHidden/>
          </w:rPr>
        </w:r>
        <w:r w:rsidRPr="00596F80">
          <w:rPr>
            <w:noProof/>
            <w:webHidden/>
          </w:rPr>
          <w:fldChar w:fldCharType="separate"/>
        </w:r>
        <w:r w:rsidR="00803847" w:rsidRPr="00596F80">
          <w:rPr>
            <w:noProof/>
            <w:webHidden/>
          </w:rPr>
          <w:t>75</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1" w:history="1">
        <w:r w:rsidR="00803847" w:rsidRPr="00596F80">
          <w:rPr>
            <w:rStyle w:val="aa"/>
            <w:noProof/>
            <w:color w:val="auto"/>
          </w:rPr>
          <w:t>§6. Зоны сельскохозяйственного использования (СХ)</w:t>
        </w:r>
        <w:r w:rsidR="00803847" w:rsidRPr="00596F80">
          <w:rPr>
            <w:noProof/>
            <w:webHidden/>
          </w:rPr>
          <w:tab/>
        </w:r>
        <w:r w:rsidRPr="00596F80">
          <w:rPr>
            <w:noProof/>
            <w:webHidden/>
          </w:rPr>
          <w:fldChar w:fldCharType="begin"/>
        </w:r>
        <w:r w:rsidR="00803847" w:rsidRPr="00596F80">
          <w:rPr>
            <w:noProof/>
            <w:webHidden/>
          </w:rPr>
          <w:instrText xml:space="preserve"> PAGEREF _Toc465178861 \h </w:instrText>
        </w:r>
        <w:r w:rsidRPr="00596F80">
          <w:rPr>
            <w:noProof/>
            <w:webHidden/>
          </w:rPr>
        </w:r>
        <w:r w:rsidRPr="00596F80">
          <w:rPr>
            <w:noProof/>
            <w:webHidden/>
          </w:rPr>
          <w:fldChar w:fldCharType="separate"/>
        </w:r>
        <w:r w:rsidR="00803847" w:rsidRPr="00596F80">
          <w:rPr>
            <w:noProof/>
            <w:webHidden/>
          </w:rPr>
          <w:t>79</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2" w:history="1">
        <w:r w:rsidR="00803847" w:rsidRPr="00596F80">
          <w:rPr>
            <w:rStyle w:val="aa"/>
            <w:noProof/>
            <w:color w:val="auto"/>
          </w:rPr>
          <w:t xml:space="preserve">Статья 38. Зона объектов сельскохозяйственного назначения </w:t>
        </w:r>
        <w:r w:rsidR="00803847" w:rsidRPr="00596F80">
          <w:rPr>
            <w:rStyle w:val="aa"/>
            <w:noProof/>
            <w:color w:val="auto"/>
            <w:lang w:val="en-US"/>
          </w:rPr>
          <w:t>III</w:t>
        </w:r>
        <w:r w:rsidR="00803847" w:rsidRPr="00596F80">
          <w:rPr>
            <w:rStyle w:val="aa"/>
            <w:noProof/>
            <w:color w:val="auto"/>
          </w:rPr>
          <w:t xml:space="preserve"> класса опасности (СХ-1)</w:t>
        </w:r>
        <w:r w:rsidR="00803847" w:rsidRPr="00596F80">
          <w:rPr>
            <w:noProof/>
            <w:webHidden/>
          </w:rPr>
          <w:tab/>
        </w:r>
        <w:r w:rsidRPr="00596F80">
          <w:rPr>
            <w:noProof/>
            <w:webHidden/>
          </w:rPr>
          <w:fldChar w:fldCharType="begin"/>
        </w:r>
        <w:r w:rsidR="00803847" w:rsidRPr="00596F80">
          <w:rPr>
            <w:noProof/>
            <w:webHidden/>
          </w:rPr>
          <w:instrText xml:space="preserve"> PAGEREF _Toc465178862 \h </w:instrText>
        </w:r>
        <w:r w:rsidRPr="00596F80">
          <w:rPr>
            <w:noProof/>
            <w:webHidden/>
          </w:rPr>
        </w:r>
        <w:r w:rsidRPr="00596F80">
          <w:rPr>
            <w:noProof/>
            <w:webHidden/>
          </w:rPr>
          <w:fldChar w:fldCharType="separate"/>
        </w:r>
        <w:r w:rsidR="00803847" w:rsidRPr="00596F80">
          <w:rPr>
            <w:noProof/>
            <w:webHidden/>
          </w:rPr>
          <w:t>79</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3" w:history="1">
        <w:r w:rsidR="00803847" w:rsidRPr="00596F80">
          <w:rPr>
            <w:rStyle w:val="aa"/>
            <w:noProof/>
            <w:color w:val="auto"/>
          </w:rPr>
          <w:t xml:space="preserve">Статья 39. Зона объектов сельскохозяйственного назначения </w:t>
        </w:r>
        <w:r w:rsidR="00803847" w:rsidRPr="00596F80">
          <w:rPr>
            <w:rStyle w:val="aa"/>
            <w:noProof/>
            <w:color w:val="auto"/>
            <w:lang w:val="en-US"/>
          </w:rPr>
          <w:t>IV</w:t>
        </w:r>
        <w:r w:rsidR="00803847" w:rsidRPr="00596F80">
          <w:rPr>
            <w:rStyle w:val="aa"/>
            <w:noProof/>
            <w:color w:val="auto"/>
          </w:rPr>
          <w:t xml:space="preserve"> класса опасности (СХ-2)</w:t>
        </w:r>
        <w:r w:rsidR="00803847" w:rsidRPr="00596F80">
          <w:rPr>
            <w:noProof/>
            <w:webHidden/>
          </w:rPr>
          <w:tab/>
        </w:r>
        <w:r w:rsidRPr="00596F80">
          <w:rPr>
            <w:noProof/>
            <w:webHidden/>
          </w:rPr>
          <w:fldChar w:fldCharType="begin"/>
        </w:r>
        <w:r w:rsidR="00803847" w:rsidRPr="00596F80">
          <w:rPr>
            <w:noProof/>
            <w:webHidden/>
          </w:rPr>
          <w:instrText xml:space="preserve"> PAGEREF _Toc465178863 \h </w:instrText>
        </w:r>
        <w:r w:rsidRPr="00596F80">
          <w:rPr>
            <w:noProof/>
            <w:webHidden/>
          </w:rPr>
        </w:r>
        <w:r w:rsidRPr="00596F80">
          <w:rPr>
            <w:noProof/>
            <w:webHidden/>
          </w:rPr>
          <w:fldChar w:fldCharType="separate"/>
        </w:r>
        <w:r w:rsidR="00803847" w:rsidRPr="00596F80">
          <w:rPr>
            <w:noProof/>
            <w:webHidden/>
          </w:rPr>
          <w:t>82</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4" w:history="1">
        <w:r w:rsidR="00803847" w:rsidRPr="00596F80">
          <w:rPr>
            <w:rStyle w:val="aa"/>
            <w:noProof/>
            <w:color w:val="auto"/>
          </w:rPr>
          <w:t xml:space="preserve">Статья 40. Зона объектов сельскохозяйственного назначения </w:t>
        </w:r>
        <w:r w:rsidR="00803847" w:rsidRPr="00596F80">
          <w:rPr>
            <w:rStyle w:val="aa"/>
            <w:noProof/>
            <w:color w:val="auto"/>
            <w:lang w:val="en-US"/>
          </w:rPr>
          <w:t>V</w:t>
        </w:r>
        <w:r w:rsidR="00803847" w:rsidRPr="00596F80">
          <w:rPr>
            <w:rStyle w:val="aa"/>
            <w:noProof/>
            <w:color w:val="auto"/>
          </w:rPr>
          <w:t xml:space="preserve"> класса опасности (СХ-3)</w:t>
        </w:r>
        <w:r w:rsidR="00803847" w:rsidRPr="00596F80">
          <w:rPr>
            <w:noProof/>
            <w:webHidden/>
          </w:rPr>
          <w:tab/>
        </w:r>
        <w:r w:rsidRPr="00596F80">
          <w:rPr>
            <w:noProof/>
            <w:webHidden/>
          </w:rPr>
          <w:fldChar w:fldCharType="begin"/>
        </w:r>
        <w:r w:rsidR="00803847" w:rsidRPr="00596F80">
          <w:rPr>
            <w:noProof/>
            <w:webHidden/>
          </w:rPr>
          <w:instrText xml:space="preserve"> PAGEREF _Toc465178864 \h </w:instrText>
        </w:r>
        <w:r w:rsidRPr="00596F80">
          <w:rPr>
            <w:noProof/>
            <w:webHidden/>
          </w:rPr>
        </w:r>
        <w:r w:rsidRPr="00596F80">
          <w:rPr>
            <w:noProof/>
            <w:webHidden/>
          </w:rPr>
          <w:fldChar w:fldCharType="separate"/>
        </w:r>
        <w:r w:rsidR="00803847" w:rsidRPr="00596F80">
          <w:rPr>
            <w:noProof/>
            <w:webHidden/>
          </w:rPr>
          <w:t>84</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5" w:history="1">
        <w:r w:rsidR="00803847" w:rsidRPr="00596F80">
          <w:rPr>
            <w:rStyle w:val="aa"/>
            <w:noProof/>
            <w:color w:val="auto"/>
          </w:rPr>
          <w:t>Статья 41. Зона садоводства и дачного хозяйства (СХ-4)</w:t>
        </w:r>
        <w:r w:rsidR="00803847" w:rsidRPr="00596F80">
          <w:rPr>
            <w:noProof/>
            <w:webHidden/>
          </w:rPr>
          <w:tab/>
        </w:r>
        <w:r w:rsidRPr="00596F80">
          <w:rPr>
            <w:noProof/>
            <w:webHidden/>
          </w:rPr>
          <w:fldChar w:fldCharType="begin"/>
        </w:r>
        <w:r w:rsidR="00803847" w:rsidRPr="00596F80">
          <w:rPr>
            <w:noProof/>
            <w:webHidden/>
          </w:rPr>
          <w:instrText xml:space="preserve"> PAGEREF _Toc465178865 \h </w:instrText>
        </w:r>
        <w:r w:rsidRPr="00596F80">
          <w:rPr>
            <w:noProof/>
            <w:webHidden/>
          </w:rPr>
        </w:r>
        <w:r w:rsidRPr="00596F80">
          <w:rPr>
            <w:noProof/>
            <w:webHidden/>
          </w:rPr>
          <w:fldChar w:fldCharType="separate"/>
        </w:r>
        <w:r w:rsidR="00803847" w:rsidRPr="00596F80">
          <w:rPr>
            <w:noProof/>
            <w:webHidden/>
          </w:rPr>
          <w:t>87</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6" w:history="1">
        <w:r w:rsidR="00803847" w:rsidRPr="00596F80">
          <w:rPr>
            <w:rStyle w:val="aa"/>
            <w:noProof/>
            <w:color w:val="auto"/>
          </w:rPr>
          <w:t>§7. Зоны специального назначения (С)</w:t>
        </w:r>
        <w:r w:rsidR="00803847" w:rsidRPr="00596F80">
          <w:rPr>
            <w:noProof/>
            <w:webHidden/>
          </w:rPr>
          <w:tab/>
        </w:r>
        <w:r w:rsidRPr="00596F80">
          <w:rPr>
            <w:noProof/>
            <w:webHidden/>
          </w:rPr>
          <w:fldChar w:fldCharType="begin"/>
        </w:r>
        <w:r w:rsidR="00803847" w:rsidRPr="00596F80">
          <w:rPr>
            <w:noProof/>
            <w:webHidden/>
          </w:rPr>
          <w:instrText xml:space="preserve"> PAGEREF _Toc465178866 \h </w:instrText>
        </w:r>
        <w:r w:rsidRPr="00596F80">
          <w:rPr>
            <w:noProof/>
            <w:webHidden/>
          </w:rPr>
        </w:r>
        <w:r w:rsidRPr="00596F80">
          <w:rPr>
            <w:noProof/>
            <w:webHidden/>
          </w:rPr>
          <w:fldChar w:fldCharType="separate"/>
        </w:r>
        <w:r w:rsidR="00803847" w:rsidRPr="00596F80">
          <w:rPr>
            <w:noProof/>
            <w:webHidden/>
          </w:rPr>
          <w:t>90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7" w:history="1">
        <w:r w:rsidR="00803847" w:rsidRPr="00596F80">
          <w:rPr>
            <w:rStyle w:val="aa"/>
            <w:noProof/>
            <w:color w:val="auto"/>
          </w:rPr>
          <w:t>Статья 42. Зона кладбищ и крематориев (С-1)</w:t>
        </w:r>
        <w:r w:rsidR="00803847" w:rsidRPr="00596F80">
          <w:rPr>
            <w:noProof/>
            <w:webHidden/>
          </w:rPr>
          <w:tab/>
        </w:r>
        <w:r w:rsidRPr="00596F80">
          <w:rPr>
            <w:noProof/>
            <w:webHidden/>
          </w:rPr>
          <w:fldChar w:fldCharType="begin"/>
        </w:r>
        <w:r w:rsidR="00803847" w:rsidRPr="00596F80">
          <w:rPr>
            <w:noProof/>
            <w:webHidden/>
          </w:rPr>
          <w:instrText xml:space="preserve"> PAGEREF _Toc465178867 \h </w:instrText>
        </w:r>
        <w:r w:rsidRPr="00596F80">
          <w:rPr>
            <w:noProof/>
            <w:webHidden/>
          </w:rPr>
        </w:r>
        <w:r w:rsidRPr="00596F80">
          <w:rPr>
            <w:noProof/>
            <w:webHidden/>
          </w:rPr>
          <w:fldChar w:fldCharType="separate"/>
        </w:r>
        <w:r w:rsidR="00803847" w:rsidRPr="00596F80">
          <w:rPr>
            <w:noProof/>
            <w:webHidden/>
          </w:rPr>
          <w:t>90</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8" w:history="1">
        <w:r w:rsidR="00803847" w:rsidRPr="00596F80">
          <w:rPr>
            <w:rStyle w:val="aa"/>
            <w:noProof/>
            <w:color w:val="auto"/>
          </w:rPr>
          <w:t>Статья 43. Зона объектов санитарно-технического назначения (С-2)</w:t>
        </w:r>
        <w:r w:rsidR="00803847" w:rsidRPr="00596F80">
          <w:rPr>
            <w:noProof/>
            <w:webHidden/>
          </w:rPr>
          <w:tab/>
        </w:r>
        <w:r w:rsidRPr="00596F80">
          <w:rPr>
            <w:noProof/>
            <w:webHidden/>
          </w:rPr>
          <w:fldChar w:fldCharType="begin"/>
        </w:r>
        <w:r w:rsidR="00803847" w:rsidRPr="00596F80">
          <w:rPr>
            <w:noProof/>
            <w:webHidden/>
          </w:rPr>
          <w:instrText xml:space="preserve"> PAGEREF _Toc465178868 \h </w:instrText>
        </w:r>
        <w:r w:rsidRPr="00596F80">
          <w:rPr>
            <w:noProof/>
            <w:webHidden/>
          </w:rPr>
        </w:r>
        <w:r w:rsidRPr="00596F80">
          <w:rPr>
            <w:noProof/>
            <w:webHidden/>
          </w:rPr>
          <w:fldChar w:fldCharType="separate"/>
        </w:r>
        <w:r w:rsidR="00803847" w:rsidRPr="00596F80">
          <w:rPr>
            <w:noProof/>
            <w:webHidden/>
          </w:rPr>
          <w:t>92</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69" w:history="1">
        <w:r w:rsidR="00803847" w:rsidRPr="00596F80">
          <w:rPr>
            <w:rStyle w:val="aa"/>
            <w:noProof/>
            <w:color w:val="auto"/>
          </w:rPr>
          <w:t>§8. Зоны развития территорий (РТ)</w:t>
        </w:r>
        <w:r w:rsidR="00803847" w:rsidRPr="00596F80">
          <w:rPr>
            <w:noProof/>
            <w:webHidden/>
          </w:rPr>
          <w:tab/>
        </w:r>
        <w:r w:rsidRPr="00596F80">
          <w:rPr>
            <w:noProof/>
            <w:webHidden/>
          </w:rPr>
          <w:fldChar w:fldCharType="begin"/>
        </w:r>
        <w:r w:rsidR="00803847" w:rsidRPr="00596F80">
          <w:rPr>
            <w:noProof/>
            <w:webHidden/>
          </w:rPr>
          <w:instrText xml:space="preserve"> PAGEREF _Toc465178869 \h </w:instrText>
        </w:r>
        <w:r w:rsidRPr="00596F80">
          <w:rPr>
            <w:noProof/>
            <w:webHidden/>
          </w:rPr>
        </w:r>
        <w:r w:rsidRPr="00596F80">
          <w:rPr>
            <w:noProof/>
            <w:webHidden/>
          </w:rPr>
          <w:fldChar w:fldCharType="separate"/>
        </w:r>
        <w:r w:rsidR="00803847" w:rsidRPr="00596F80">
          <w:rPr>
            <w:noProof/>
            <w:webHidden/>
          </w:rPr>
          <w:t>94</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0" w:history="1">
        <w:r w:rsidR="00803847" w:rsidRPr="00596F80">
          <w:rPr>
            <w:rStyle w:val="aa"/>
            <w:noProof/>
            <w:color w:val="auto"/>
          </w:rPr>
          <w:t>Статья 44. Зона градостроительного освоения (РТ-1)</w:t>
        </w:r>
        <w:r w:rsidR="00803847" w:rsidRPr="00596F80">
          <w:rPr>
            <w:noProof/>
            <w:webHidden/>
          </w:rPr>
          <w:tab/>
        </w:r>
        <w:r w:rsidRPr="00596F80">
          <w:rPr>
            <w:noProof/>
            <w:webHidden/>
          </w:rPr>
          <w:fldChar w:fldCharType="begin"/>
        </w:r>
        <w:r w:rsidR="00803847" w:rsidRPr="00596F80">
          <w:rPr>
            <w:noProof/>
            <w:webHidden/>
          </w:rPr>
          <w:instrText xml:space="preserve"> PAGEREF _Toc465178870 \h </w:instrText>
        </w:r>
        <w:r w:rsidRPr="00596F80">
          <w:rPr>
            <w:noProof/>
            <w:webHidden/>
          </w:rPr>
        </w:r>
        <w:r w:rsidRPr="00596F80">
          <w:rPr>
            <w:noProof/>
            <w:webHidden/>
          </w:rPr>
          <w:fldChar w:fldCharType="separate"/>
        </w:r>
        <w:r w:rsidR="00803847" w:rsidRPr="00596F80">
          <w:rPr>
            <w:noProof/>
            <w:webHidden/>
          </w:rPr>
          <w:t>94</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71" w:history="1">
        <w:r w:rsidR="00803847" w:rsidRPr="00596F80">
          <w:rPr>
            <w:rStyle w:val="aa"/>
            <w:color w:val="auto"/>
          </w:rPr>
          <w:t>Глава 10. Градостроительные регламенты в части ограничений использования земельных участков и объектов капитального строительства</w:t>
        </w:r>
        <w:r w:rsidR="00803847" w:rsidRPr="00596F80">
          <w:rPr>
            <w:webHidden/>
          </w:rPr>
          <w:tab/>
        </w:r>
        <w:r w:rsidRPr="00596F80">
          <w:rPr>
            <w:webHidden/>
          </w:rPr>
          <w:fldChar w:fldCharType="begin"/>
        </w:r>
        <w:r w:rsidR="00803847" w:rsidRPr="00596F80">
          <w:rPr>
            <w:webHidden/>
          </w:rPr>
          <w:instrText xml:space="preserve"> PAGEREF _Toc465178871 \h </w:instrText>
        </w:r>
        <w:r w:rsidRPr="00596F80">
          <w:rPr>
            <w:webHidden/>
          </w:rPr>
        </w:r>
        <w:r w:rsidRPr="00596F80">
          <w:rPr>
            <w:webHidden/>
          </w:rPr>
          <w:fldChar w:fldCharType="separate"/>
        </w:r>
        <w:r w:rsidR="00803847" w:rsidRPr="00596F80">
          <w:rPr>
            <w:webHidden/>
          </w:rPr>
          <w:t>95</w:t>
        </w:r>
        <w:r w:rsidRPr="00596F80">
          <w:rPr>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2" w:history="1">
        <w:r w:rsidR="00803847" w:rsidRPr="00596F80">
          <w:rPr>
            <w:rStyle w:val="aa"/>
            <w:noProof/>
            <w:color w:val="auto"/>
          </w:rPr>
          <w:t>Статья 45.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03847" w:rsidRPr="00596F80">
          <w:rPr>
            <w:noProof/>
            <w:webHidden/>
          </w:rPr>
          <w:tab/>
        </w:r>
        <w:r w:rsidRPr="00596F80">
          <w:rPr>
            <w:noProof/>
            <w:webHidden/>
          </w:rPr>
          <w:fldChar w:fldCharType="begin"/>
        </w:r>
        <w:r w:rsidR="00803847" w:rsidRPr="00596F80">
          <w:rPr>
            <w:noProof/>
            <w:webHidden/>
          </w:rPr>
          <w:instrText xml:space="preserve"> PAGEREF _Toc465178872 \h </w:instrText>
        </w:r>
        <w:r w:rsidRPr="00596F80">
          <w:rPr>
            <w:noProof/>
            <w:webHidden/>
          </w:rPr>
        </w:r>
        <w:r w:rsidRPr="00596F80">
          <w:rPr>
            <w:noProof/>
            <w:webHidden/>
          </w:rPr>
          <w:fldChar w:fldCharType="separate"/>
        </w:r>
        <w:r w:rsidR="00803847" w:rsidRPr="00596F80">
          <w:rPr>
            <w:noProof/>
            <w:webHidden/>
          </w:rPr>
          <w:t>95</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3" w:history="1">
        <w:r w:rsidR="00803847" w:rsidRPr="00596F80">
          <w:rPr>
            <w:rStyle w:val="aa"/>
            <w:noProof/>
            <w:color w:val="auto"/>
          </w:rPr>
          <w:t>Статья 46.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803847" w:rsidRPr="00596F80">
          <w:rPr>
            <w:noProof/>
            <w:webHidden/>
          </w:rPr>
          <w:tab/>
        </w:r>
        <w:r w:rsidRPr="00596F80">
          <w:rPr>
            <w:noProof/>
            <w:webHidden/>
          </w:rPr>
          <w:fldChar w:fldCharType="begin"/>
        </w:r>
        <w:r w:rsidR="00803847" w:rsidRPr="00596F80">
          <w:rPr>
            <w:noProof/>
            <w:webHidden/>
          </w:rPr>
          <w:instrText xml:space="preserve"> PAGEREF _Toc465178873 \h </w:instrText>
        </w:r>
        <w:r w:rsidRPr="00596F80">
          <w:rPr>
            <w:noProof/>
            <w:webHidden/>
          </w:rPr>
        </w:r>
        <w:r w:rsidRPr="00596F80">
          <w:rPr>
            <w:noProof/>
            <w:webHidden/>
          </w:rPr>
          <w:fldChar w:fldCharType="separate"/>
        </w:r>
        <w:r w:rsidR="00803847" w:rsidRPr="00596F80">
          <w:rPr>
            <w:noProof/>
            <w:webHidden/>
          </w:rPr>
          <w:t>95</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4" w:history="1">
        <w:r w:rsidR="00803847" w:rsidRPr="00596F80">
          <w:rPr>
            <w:rStyle w:val="aa"/>
            <w:noProof/>
            <w:color w:val="auto"/>
          </w:rPr>
          <w:t>Статья 47. Особые условия использования земельных участков, расположенных в границах охранных зон объектов электросетевого хозяйства.</w:t>
        </w:r>
        <w:r w:rsidR="00803847" w:rsidRPr="00596F80">
          <w:rPr>
            <w:noProof/>
            <w:webHidden/>
          </w:rPr>
          <w:tab/>
        </w:r>
        <w:r w:rsidRPr="00596F80">
          <w:rPr>
            <w:noProof/>
            <w:webHidden/>
          </w:rPr>
          <w:fldChar w:fldCharType="begin"/>
        </w:r>
        <w:r w:rsidR="00803847" w:rsidRPr="00596F80">
          <w:rPr>
            <w:noProof/>
            <w:webHidden/>
          </w:rPr>
          <w:instrText xml:space="preserve"> PAGEREF _Toc465178874 \h </w:instrText>
        </w:r>
        <w:r w:rsidRPr="00596F80">
          <w:rPr>
            <w:noProof/>
            <w:webHidden/>
          </w:rPr>
        </w:r>
        <w:r w:rsidRPr="00596F80">
          <w:rPr>
            <w:noProof/>
            <w:webHidden/>
          </w:rPr>
          <w:fldChar w:fldCharType="separate"/>
        </w:r>
        <w:r w:rsidR="00803847" w:rsidRPr="00596F80">
          <w:rPr>
            <w:noProof/>
            <w:webHidden/>
          </w:rPr>
          <w:t>95</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5" w:history="1">
        <w:r w:rsidR="00803847" w:rsidRPr="00596F80">
          <w:rPr>
            <w:rStyle w:val="aa"/>
            <w:noProof/>
            <w:color w:val="auto"/>
          </w:rPr>
          <w:t>Статья 48.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803847" w:rsidRPr="00596F80">
          <w:rPr>
            <w:noProof/>
            <w:webHidden/>
          </w:rPr>
          <w:tab/>
        </w:r>
        <w:r w:rsidRPr="00596F80">
          <w:rPr>
            <w:noProof/>
            <w:webHidden/>
          </w:rPr>
          <w:fldChar w:fldCharType="begin"/>
        </w:r>
        <w:r w:rsidR="00803847" w:rsidRPr="00596F80">
          <w:rPr>
            <w:noProof/>
            <w:webHidden/>
          </w:rPr>
          <w:instrText xml:space="preserve"> PAGEREF _Toc465178875 \h </w:instrText>
        </w:r>
        <w:r w:rsidRPr="00596F80">
          <w:rPr>
            <w:noProof/>
            <w:webHidden/>
          </w:rPr>
        </w:r>
        <w:r w:rsidRPr="00596F80">
          <w:rPr>
            <w:noProof/>
            <w:webHidden/>
          </w:rPr>
          <w:fldChar w:fldCharType="separate"/>
        </w:r>
        <w:r w:rsidR="00803847" w:rsidRPr="00596F80">
          <w:rPr>
            <w:noProof/>
            <w:webHidden/>
          </w:rPr>
          <w:t>96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6" w:history="1">
        <w:r w:rsidR="00803847" w:rsidRPr="00596F80">
          <w:rPr>
            <w:rStyle w:val="aa"/>
            <w:noProof/>
            <w:color w:val="auto"/>
          </w:rPr>
          <w:t>Статья 49. Ограничения использования земельных участков и объектов капитального строительства на территории санитарных разрывов.</w:t>
        </w:r>
        <w:r w:rsidR="00803847" w:rsidRPr="00596F80">
          <w:rPr>
            <w:noProof/>
            <w:webHidden/>
          </w:rPr>
          <w:tab/>
        </w:r>
        <w:r w:rsidRPr="00596F80">
          <w:rPr>
            <w:noProof/>
            <w:webHidden/>
          </w:rPr>
          <w:fldChar w:fldCharType="begin"/>
        </w:r>
        <w:r w:rsidR="00803847" w:rsidRPr="00596F80">
          <w:rPr>
            <w:noProof/>
            <w:webHidden/>
          </w:rPr>
          <w:instrText xml:space="preserve"> PAGEREF _Toc465178876 \h </w:instrText>
        </w:r>
        <w:r w:rsidRPr="00596F80">
          <w:rPr>
            <w:noProof/>
            <w:webHidden/>
          </w:rPr>
        </w:r>
        <w:r w:rsidRPr="00596F80">
          <w:rPr>
            <w:noProof/>
            <w:webHidden/>
          </w:rPr>
          <w:fldChar w:fldCharType="separate"/>
        </w:r>
        <w:r w:rsidR="00803847" w:rsidRPr="00596F80">
          <w:rPr>
            <w:noProof/>
            <w:webHidden/>
          </w:rPr>
          <w:t>96</w:t>
        </w:r>
        <w:r w:rsidRPr="00596F80">
          <w:rPr>
            <w:noProof/>
            <w:webHidden/>
          </w:rPr>
          <w:fldChar w:fldCharType="end"/>
        </w:r>
      </w:hyperlink>
    </w:p>
    <w:p w:rsidR="00803847" w:rsidRPr="00596F80" w:rsidRDefault="00BD3E3B">
      <w:pPr>
        <w:pStyle w:val="41"/>
        <w:tabs>
          <w:tab w:val="right" w:leader="dot" w:pos="9345"/>
        </w:tabs>
        <w:rPr>
          <w:rFonts w:asciiTheme="minorHAnsi" w:eastAsiaTheme="minorEastAsia" w:hAnsiTheme="minorHAnsi" w:cstheme="minorBidi"/>
          <w:noProof/>
        </w:rPr>
      </w:pPr>
      <w:hyperlink w:anchor="_Toc465178877" w:history="1">
        <w:r w:rsidR="00803847" w:rsidRPr="00596F80">
          <w:rPr>
            <w:rStyle w:val="aa"/>
            <w:noProof/>
            <w:color w:val="auto"/>
          </w:rPr>
          <w:t>Статья 50. Ограничения использования земельных участков и объектов капитального строительства на территории охранных зон автомобильных дорог (придорожных полос).</w:t>
        </w:r>
        <w:r w:rsidR="00803847" w:rsidRPr="00596F80">
          <w:rPr>
            <w:noProof/>
            <w:webHidden/>
          </w:rPr>
          <w:tab/>
        </w:r>
        <w:r w:rsidRPr="00596F80">
          <w:rPr>
            <w:noProof/>
            <w:webHidden/>
          </w:rPr>
          <w:fldChar w:fldCharType="begin"/>
        </w:r>
        <w:r w:rsidR="00803847" w:rsidRPr="00596F80">
          <w:rPr>
            <w:noProof/>
            <w:webHidden/>
          </w:rPr>
          <w:instrText xml:space="preserve"> PAGEREF _Toc465178877 \h </w:instrText>
        </w:r>
        <w:r w:rsidRPr="00596F80">
          <w:rPr>
            <w:noProof/>
            <w:webHidden/>
          </w:rPr>
        </w:r>
        <w:r w:rsidRPr="00596F80">
          <w:rPr>
            <w:noProof/>
            <w:webHidden/>
          </w:rPr>
          <w:fldChar w:fldCharType="separate"/>
        </w:r>
        <w:r w:rsidR="00803847" w:rsidRPr="00596F80">
          <w:rPr>
            <w:noProof/>
            <w:webHidden/>
          </w:rPr>
          <w:t>96</w:t>
        </w:r>
        <w:r w:rsidRPr="00596F80">
          <w:rPr>
            <w:noProof/>
            <w:webHidden/>
          </w:rPr>
          <w:fldChar w:fldCharType="end"/>
        </w:r>
      </w:hyperlink>
    </w:p>
    <w:p w:rsidR="00803847" w:rsidRPr="00596F80" w:rsidRDefault="00BD3E3B">
      <w:pPr>
        <w:pStyle w:val="34"/>
        <w:rPr>
          <w:rFonts w:asciiTheme="minorHAnsi" w:eastAsiaTheme="minorEastAsia" w:hAnsiTheme="minorHAnsi" w:cstheme="minorBidi"/>
          <w:b w:val="0"/>
          <w:sz w:val="22"/>
          <w:szCs w:val="22"/>
        </w:rPr>
      </w:pPr>
      <w:hyperlink w:anchor="_Toc465178878" w:history="1">
        <w:r w:rsidR="00803847" w:rsidRPr="00596F80">
          <w:rPr>
            <w:rStyle w:val="aa"/>
            <w:color w:val="auto"/>
          </w:rPr>
          <w:t>Информационные источники</w:t>
        </w:r>
        <w:r w:rsidR="00803847" w:rsidRPr="00596F80">
          <w:rPr>
            <w:webHidden/>
          </w:rPr>
          <w:tab/>
        </w:r>
        <w:r w:rsidRPr="00596F80">
          <w:rPr>
            <w:webHidden/>
          </w:rPr>
          <w:fldChar w:fldCharType="begin"/>
        </w:r>
        <w:r w:rsidR="00803847" w:rsidRPr="00596F80">
          <w:rPr>
            <w:webHidden/>
          </w:rPr>
          <w:instrText xml:space="preserve"> PAGEREF _Toc465178878 \h </w:instrText>
        </w:r>
        <w:r w:rsidRPr="00596F80">
          <w:rPr>
            <w:webHidden/>
          </w:rPr>
        </w:r>
        <w:r w:rsidRPr="00596F80">
          <w:rPr>
            <w:webHidden/>
          </w:rPr>
          <w:fldChar w:fldCharType="separate"/>
        </w:r>
        <w:r w:rsidR="00803847" w:rsidRPr="00596F80">
          <w:rPr>
            <w:webHidden/>
          </w:rPr>
          <w:t>97</w:t>
        </w:r>
        <w:r w:rsidRPr="00596F80">
          <w:rPr>
            <w:webHidden/>
          </w:rPr>
          <w:fldChar w:fldCharType="end"/>
        </w:r>
      </w:hyperlink>
    </w:p>
    <w:p w:rsidR="006D448E" w:rsidRPr="00596F80" w:rsidRDefault="00BD3E3B" w:rsidP="006D448E">
      <w:pPr>
        <w:rPr>
          <w:rFonts w:ascii="Times New Roman" w:hAnsi="Times New Roman" w:cs="Times New Roman"/>
          <w:sz w:val="26"/>
          <w:szCs w:val="26"/>
          <w:highlight w:val="lightGray"/>
        </w:rPr>
        <w:sectPr w:rsidR="006D448E" w:rsidRPr="00596F80" w:rsidSect="00CB6C35">
          <w:footerReference w:type="default" r:id="rId12"/>
          <w:pgSz w:w="11906" w:h="16838"/>
          <w:pgMar w:top="1134" w:right="850" w:bottom="1134" w:left="1701" w:header="709" w:footer="709" w:gutter="0"/>
          <w:pgNumType w:start="4"/>
          <w:cols w:space="708"/>
          <w:docGrid w:linePitch="360"/>
        </w:sectPr>
      </w:pPr>
      <w:r w:rsidRPr="00596F80">
        <w:rPr>
          <w:rFonts w:ascii="Times New Roman" w:hAnsi="Times New Roman" w:cs="Times New Roman"/>
          <w:sz w:val="26"/>
          <w:szCs w:val="26"/>
        </w:rPr>
        <w:fldChar w:fldCharType="end"/>
      </w:r>
    </w:p>
    <w:p w:rsidR="00967361" w:rsidRPr="00596F80" w:rsidRDefault="00967361" w:rsidP="00DD0BA5">
      <w:pPr>
        <w:pStyle w:val="3"/>
        <w:spacing w:before="120" w:after="120"/>
        <w:rPr>
          <w:rFonts w:ascii="Times New Roman" w:hAnsi="Times New Roman"/>
        </w:rPr>
      </w:pPr>
      <w:bookmarkStart w:id="4" w:name="_Toc423081307"/>
      <w:bookmarkStart w:id="5" w:name="_Toc463338799"/>
      <w:bookmarkStart w:id="6" w:name="_Toc465178807"/>
      <w:bookmarkEnd w:id="0"/>
      <w:bookmarkEnd w:id="1"/>
      <w:bookmarkEnd w:id="2"/>
      <w:bookmarkEnd w:id="3"/>
      <w:r w:rsidRPr="00596F80">
        <w:rPr>
          <w:rFonts w:ascii="Times New Roman" w:hAnsi="Times New Roman"/>
        </w:rPr>
        <w:lastRenderedPageBreak/>
        <w:t>Часть I. Порядок применения Правил землепользования и застройки Муниципального образования "Колмогоровское сельское поселение" Яшкинского района Кемеровской области и внесения в них изменений</w:t>
      </w:r>
      <w:bookmarkEnd w:id="4"/>
      <w:bookmarkEnd w:id="5"/>
      <w:bookmarkEnd w:id="6"/>
    </w:p>
    <w:p w:rsidR="00967361" w:rsidRPr="00596F80" w:rsidRDefault="00967361" w:rsidP="00DD0BA5">
      <w:pPr>
        <w:pStyle w:val="4"/>
        <w:rPr>
          <w:sz w:val="26"/>
          <w:szCs w:val="26"/>
        </w:rPr>
      </w:pPr>
      <w:bookmarkStart w:id="7" w:name="_Toc324408682"/>
      <w:bookmarkStart w:id="8" w:name="_Toc423081170"/>
      <w:bookmarkStart w:id="9" w:name="_Toc423081239"/>
      <w:bookmarkStart w:id="10" w:name="_Toc423081308"/>
      <w:bookmarkStart w:id="11" w:name="_Toc463338800"/>
      <w:bookmarkStart w:id="12" w:name="_Toc465178808"/>
      <w:r w:rsidRPr="00596F80">
        <w:rPr>
          <w:sz w:val="26"/>
          <w:szCs w:val="26"/>
        </w:rPr>
        <w:t>Глава 1. Общие положения о Правилах землепользования и застройки</w:t>
      </w:r>
      <w:bookmarkEnd w:id="7"/>
      <w:r w:rsidRPr="00596F80">
        <w:rPr>
          <w:sz w:val="26"/>
          <w:szCs w:val="26"/>
        </w:rPr>
        <w:t xml:space="preserve"> </w:t>
      </w:r>
      <w:bookmarkEnd w:id="8"/>
      <w:bookmarkEnd w:id="9"/>
      <w:bookmarkEnd w:id="10"/>
      <w:r w:rsidRPr="00596F80">
        <w:rPr>
          <w:sz w:val="26"/>
          <w:szCs w:val="26"/>
        </w:rPr>
        <w:t>Муниципального образования "</w:t>
      </w:r>
      <w:r w:rsidR="00F450A8" w:rsidRPr="00596F80">
        <w:rPr>
          <w:sz w:val="26"/>
          <w:szCs w:val="26"/>
        </w:rPr>
        <w:t xml:space="preserve"> Колмогоровское</w:t>
      </w:r>
      <w:r w:rsidRPr="00596F80">
        <w:rPr>
          <w:sz w:val="26"/>
          <w:szCs w:val="26"/>
        </w:rPr>
        <w:t xml:space="preserve"> сельское поселение"</w:t>
      </w:r>
      <w:bookmarkEnd w:id="11"/>
      <w:bookmarkEnd w:id="12"/>
    </w:p>
    <w:p w:rsidR="00967361" w:rsidRPr="00596F80" w:rsidRDefault="00967361" w:rsidP="00DD0BA5">
      <w:pPr>
        <w:pStyle w:val="4"/>
        <w:rPr>
          <w:sz w:val="26"/>
          <w:szCs w:val="26"/>
        </w:rPr>
      </w:pPr>
      <w:bookmarkStart w:id="13" w:name="_Toc64686506"/>
      <w:bookmarkStart w:id="14" w:name="_Toc68949080"/>
      <w:bookmarkStart w:id="15" w:name="_Toc106795304"/>
      <w:bookmarkStart w:id="16" w:name="_Toc108867237"/>
      <w:bookmarkStart w:id="17" w:name="_Toc181668656"/>
      <w:bookmarkStart w:id="18" w:name="_Toc423081171"/>
      <w:bookmarkStart w:id="19" w:name="_Toc423081240"/>
      <w:bookmarkStart w:id="20" w:name="_Toc423081309"/>
      <w:bookmarkStart w:id="21" w:name="_Toc463338801"/>
      <w:bookmarkStart w:id="22" w:name="_Toc465178809"/>
      <w:bookmarkStart w:id="23" w:name="_Toc324408683"/>
      <w:bookmarkStart w:id="24" w:name="_Toc324408684"/>
      <w:r w:rsidRPr="00596F80">
        <w:rPr>
          <w:sz w:val="26"/>
          <w:szCs w:val="26"/>
        </w:rPr>
        <w:t>Статья 1. Основные понятия, используемые в Правилах</w:t>
      </w:r>
      <w:bookmarkEnd w:id="13"/>
      <w:bookmarkEnd w:id="14"/>
      <w:bookmarkEnd w:id="15"/>
      <w:bookmarkEnd w:id="16"/>
      <w:bookmarkEnd w:id="17"/>
      <w:bookmarkEnd w:id="18"/>
      <w:bookmarkEnd w:id="19"/>
      <w:bookmarkEnd w:id="20"/>
      <w:bookmarkEnd w:id="21"/>
      <w:bookmarkEnd w:id="22"/>
      <w:r w:rsidRPr="00596F80">
        <w:rPr>
          <w:sz w:val="26"/>
          <w:szCs w:val="26"/>
        </w:rPr>
        <w:t xml:space="preserve"> </w:t>
      </w:r>
      <w:bookmarkEnd w:id="23"/>
    </w:p>
    <w:p w:rsidR="00387646" w:rsidRPr="00BE13AB" w:rsidRDefault="00387646" w:rsidP="00387646">
      <w:pPr>
        <w:ind w:firstLine="709"/>
        <w:rPr>
          <w:rFonts w:ascii="Times New Roman" w:hAnsi="Times New Roman" w:cs="Times New Roman"/>
          <w:i/>
          <w:iCs/>
          <w:sz w:val="26"/>
          <w:szCs w:val="26"/>
        </w:rPr>
      </w:pPr>
      <w:bookmarkStart w:id="25" w:name="_Toc463338802"/>
      <w:bookmarkStart w:id="26" w:name="_Toc465178810"/>
      <w:bookmarkStart w:id="27" w:name="_Toc423081172"/>
      <w:bookmarkStart w:id="28" w:name="_Toc423081241"/>
      <w:bookmarkStart w:id="29" w:name="_Toc423081310"/>
      <w:r w:rsidRPr="00BE13AB">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387646" w:rsidRPr="00BE13AB" w:rsidRDefault="00387646" w:rsidP="00387646">
      <w:pPr>
        <w:ind w:firstLine="709"/>
        <w:rPr>
          <w:rFonts w:ascii="Times New Roman" w:hAnsi="Times New Roman" w:cs="Times New Roman"/>
          <w:sz w:val="26"/>
          <w:szCs w:val="26"/>
        </w:rPr>
      </w:pPr>
      <w:r w:rsidRPr="00BE13AB">
        <w:rPr>
          <w:rFonts w:ascii="Times New Roman" w:hAnsi="Times New Roman" w:cs="Times New Roman"/>
          <w:i/>
          <w:iCs/>
          <w:sz w:val="26"/>
          <w:szCs w:val="26"/>
        </w:rPr>
        <w:t>градостроительное зонирование</w:t>
      </w:r>
      <w:r w:rsidRPr="00BE13AB">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87646" w:rsidRPr="00BE13AB" w:rsidRDefault="00387646" w:rsidP="00387646">
      <w:pPr>
        <w:ind w:firstLine="709"/>
        <w:rPr>
          <w:rFonts w:ascii="Times New Roman" w:hAnsi="Times New Roman" w:cs="Times New Roman"/>
          <w:sz w:val="26"/>
          <w:szCs w:val="26"/>
        </w:rPr>
      </w:pPr>
      <w:r w:rsidRPr="00BE13AB">
        <w:rPr>
          <w:rFonts w:ascii="Times New Roman" w:hAnsi="Times New Roman" w:cs="Times New Roman"/>
          <w:i/>
          <w:iCs/>
          <w:sz w:val="26"/>
          <w:szCs w:val="26"/>
        </w:rPr>
        <w:t>территориальные зоны</w:t>
      </w:r>
      <w:r w:rsidRPr="00BE13AB">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387646" w:rsidRPr="0060612F" w:rsidRDefault="00387646" w:rsidP="00387646">
      <w:pPr>
        <w:pStyle w:val="ConsPlusNormal"/>
        <w:widowControl/>
        <w:ind w:firstLine="540"/>
        <w:rPr>
          <w:rFonts w:ascii="Times New Roman" w:hAnsi="Times New Roman" w:cs="Times New Roman"/>
          <w:sz w:val="26"/>
          <w:szCs w:val="26"/>
        </w:rPr>
      </w:pPr>
      <w:r w:rsidRPr="0060612F">
        <w:rPr>
          <w:rFonts w:ascii="Times New Roman" w:hAnsi="Times New Roman" w:cs="Times New Roman"/>
          <w:i/>
          <w:iCs/>
          <w:sz w:val="26"/>
          <w:szCs w:val="26"/>
        </w:rPr>
        <w:t>градостроительный регламент</w:t>
      </w:r>
      <w:r w:rsidRPr="0060612F">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87646" w:rsidRPr="006A658B" w:rsidRDefault="00387646" w:rsidP="00387646">
      <w:pPr>
        <w:widowControl/>
        <w:ind w:firstLine="709"/>
        <w:rPr>
          <w:rFonts w:ascii="Times New Roman" w:hAnsi="Times New Roman" w:cs="Times New Roman"/>
          <w:sz w:val="26"/>
          <w:szCs w:val="26"/>
        </w:rPr>
      </w:pPr>
      <w:r w:rsidRPr="00962AEC">
        <w:rPr>
          <w:rFonts w:ascii="Times New Roman" w:hAnsi="Times New Roman" w:cs="Times New Roman"/>
          <w:i/>
          <w:iCs/>
          <w:sz w:val="26"/>
          <w:szCs w:val="26"/>
        </w:rPr>
        <w:t>зоны с особыми условиями использования территорий</w:t>
      </w:r>
      <w:r w:rsidRPr="00962AEC">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A658B">
        <w:rPr>
          <w:rFonts w:ascii="Times New Roman" w:hAnsi="Times New Roman" w:cs="Times New Roman"/>
          <w:sz w:val="26"/>
          <w:szCs w:val="26"/>
        </w:rPr>
        <w:t>;</w:t>
      </w:r>
    </w:p>
    <w:p w:rsidR="00387646" w:rsidRPr="00BE13AB" w:rsidRDefault="00387646" w:rsidP="00387646">
      <w:pPr>
        <w:pStyle w:val="zagc-1"/>
        <w:spacing w:before="0" w:after="0"/>
        <w:ind w:firstLine="709"/>
        <w:jc w:val="both"/>
        <w:rPr>
          <w:rFonts w:ascii="Times New Roman" w:hAnsi="Times New Roman" w:cs="Times New Roman"/>
          <w:b w:val="0"/>
          <w:bCs w:val="0"/>
          <w:caps w:val="0"/>
          <w:color w:val="auto"/>
          <w:sz w:val="26"/>
          <w:szCs w:val="26"/>
        </w:rPr>
      </w:pPr>
      <w:r w:rsidRPr="00BE13AB">
        <w:rPr>
          <w:rFonts w:ascii="Times New Roman" w:hAnsi="Times New Roman" w:cs="Times New Roman"/>
          <w:b w:val="0"/>
          <w:bCs w:val="0"/>
          <w:i/>
          <w:iCs/>
          <w:caps w:val="0"/>
          <w:color w:val="auto"/>
          <w:sz w:val="26"/>
          <w:szCs w:val="26"/>
        </w:rPr>
        <w:t>разрешённое использование</w:t>
      </w:r>
      <w:r w:rsidRPr="00BE13AB">
        <w:rPr>
          <w:rFonts w:ascii="Times New Roman" w:hAnsi="Times New Roman" w:cs="Times New Roman"/>
          <w:b w:val="0"/>
          <w:bCs w:val="0"/>
          <w:i/>
          <w:iCs/>
          <w:color w:val="auto"/>
          <w:sz w:val="26"/>
          <w:szCs w:val="26"/>
        </w:rPr>
        <w:t xml:space="preserve"> </w:t>
      </w:r>
      <w:r w:rsidRPr="00BE13AB">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BE13AB">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BE13AB">
        <w:rPr>
          <w:rFonts w:ascii="Times New Roman" w:hAnsi="Times New Roman" w:cs="Times New Roman"/>
          <w:b w:val="0"/>
          <w:bCs w:val="0"/>
          <w:color w:val="auto"/>
          <w:sz w:val="26"/>
          <w:szCs w:val="26"/>
        </w:rPr>
        <w:t xml:space="preserve"> </w:t>
      </w:r>
      <w:r w:rsidRPr="00BE13AB">
        <w:rPr>
          <w:rFonts w:ascii="Times New Roman" w:hAnsi="Times New Roman" w:cs="Times New Roman"/>
          <w:b w:val="0"/>
          <w:bCs w:val="0"/>
          <w:caps w:val="0"/>
          <w:color w:val="auto"/>
          <w:sz w:val="26"/>
          <w:szCs w:val="26"/>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87646" w:rsidRPr="00BE13AB" w:rsidRDefault="00387646" w:rsidP="00387646">
      <w:pPr>
        <w:pStyle w:val="ConsNormal"/>
        <w:ind w:right="0" w:firstLine="709"/>
        <w:rPr>
          <w:rFonts w:ascii="Times New Roman" w:hAnsi="Times New Roman" w:cs="Times New Roman"/>
          <w:sz w:val="26"/>
          <w:szCs w:val="26"/>
        </w:rPr>
      </w:pPr>
      <w:r w:rsidRPr="00BE13AB">
        <w:rPr>
          <w:rFonts w:ascii="Times New Roman" w:hAnsi="Times New Roman" w:cs="Times New Roman"/>
          <w:i/>
          <w:iCs/>
          <w:sz w:val="26"/>
          <w:szCs w:val="26"/>
        </w:rPr>
        <w:lastRenderedPageBreak/>
        <w:t>территории общего пользования</w:t>
      </w:r>
      <w:r w:rsidRPr="00BE13AB">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7646" w:rsidRPr="006A658B" w:rsidRDefault="00387646" w:rsidP="00387646">
      <w:pPr>
        <w:pStyle w:val="ConsNormal"/>
        <w:ind w:right="0" w:firstLine="709"/>
        <w:rPr>
          <w:rFonts w:ascii="Times New Roman" w:hAnsi="Times New Roman" w:cs="Times New Roman"/>
          <w:sz w:val="26"/>
          <w:szCs w:val="26"/>
        </w:rPr>
      </w:pPr>
      <w:r w:rsidRPr="00962AEC">
        <w:rPr>
          <w:rFonts w:ascii="Times New Roman" w:hAnsi="Times New Roman" w:cs="Times New Roman"/>
          <w:i/>
          <w:iCs/>
          <w:sz w:val="26"/>
          <w:szCs w:val="26"/>
        </w:rPr>
        <w:t>красные линии</w:t>
      </w:r>
      <w:r w:rsidRPr="00962AEC">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A658B">
        <w:rPr>
          <w:rFonts w:ascii="Times New Roman" w:hAnsi="Times New Roman" w:cs="Times New Roman"/>
          <w:sz w:val="26"/>
          <w:szCs w:val="26"/>
        </w:rPr>
        <w:t>;</w:t>
      </w:r>
    </w:p>
    <w:p w:rsidR="00387646" w:rsidRPr="00BE13AB" w:rsidRDefault="00387646" w:rsidP="00387646">
      <w:pPr>
        <w:pStyle w:val="ConsPlusNormal"/>
        <w:ind w:firstLine="540"/>
        <w:rPr>
          <w:rFonts w:ascii="Times New Roman" w:hAnsi="Times New Roman" w:cs="Times New Roman"/>
          <w:sz w:val="26"/>
          <w:szCs w:val="26"/>
        </w:rPr>
      </w:pPr>
      <w:r w:rsidRPr="00BE13AB">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BE13AB">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7646" w:rsidRPr="00BE13AB" w:rsidRDefault="00387646" w:rsidP="00387646">
      <w:pPr>
        <w:pStyle w:val="S"/>
        <w:rPr>
          <w:sz w:val="26"/>
          <w:szCs w:val="26"/>
        </w:rPr>
      </w:pPr>
      <w:r w:rsidRPr="00BE13AB">
        <w:rPr>
          <w:i/>
          <w:sz w:val="26"/>
          <w:szCs w:val="26"/>
        </w:rPr>
        <w:t xml:space="preserve">капитальный ремонт объектов капитального строительства (за исключением линейных объектов) - </w:t>
      </w:r>
      <w:r w:rsidRPr="00BE13AB">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7646" w:rsidRPr="00BE13AB" w:rsidRDefault="00387646" w:rsidP="00387646">
      <w:pPr>
        <w:ind w:firstLine="709"/>
        <w:rPr>
          <w:spacing w:val="2"/>
          <w:sz w:val="21"/>
          <w:szCs w:val="21"/>
          <w:shd w:val="clear" w:color="auto" w:fill="FFFFFF"/>
        </w:rPr>
      </w:pPr>
      <w:r w:rsidRPr="00962AEC">
        <w:rPr>
          <w:rFonts w:ascii="Times New Roman" w:hAnsi="Times New Roman" w:cs="Times New Roman"/>
          <w:i/>
          <w:iCs/>
          <w:sz w:val="26"/>
          <w:szCs w:val="26"/>
        </w:rPr>
        <w:t>разрешение на строительство</w:t>
      </w:r>
      <w:r w:rsidRPr="00962AEC">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anchor="dst1592" w:history="1">
        <w:r w:rsidRPr="00962AEC">
          <w:rPr>
            <w:rFonts w:ascii="Times New Roman" w:hAnsi="Times New Roman" w:cs="Times New Roman"/>
            <w:sz w:val="26"/>
            <w:szCs w:val="26"/>
          </w:rPr>
          <w:t>частью 1.1</w:t>
        </w:r>
      </w:hyperlink>
      <w:r w:rsidRPr="00962AEC">
        <w:rPr>
          <w:rFonts w:ascii="Times New Roman" w:hAnsi="Times New Roman" w:cs="Times New Roman"/>
          <w:sz w:val="26"/>
          <w:szCs w:val="26"/>
        </w:rPr>
        <w:t> ст.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6A658B">
        <w:rPr>
          <w:rFonts w:ascii="Times New Roman" w:hAnsi="Times New Roman" w:cs="Times New Roman"/>
          <w:sz w:val="26"/>
          <w:szCs w:val="26"/>
        </w:rPr>
        <w:t>;</w:t>
      </w:r>
    </w:p>
    <w:p w:rsidR="00387646" w:rsidRPr="00BE13AB" w:rsidRDefault="00387646" w:rsidP="00387646">
      <w:pPr>
        <w:ind w:firstLine="709"/>
        <w:rPr>
          <w:rFonts w:ascii="Times New Roman" w:hAnsi="Times New Roman" w:cs="Times New Roman"/>
          <w:sz w:val="26"/>
          <w:szCs w:val="26"/>
        </w:rPr>
      </w:pPr>
      <w:r w:rsidRPr="0060612F">
        <w:rPr>
          <w:rFonts w:ascii="Times New Roman" w:hAnsi="Times New Roman" w:cs="Times New Roman"/>
          <w:i/>
          <w:iCs/>
          <w:sz w:val="26"/>
          <w:szCs w:val="26"/>
        </w:rPr>
        <w:t>разрешение на ввод объекта в эксплуатацию</w:t>
      </w:r>
      <w:r w:rsidRPr="00676720">
        <w:rPr>
          <w:szCs w:val="28"/>
        </w:rPr>
        <w:t xml:space="preserve"> </w:t>
      </w:r>
      <w:r w:rsidRPr="0060612F">
        <w:rPr>
          <w:rFonts w:ascii="Times New Roman" w:hAnsi="Times New Roman" w:cs="Times New Roman"/>
          <w:sz w:val="26"/>
          <w:szCs w:val="26"/>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w:t>
      </w:r>
      <w:r w:rsidRPr="0060612F">
        <w:rPr>
          <w:rFonts w:ascii="Times New Roman" w:hAnsi="Times New Roman" w:cs="Times New Roman"/>
          <w:sz w:val="26"/>
          <w:szCs w:val="26"/>
        </w:rPr>
        <w:lastRenderedPageBreak/>
        <w:t>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Pr="00BE13AB">
        <w:rPr>
          <w:rFonts w:ascii="Times New Roman" w:hAnsi="Times New Roman" w:cs="Times New Roman"/>
          <w:sz w:val="26"/>
          <w:szCs w:val="26"/>
        </w:rPr>
        <w:t>.</w:t>
      </w:r>
    </w:p>
    <w:p w:rsidR="00967361" w:rsidRPr="00596F80" w:rsidRDefault="00967361" w:rsidP="00DD0BA5">
      <w:pPr>
        <w:pStyle w:val="4"/>
        <w:rPr>
          <w:sz w:val="26"/>
          <w:szCs w:val="26"/>
        </w:rPr>
      </w:pPr>
      <w:r w:rsidRPr="00596F80">
        <w:rPr>
          <w:sz w:val="26"/>
          <w:szCs w:val="26"/>
        </w:rPr>
        <w:t>Статья 2. Правовой статус и сфера действия Правил</w:t>
      </w:r>
      <w:bookmarkEnd w:id="25"/>
      <w:bookmarkEnd w:id="26"/>
      <w:r w:rsidRPr="00596F80">
        <w:rPr>
          <w:sz w:val="26"/>
          <w:szCs w:val="26"/>
        </w:rPr>
        <w:t xml:space="preserve"> </w:t>
      </w:r>
      <w:bookmarkEnd w:id="24"/>
      <w:bookmarkEnd w:id="27"/>
      <w:bookmarkEnd w:id="28"/>
      <w:bookmarkEnd w:id="29"/>
    </w:p>
    <w:p w:rsidR="003E0161" w:rsidRPr="00877427" w:rsidRDefault="003E0161" w:rsidP="003E0161">
      <w:pPr>
        <w:pStyle w:val="zagc-0"/>
        <w:spacing w:before="0" w:after="0"/>
        <w:ind w:firstLine="709"/>
        <w:jc w:val="both"/>
        <w:rPr>
          <w:rFonts w:ascii="Times New Roman" w:hAnsi="Times New Roman" w:cs="Times New Roman"/>
          <w:b w:val="0"/>
          <w:caps w:val="0"/>
          <w:color w:val="auto"/>
          <w:sz w:val="26"/>
          <w:szCs w:val="26"/>
        </w:rPr>
      </w:pPr>
      <w:bookmarkStart w:id="30" w:name="_Toc324408703"/>
      <w:r w:rsidRPr="00596F80">
        <w:rPr>
          <w:rFonts w:ascii="Times New Roman" w:hAnsi="Times New Roman" w:cs="Times New Roman"/>
          <w:b w:val="0"/>
          <w:caps w:val="0"/>
          <w:color w:val="auto"/>
          <w:sz w:val="26"/>
          <w:szCs w:val="26"/>
        </w:rPr>
        <w:t xml:space="preserve">Правила землепользования и застройки Муниципального образования "Колмогоровское сельское поселение" (далее – Правила) </w:t>
      </w:r>
      <w:r w:rsidRPr="00596F80">
        <w:rPr>
          <w:rFonts w:ascii="Times New Roman" w:hAnsi="Times New Roman" w:cs="Times New Roman"/>
          <w:b w:val="0"/>
          <w:caps w:val="0"/>
          <w:color w:val="auto"/>
          <w:spacing w:val="-1"/>
          <w:sz w:val="26"/>
          <w:szCs w:val="26"/>
        </w:rPr>
        <w:t>разработаны</w:t>
      </w:r>
      <w:r w:rsidRPr="00596F80">
        <w:rPr>
          <w:rFonts w:ascii="Times New Roman" w:hAnsi="Times New Roman" w:cs="Times New Roman"/>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Нормативами градостроительного проектирования Кемеровской области, Уставом Муниципального образования "Колмогоровское сельское поселение" Яшкинского района Кемеровской области, Уставом </w:t>
      </w:r>
      <w:r w:rsidR="00FE66F6" w:rsidRPr="00596F80">
        <w:rPr>
          <w:rFonts w:ascii="Times New Roman" w:hAnsi="Times New Roman" w:cs="Times New Roman"/>
          <w:b w:val="0"/>
          <w:caps w:val="0"/>
          <w:color w:val="auto"/>
          <w:sz w:val="26"/>
          <w:szCs w:val="26"/>
        </w:rPr>
        <w:t xml:space="preserve">Яшкинского </w:t>
      </w:r>
      <w:r w:rsidRPr="00596F80">
        <w:rPr>
          <w:rFonts w:ascii="Times New Roman" w:hAnsi="Times New Roman" w:cs="Times New Roman"/>
          <w:b w:val="0"/>
          <w:caps w:val="0"/>
          <w:color w:val="auto"/>
          <w:sz w:val="26"/>
          <w:szCs w:val="26"/>
        </w:rPr>
        <w:t>муниципального района</w:t>
      </w:r>
      <w:r w:rsidR="00FE66F6" w:rsidRPr="00596F80">
        <w:rPr>
          <w:rFonts w:ascii="Times New Roman" w:hAnsi="Times New Roman" w:cs="Times New Roman"/>
          <w:b w:val="0"/>
          <w:caps w:val="0"/>
          <w:color w:val="auto"/>
          <w:sz w:val="26"/>
          <w:szCs w:val="26"/>
        </w:rPr>
        <w:t>,</w:t>
      </w:r>
      <w:r w:rsidRPr="00596F80">
        <w:rPr>
          <w:rFonts w:ascii="Times New Roman" w:hAnsi="Times New Roman" w:cs="Times New Roman"/>
          <w:b w:val="0"/>
          <w:caps w:val="0"/>
          <w:color w:val="auto"/>
          <w:sz w:val="26"/>
          <w:szCs w:val="26"/>
        </w:rPr>
        <w:t xml:space="preserve"> решениями Совета народных депутатов </w:t>
      </w:r>
      <w:r w:rsidR="00FE66F6" w:rsidRPr="00596F80">
        <w:rPr>
          <w:rFonts w:ascii="Times New Roman" w:hAnsi="Times New Roman" w:cs="Times New Roman"/>
          <w:b w:val="0"/>
          <w:caps w:val="0"/>
          <w:color w:val="auto"/>
          <w:sz w:val="26"/>
          <w:szCs w:val="26"/>
        </w:rPr>
        <w:t>Яшкинского муниципального района</w:t>
      </w:r>
      <w:r w:rsidRPr="00596F80">
        <w:rPr>
          <w:rFonts w:ascii="Times New Roman" w:hAnsi="Times New Roman" w:cs="Times New Roman"/>
          <w:b w:val="0"/>
          <w:caps w:val="0"/>
          <w:color w:val="auto"/>
          <w:sz w:val="26"/>
          <w:szCs w:val="26"/>
        </w:rPr>
        <w:t xml:space="preserve"> (далее – Совет народных депутатов).</w:t>
      </w:r>
    </w:p>
    <w:p w:rsidR="003E0161" w:rsidRPr="00877427" w:rsidRDefault="003E0161" w:rsidP="00877427">
      <w:pPr>
        <w:pStyle w:val="zagc-0"/>
        <w:spacing w:before="0" w:after="0"/>
        <w:ind w:firstLine="709"/>
        <w:jc w:val="both"/>
        <w:rPr>
          <w:rFonts w:ascii="Times New Roman" w:hAnsi="Times New Roman" w:cs="Times New Roman"/>
          <w:b w:val="0"/>
          <w:caps w:val="0"/>
          <w:color w:val="auto"/>
          <w:sz w:val="26"/>
          <w:szCs w:val="26"/>
        </w:rPr>
      </w:pPr>
      <w:r w:rsidRPr="00877427">
        <w:rPr>
          <w:rFonts w:ascii="Times New Roman" w:hAnsi="Times New Roman" w:cs="Times New Roman"/>
          <w:b w:val="0"/>
          <w:caps w:val="0"/>
          <w:color w:val="auto"/>
          <w:sz w:val="26"/>
          <w:szCs w:val="26"/>
        </w:rPr>
        <w:t>Настоящие Правила являются нормативным правовым актом и действуют на всей территории Муниципального образования "Колмогоровское сельское поселение" Яшкинского района Кемеровской области (далее – Колмогоровское сельское поселение,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3E0161" w:rsidRPr="00877427" w:rsidRDefault="003E0161" w:rsidP="00877427">
      <w:pPr>
        <w:pStyle w:val="zagc-0"/>
        <w:spacing w:before="0" w:after="0"/>
        <w:ind w:firstLine="709"/>
        <w:jc w:val="both"/>
        <w:rPr>
          <w:rFonts w:ascii="Times New Roman" w:hAnsi="Times New Roman" w:cs="Times New Roman"/>
          <w:b w:val="0"/>
          <w:caps w:val="0"/>
          <w:color w:val="auto"/>
          <w:sz w:val="26"/>
          <w:szCs w:val="26"/>
        </w:rPr>
      </w:pPr>
      <w:r w:rsidRPr="00877427">
        <w:rPr>
          <w:rFonts w:ascii="Times New Roman" w:hAnsi="Times New Roman" w:cs="Times New Roman"/>
          <w:b w:val="0"/>
          <w:caps w:val="0"/>
          <w:color w:val="auto"/>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3E0161" w:rsidRPr="00596F80" w:rsidRDefault="003E0161" w:rsidP="003E0161">
      <w:pPr>
        <w:ind w:firstLine="709"/>
        <w:rPr>
          <w:rFonts w:ascii="Times New Roman" w:hAnsi="Times New Roman" w:cs="Times New Roman"/>
          <w:sz w:val="26"/>
          <w:szCs w:val="26"/>
        </w:rPr>
      </w:pPr>
      <w:r w:rsidRPr="00596F80">
        <w:rPr>
          <w:rFonts w:ascii="Times New Roman" w:hAnsi="Times New Roman" w:cs="Times New Roman"/>
          <w:sz w:val="26"/>
          <w:szCs w:val="26"/>
        </w:rPr>
        <w:t>Настоящие Правила вводятся в следующих целях:</w:t>
      </w:r>
    </w:p>
    <w:p w:rsidR="003E0161" w:rsidRPr="00596F80" w:rsidRDefault="003E0161" w:rsidP="003E0161">
      <w:pPr>
        <w:ind w:left="1701" w:hanging="567"/>
        <w:rPr>
          <w:rFonts w:ascii="Times New Roman" w:hAnsi="Times New Roman" w:cs="Times New Roman"/>
          <w:sz w:val="26"/>
          <w:szCs w:val="26"/>
        </w:rPr>
      </w:pPr>
      <w:bookmarkStart w:id="31" w:name="_Toc319924811"/>
      <w:bookmarkStart w:id="32" w:name="_Toc324408687"/>
      <w:r w:rsidRPr="00596F80">
        <w:rPr>
          <w:rFonts w:ascii="Times New Roman" w:hAnsi="Times New Roman" w:cs="Times New Roman"/>
          <w:sz w:val="26"/>
          <w:szCs w:val="26"/>
        </w:rPr>
        <w:t>1)</w:t>
      </w:r>
      <w:r w:rsidRPr="00596F80">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E0161" w:rsidRPr="00596F80" w:rsidRDefault="003E0161" w:rsidP="003E0161">
      <w:pPr>
        <w:ind w:left="1701" w:hanging="567"/>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создания условий для планировки территории муниципального образования;</w:t>
      </w:r>
    </w:p>
    <w:p w:rsidR="003E0161" w:rsidRPr="00596F80" w:rsidRDefault="003E0161" w:rsidP="003E0161">
      <w:pPr>
        <w:ind w:left="1701" w:hanging="567"/>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0161" w:rsidRPr="00596F80" w:rsidRDefault="003E0161" w:rsidP="003E0161">
      <w:pPr>
        <w:ind w:left="1701" w:hanging="567"/>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30CBC" w:rsidRPr="00596F80" w:rsidRDefault="00830CBC" w:rsidP="00DD0BA5">
      <w:pPr>
        <w:pStyle w:val="4"/>
        <w:rPr>
          <w:sz w:val="26"/>
          <w:szCs w:val="26"/>
        </w:rPr>
      </w:pPr>
      <w:bookmarkStart w:id="33" w:name="_Toc319924812"/>
      <w:bookmarkStart w:id="34" w:name="_Toc324408688"/>
      <w:bookmarkStart w:id="35" w:name="_Toc423081174"/>
      <w:bookmarkStart w:id="36" w:name="_Toc423081243"/>
      <w:bookmarkStart w:id="37" w:name="_Toc423081312"/>
      <w:bookmarkStart w:id="38" w:name="_Toc463338804"/>
      <w:bookmarkStart w:id="39" w:name="_Toc464557679"/>
      <w:bookmarkStart w:id="40" w:name="_Toc465153593"/>
      <w:bookmarkStart w:id="41" w:name="_Toc465178811"/>
      <w:bookmarkStart w:id="42" w:name="_Toc339628460"/>
      <w:bookmarkStart w:id="43" w:name="_Toc340570071"/>
      <w:bookmarkStart w:id="44" w:name="_Toc423081209"/>
      <w:bookmarkStart w:id="45" w:name="_Toc423081278"/>
      <w:bookmarkStart w:id="46" w:name="_Toc423081347"/>
      <w:bookmarkEnd w:id="30"/>
      <w:bookmarkEnd w:id="31"/>
      <w:bookmarkEnd w:id="32"/>
      <w:r w:rsidRPr="00596F80">
        <w:rPr>
          <w:sz w:val="26"/>
          <w:szCs w:val="26"/>
        </w:rPr>
        <w:t>Статья 3. Порядок подготовки и утверждения проекта Правил</w:t>
      </w:r>
      <w:bookmarkEnd w:id="33"/>
      <w:r w:rsidRPr="00596F80">
        <w:rPr>
          <w:sz w:val="26"/>
          <w:szCs w:val="26"/>
        </w:rPr>
        <w:t xml:space="preserve"> землепользования и застройки</w:t>
      </w:r>
      <w:bookmarkEnd w:id="34"/>
      <w:bookmarkEnd w:id="35"/>
      <w:bookmarkEnd w:id="36"/>
      <w:bookmarkEnd w:id="37"/>
      <w:bookmarkEnd w:id="38"/>
      <w:bookmarkEnd w:id="39"/>
      <w:bookmarkEnd w:id="40"/>
      <w:bookmarkEnd w:id="41"/>
    </w:p>
    <w:p w:rsidR="00830CBC" w:rsidRPr="00596F80" w:rsidRDefault="00830CBC" w:rsidP="00830CBC">
      <w:pPr>
        <w:pStyle w:val="ConsPlusNormal"/>
        <w:ind w:firstLine="540"/>
        <w:rPr>
          <w:rFonts w:ascii="Times New Roman" w:hAnsi="Times New Roman" w:cs="Times New Roman"/>
          <w:sz w:val="26"/>
          <w:szCs w:val="26"/>
        </w:rPr>
      </w:pPr>
      <w:bookmarkStart w:id="47" w:name="_Toc324408689"/>
      <w:r w:rsidRPr="00596F80">
        <w:rPr>
          <w:rFonts w:ascii="Times New Roman" w:hAnsi="Times New Roman" w:cs="Times New Roman"/>
          <w:sz w:val="26"/>
          <w:szCs w:val="26"/>
        </w:rPr>
        <w:t xml:space="preserve">1. В соответствии со статьей 14 Федерального закона «Об общих принципах организации местного самоуправления в Российской Федерации» №131-ФЗ от </w:t>
      </w:r>
      <w:r w:rsidRPr="00596F80">
        <w:rPr>
          <w:rFonts w:ascii="Times New Roman" w:hAnsi="Times New Roman" w:cs="Times New Roman"/>
          <w:sz w:val="26"/>
          <w:szCs w:val="26"/>
        </w:rPr>
        <w:lastRenderedPageBreak/>
        <w:t>06.10.2003г. и Уставом Яшкинского муниципального района,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землепользования и застройки на территории Колмогоровского сельского поселения решаются органами местного самоуправления Яшкинского муниципального района, к ним относятся:</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утверждение генерального плана поселения, правил землепользования и застройки, </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утверждение подготовленной на основе генерального плана поселения документации по планировке территории, </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выдача разрешений на строительство (за исключением случаев, предусмотренных Градостроительным кодексом РФ, иными федеральными законами), </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утверждение местных нормативов градостроительного проектирования поселения, </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резервирование земель и изъятие земельных участков в границах поселения для муниципальных нужд,</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кодексом РФ, </w:t>
      </w:r>
    </w:p>
    <w:p w:rsidR="00830CBC" w:rsidRPr="00596F80" w:rsidRDefault="00830CBC" w:rsidP="00830CBC">
      <w:pPr>
        <w:pStyle w:val="ConsPlusNormal"/>
        <w:numPr>
          <w:ilvl w:val="0"/>
          <w:numId w:val="14"/>
        </w:numPr>
        <w:ind w:left="142" w:firstLine="567"/>
        <w:rPr>
          <w:rFonts w:ascii="Times New Roman" w:hAnsi="Times New Roman" w:cs="Times New Roman"/>
          <w:sz w:val="26"/>
          <w:szCs w:val="26"/>
        </w:rPr>
      </w:pPr>
      <w:r w:rsidRPr="00596F80">
        <w:rPr>
          <w:rFonts w:ascii="Times New Roman" w:hAnsi="Times New Roman" w:cs="Times New Roman"/>
          <w:sz w:val="26"/>
          <w:szCs w:val="26"/>
        </w:rPr>
        <w:t xml:space="preserve">осмотров зданий, сооружений и выдача рекомендаций об устранении выявленных в ходе таких осмотров нарушений. </w:t>
      </w:r>
    </w:p>
    <w:p w:rsidR="00830CBC" w:rsidRPr="00596F80" w:rsidRDefault="00830CBC" w:rsidP="00830CBC">
      <w:pPr>
        <w:pStyle w:val="S"/>
        <w:ind w:firstLine="567"/>
        <w:rPr>
          <w:sz w:val="26"/>
          <w:szCs w:val="26"/>
        </w:rPr>
      </w:pPr>
      <w:r w:rsidRPr="00596F80">
        <w:rPr>
          <w:sz w:val="26"/>
          <w:szCs w:val="26"/>
        </w:rPr>
        <w:t xml:space="preserve">2. 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830CBC" w:rsidRPr="00596F80" w:rsidRDefault="00830CBC" w:rsidP="00830CBC">
      <w:pPr>
        <w:pStyle w:val="af9"/>
        <w:spacing w:after="0" w:line="240" w:lineRule="auto"/>
        <w:ind w:left="0" w:firstLine="567"/>
        <w:rPr>
          <w:sz w:val="26"/>
          <w:szCs w:val="26"/>
        </w:rPr>
      </w:pPr>
      <w:r w:rsidRPr="00596F80">
        <w:rPr>
          <w:sz w:val="26"/>
          <w:szCs w:val="26"/>
        </w:rPr>
        <w:t>Решение о подготовке проекта Правил землепользования и застройки принимается главой местной администрации - главой Яшкинского муниципального района (далее – Глава района) в форме постановления местной администрации (далее – Администрация),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
    <w:p w:rsidR="00830CBC" w:rsidRPr="00596F80" w:rsidRDefault="00830CBC" w:rsidP="00830CBC">
      <w:pPr>
        <w:ind w:firstLine="567"/>
        <w:rPr>
          <w:rFonts w:ascii="Times New Roman" w:hAnsi="Times New Roman" w:cs="Times New Roman"/>
          <w:b/>
          <w:sz w:val="26"/>
          <w:szCs w:val="26"/>
        </w:rPr>
      </w:pPr>
      <w:r w:rsidRPr="00596F80">
        <w:rPr>
          <w:rFonts w:ascii="Times New Roman" w:hAnsi="Times New Roman" w:cs="Times New Roman"/>
          <w:sz w:val="26"/>
          <w:szCs w:val="26"/>
        </w:rPr>
        <w:t>3. Одновременно с принятием решения о подготовке проекта Правил Главой района утверждаются состав, и порядок деятельности комиссии по подготовке проекта Правил (далее – Комиссия).</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4. Глава района,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радио и телевидению.</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5. В постановлении Администрации о подготовке проекта Правил указываются:</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 xml:space="preserve">последовательность градостроительного зонирования применительно к </w:t>
      </w:r>
      <w:r w:rsidRPr="00596F80">
        <w:rPr>
          <w:rFonts w:ascii="Times New Roman" w:hAnsi="Times New Roman" w:cs="Times New Roman"/>
          <w:sz w:val="26"/>
          <w:szCs w:val="26"/>
        </w:rPr>
        <w:lastRenderedPageBreak/>
        <w:t>территории сельского поселения;</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порядок и сроки проведения работ по подготовке проекта Правил;</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830CBC" w:rsidRPr="00596F80" w:rsidRDefault="00830CBC" w:rsidP="00830CBC">
      <w:pPr>
        <w:ind w:firstLine="567"/>
        <w:rPr>
          <w:rFonts w:ascii="Times New Roman" w:hAnsi="Times New Roman" w:cs="Times New Roman"/>
          <w:sz w:val="26"/>
          <w:szCs w:val="26"/>
          <w:highlight w:val="yellow"/>
        </w:rPr>
      </w:pPr>
      <w:r w:rsidRPr="00596F80">
        <w:rPr>
          <w:rFonts w:ascii="Times New Roman" w:hAnsi="Times New Roman" w:cs="Times New Roman"/>
          <w:sz w:val="26"/>
          <w:szCs w:val="26"/>
        </w:rPr>
        <w:t>5)</w:t>
      </w:r>
      <w:r w:rsidRPr="00596F80">
        <w:rPr>
          <w:rFonts w:ascii="Times New Roman" w:hAnsi="Times New Roman" w:cs="Times New Roman"/>
          <w:sz w:val="26"/>
          <w:szCs w:val="26"/>
        </w:rPr>
        <w:tab/>
        <w:t>иные вопросы организации работ.</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6. 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"Колмогоровское сельское поселение", Схемам территориального планирования Яшкинского муниципального района и Кемеровской области, Схеме территориального планирования Российской Федерации осуществляет Администрация.</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 xml:space="preserve">7. По результатам проверки Администрация направляет проект Правил Главе района или в случае обнаружения его несоответствия требованиям и документам, указанным в </w:t>
      </w:r>
      <w:hyperlink r:id="rId14" w:history="1">
        <w:r w:rsidRPr="00596F80">
          <w:rPr>
            <w:rFonts w:ascii="Times New Roman" w:hAnsi="Times New Roman" w:cs="Times New Roman"/>
            <w:sz w:val="26"/>
            <w:szCs w:val="26"/>
          </w:rPr>
          <w:t>пункте</w:t>
        </w:r>
      </w:hyperlink>
      <w:r w:rsidRPr="00596F80">
        <w:rPr>
          <w:rFonts w:ascii="Times New Roman" w:hAnsi="Times New Roman" w:cs="Times New Roman"/>
          <w:sz w:val="26"/>
          <w:szCs w:val="26"/>
        </w:rPr>
        <w:t xml:space="preserve"> 6 настоящей статьи, в Комиссию на доработку.</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8. Глава района при получении от администрации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 xml:space="preserve">9. Публичные слушания по проекту Правил проводятся Комиссией в порядке, определяемом статьей 16 настоящих Правилам, в соответствии с положениями Градостроительного кодекса Российской Федерации. </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10.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11.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Главе района на доработку в соответствии с результатами публичных слушаний по указанному проекту.</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12.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13. Физические и юридические лица вправе оспорить решение об утверждении правил землепользования и застройки в судебном порядке.</w:t>
      </w:r>
    </w:p>
    <w:p w:rsidR="00830CBC" w:rsidRPr="00596F80" w:rsidRDefault="00830CBC" w:rsidP="00830CBC">
      <w:pPr>
        <w:ind w:firstLine="567"/>
        <w:rPr>
          <w:rFonts w:ascii="Times New Roman" w:hAnsi="Times New Roman" w:cs="Times New Roman"/>
          <w:sz w:val="26"/>
          <w:szCs w:val="26"/>
        </w:rPr>
      </w:pPr>
      <w:r w:rsidRPr="00596F80">
        <w:rPr>
          <w:rFonts w:ascii="Times New Roman" w:hAnsi="Times New Roman" w:cs="Times New Roman"/>
          <w:sz w:val="26"/>
          <w:szCs w:val="26"/>
        </w:rPr>
        <w:t>14.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Яшкинского муниципального района, схеме территориального планирования Кемеровской области, утвержденных до утверждения Правил.</w:t>
      </w:r>
    </w:p>
    <w:p w:rsidR="00830CBC" w:rsidRPr="00596F80" w:rsidRDefault="00830CBC" w:rsidP="00DD0BA5">
      <w:pPr>
        <w:pStyle w:val="3"/>
        <w:rPr>
          <w:rFonts w:ascii="Times New Roman" w:hAnsi="Times New Roman"/>
        </w:rPr>
      </w:pPr>
      <w:bookmarkStart w:id="48" w:name="_Toc324408691"/>
      <w:bookmarkStart w:id="49" w:name="_Toc423081176"/>
      <w:bookmarkStart w:id="50" w:name="_Toc423081245"/>
      <w:bookmarkStart w:id="51" w:name="_Toc423081314"/>
      <w:bookmarkStart w:id="52" w:name="_Toc463338806"/>
      <w:bookmarkStart w:id="53" w:name="_Toc464557681"/>
      <w:bookmarkStart w:id="54" w:name="_Toc465153594"/>
      <w:bookmarkStart w:id="55" w:name="_Toc465178812"/>
      <w:bookmarkEnd w:id="47"/>
      <w:r w:rsidRPr="00596F80">
        <w:rPr>
          <w:rFonts w:ascii="Times New Roman" w:hAnsi="Times New Roman"/>
        </w:rPr>
        <w:t xml:space="preserve">Глава 2. </w:t>
      </w:r>
      <w:bookmarkEnd w:id="48"/>
      <w:bookmarkEnd w:id="49"/>
      <w:bookmarkEnd w:id="50"/>
      <w:bookmarkEnd w:id="51"/>
      <w:r w:rsidRPr="00596F80">
        <w:rPr>
          <w:rFonts w:ascii="Times New Roman" w:hAnsi="Times New Roman"/>
        </w:rPr>
        <w:t>Положения о регулировании землепользования и застройки органами местного самоуправления</w:t>
      </w:r>
      <w:bookmarkEnd w:id="52"/>
      <w:bookmarkEnd w:id="53"/>
      <w:bookmarkEnd w:id="54"/>
      <w:bookmarkEnd w:id="55"/>
    </w:p>
    <w:p w:rsidR="00830CBC" w:rsidRPr="00596F80" w:rsidRDefault="00830CBC" w:rsidP="00830CBC">
      <w:pPr>
        <w:tabs>
          <w:tab w:val="left" w:pos="709"/>
        </w:tabs>
        <w:ind w:firstLine="709"/>
        <w:rPr>
          <w:sz w:val="26"/>
          <w:szCs w:val="26"/>
        </w:rPr>
      </w:pPr>
      <w:r w:rsidRPr="00596F80">
        <w:rPr>
          <w:rFonts w:ascii="Times New Roman" w:hAnsi="Times New Roman" w:cs="Times New Roman"/>
          <w:sz w:val="26"/>
          <w:szCs w:val="26"/>
        </w:rPr>
        <w:t xml:space="preserve">1. В соответствии с ч. 4 статьи 15 Федерального закона «Об общих принципах организации местного самоуправления в Российской Федерации» №131-ФЗ от 06.10.2003г. Яшкинский муниципальный район вправе заключать соглашение с органами местного самоуправления Колмогоровского сельского поселения о передачи им осуществления части своих полномочий по решению вопросов местного </w:t>
      </w:r>
      <w:r w:rsidRPr="00596F80">
        <w:rPr>
          <w:rFonts w:ascii="Times New Roman" w:hAnsi="Times New Roman" w:cs="Times New Roman"/>
          <w:sz w:val="26"/>
          <w:szCs w:val="26"/>
        </w:rPr>
        <w:lastRenderedPageBreak/>
        <w:t>значения. При заключении соглашения о передачи полномочий по вопросам землепользования и застройки эти вопросы решают органы местного самоуправления Колмогоровского сельского поселения на время действия такого соглашения</w:t>
      </w:r>
      <w:r w:rsidRPr="00596F80">
        <w:rPr>
          <w:sz w:val="26"/>
          <w:szCs w:val="26"/>
        </w:rPr>
        <w:t>.</w:t>
      </w:r>
    </w:p>
    <w:p w:rsidR="00830CBC" w:rsidRPr="00596F80" w:rsidRDefault="00830CBC" w:rsidP="00DD0BA5">
      <w:pPr>
        <w:pStyle w:val="4"/>
        <w:rPr>
          <w:sz w:val="26"/>
          <w:szCs w:val="26"/>
        </w:rPr>
      </w:pPr>
      <w:bookmarkStart w:id="56" w:name="_Toc465153595"/>
      <w:bookmarkStart w:id="57" w:name="_Toc465178813"/>
      <w:r w:rsidRPr="00596F80">
        <w:rPr>
          <w:sz w:val="26"/>
          <w:szCs w:val="26"/>
        </w:rPr>
        <w:t>Статья 4. Полномочия Главы района в области землепользования и застройки</w:t>
      </w:r>
      <w:bookmarkEnd w:id="56"/>
      <w:bookmarkEnd w:id="57"/>
    </w:p>
    <w:p w:rsidR="00830CBC" w:rsidRPr="00596F80" w:rsidRDefault="00830CBC" w:rsidP="00830CBC">
      <w:pPr>
        <w:pStyle w:val="S"/>
        <w:rPr>
          <w:sz w:val="26"/>
          <w:szCs w:val="26"/>
        </w:rPr>
      </w:pPr>
      <w:r w:rsidRPr="00596F80">
        <w:rPr>
          <w:sz w:val="26"/>
          <w:szCs w:val="26"/>
        </w:rPr>
        <w:t>1. К полномочиям Главы Яшкинского муниципального района в области землепользования и застройки относятся:</w:t>
      </w:r>
    </w:p>
    <w:p w:rsidR="00830CBC" w:rsidRPr="00596F80" w:rsidRDefault="00830CBC" w:rsidP="00830CBC">
      <w:pPr>
        <w:pStyle w:val="S"/>
        <w:rPr>
          <w:sz w:val="26"/>
          <w:szCs w:val="26"/>
        </w:rPr>
      </w:pPr>
      <w:r w:rsidRPr="00596F80">
        <w:rPr>
          <w:sz w:val="26"/>
          <w:szCs w:val="26"/>
        </w:rPr>
        <w:t>1)</w:t>
      </w:r>
      <w:r w:rsidRPr="00596F80">
        <w:rPr>
          <w:sz w:val="26"/>
          <w:szCs w:val="26"/>
        </w:rPr>
        <w:tab/>
        <w:t>принятие решения о подготовке документов территориального планирования;</w:t>
      </w:r>
    </w:p>
    <w:p w:rsidR="00830CBC" w:rsidRPr="00596F80" w:rsidRDefault="00830CBC" w:rsidP="00830CBC">
      <w:pPr>
        <w:pStyle w:val="S"/>
        <w:rPr>
          <w:sz w:val="26"/>
          <w:szCs w:val="26"/>
        </w:rPr>
      </w:pPr>
      <w:r w:rsidRPr="00596F80">
        <w:rPr>
          <w:sz w:val="26"/>
          <w:szCs w:val="26"/>
        </w:rPr>
        <w:t>2)</w:t>
      </w:r>
      <w:r w:rsidRPr="00596F80">
        <w:rPr>
          <w:sz w:val="26"/>
          <w:szCs w:val="26"/>
        </w:rPr>
        <w:tab/>
        <w:t>принятие решения о разработке Правил землепользования и застройки Колмогоровского сельского поселения;</w:t>
      </w:r>
    </w:p>
    <w:p w:rsidR="00830CBC" w:rsidRPr="00596F80" w:rsidRDefault="00830CBC" w:rsidP="00830CBC">
      <w:pPr>
        <w:pStyle w:val="S"/>
        <w:rPr>
          <w:sz w:val="26"/>
          <w:szCs w:val="26"/>
        </w:rPr>
      </w:pPr>
      <w:r w:rsidRPr="00596F80">
        <w:rPr>
          <w:sz w:val="26"/>
          <w:szCs w:val="26"/>
        </w:rPr>
        <w:t>3)</w:t>
      </w:r>
      <w:r w:rsidRPr="00596F80">
        <w:rPr>
          <w:sz w:val="26"/>
          <w:szCs w:val="26"/>
        </w:rPr>
        <w:tab/>
        <w:t>принятие решения о разработке местных нормативов градостроительного проектирования Колмогоровского сельского поселения;</w:t>
      </w:r>
    </w:p>
    <w:p w:rsidR="00830CBC" w:rsidRPr="00596F80" w:rsidRDefault="00830CBC" w:rsidP="00830CBC">
      <w:pPr>
        <w:pStyle w:val="S"/>
        <w:rPr>
          <w:sz w:val="26"/>
          <w:szCs w:val="26"/>
        </w:rPr>
      </w:pPr>
      <w:r w:rsidRPr="00596F80">
        <w:rPr>
          <w:sz w:val="26"/>
          <w:szCs w:val="26"/>
        </w:rPr>
        <w:t>4)</w:t>
      </w:r>
      <w:r w:rsidRPr="00596F80">
        <w:rPr>
          <w:sz w:val="26"/>
          <w:szCs w:val="26"/>
        </w:rPr>
        <w:tab/>
        <w:t>направление документов территориального планирования в Совет народных депутатов Яшкинского муниципального района для рассмотрения и утверждения;</w:t>
      </w:r>
    </w:p>
    <w:p w:rsidR="00830CBC" w:rsidRPr="00596F80" w:rsidRDefault="00830CBC" w:rsidP="00830CBC">
      <w:pPr>
        <w:pStyle w:val="S"/>
        <w:rPr>
          <w:sz w:val="26"/>
          <w:szCs w:val="26"/>
        </w:rPr>
      </w:pPr>
      <w:r w:rsidRPr="00596F80">
        <w:rPr>
          <w:sz w:val="26"/>
          <w:szCs w:val="26"/>
        </w:rPr>
        <w:t>5)</w:t>
      </w:r>
      <w:r w:rsidRPr="00596F80">
        <w:rPr>
          <w:sz w:val="26"/>
          <w:szCs w:val="26"/>
        </w:rPr>
        <w:tab/>
        <w:t xml:space="preserve">направление проекта Правил землепользования и застройки Колмогоровского сельского поселения в Совет народных депутатов Яшкинского муниципального района для рассмотрения и утверждения. </w:t>
      </w:r>
    </w:p>
    <w:p w:rsidR="00830CBC" w:rsidRPr="00596F80" w:rsidRDefault="00830CBC" w:rsidP="00830CBC">
      <w:pPr>
        <w:pStyle w:val="S"/>
        <w:rPr>
          <w:sz w:val="26"/>
          <w:szCs w:val="26"/>
        </w:rPr>
      </w:pPr>
      <w:r w:rsidRPr="00596F80">
        <w:rPr>
          <w:sz w:val="26"/>
          <w:szCs w:val="26"/>
        </w:rPr>
        <w:t>6)</w:t>
      </w:r>
      <w:r w:rsidRPr="00596F80">
        <w:rPr>
          <w:sz w:val="26"/>
          <w:szCs w:val="26"/>
        </w:rPr>
        <w:tab/>
        <w:t>иные полномочия, отнесенные к компетенции Совета народных депутатов Уставом Яшкинского муниципального района, решениями Совета народных депутатов в соответствии с федеральным законодательством и законодательством Кемеровской области.</w:t>
      </w:r>
    </w:p>
    <w:p w:rsidR="00830CBC" w:rsidRPr="00596F80" w:rsidRDefault="00830CBC" w:rsidP="00DD0BA5">
      <w:pPr>
        <w:pStyle w:val="4"/>
        <w:rPr>
          <w:sz w:val="26"/>
          <w:szCs w:val="26"/>
        </w:rPr>
      </w:pPr>
      <w:bookmarkStart w:id="58" w:name="_Toc324408692"/>
      <w:bookmarkStart w:id="59" w:name="_Toc423081177"/>
      <w:bookmarkStart w:id="60" w:name="_Toc423081246"/>
      <w:bookmarkStart w:id="61" w:name="_Toc423081315"/>
      <w:bookmarkStart w:id="62" w:name="_Toc463338807"/>
      <w:bookmarkStart w:id="63" w:name="_Toc464557682"/>
      <w:bookmarkStart w:id="64" w:name="_Toc465153596"/>
      <w:bookmarkStart w:id="65" w:name="_Toc465178814"/>
      <w:r w:rsidRPr="00596F80">
        <w:rPr>
          <w:sz w:val="26"/>
          <w:szCs w:val="26"/>
        </w:rPr>
        <w:t>Статья 5. Полномочия Совета народных депутатов в области землепользования и застройки</w:t>
      </w:r>
      <w:bookmarkEnd w:id="58"/>
      <w:bookmarkEnd w:id="59"/>
      <w:bookmarkEnd w:id="60"/>
      <w:bookmarkEnd w:id="61"/>
      <w:bookmarkEnd w:id="62"/>
      <w:bookmarkEnd w:id="63"/>
      <w:bookmarkEnd w:id="64"/>
      <w:bookmarkEnd w:id="65"/>
    </w:p>
    <w:p w:rsidR="00830CBC" w:rsidRPr="00596F80" w:rsidRDefault="00830CBC" w:rsidP="00830CBC">
      <w:pPr>
        <w:pStyle w:val="S"/>
        <w:rPr>
          <w:sz w:val="26"/>
          <w:szCs w:val="26"/>
        </w:rPr>
      </w:pPr>
      <w:r w:rsidRPr="00596F80">
        <w:rPr>
          <w:sz w:val="26"/>
          <w:szCs w:val="26"/>
        </w:rPr>
        <w:t>1. К полномочиям Совета народных депутатов Яшкинского муниципального района в области землепользования и застройки относятся:</w:t>
      </w:r>
    </w:p>
    <w:p w:rsidR="00830CBC" w:rsidRPr="00596F80" w:rsidRDefault="00830CBC" w:rsidP="00830CBC">
      <w:pPr>
        <w:pStyle w:val="S"/>
        <w:rPr>
          <w:sz w:val="26"/>
          <w:szCs w:val="26"/>
        </w:rPr>
      </w:pPr>
      <w:r w:rsidRPr="00596F80">
        <w:rPr>
          <w:sz w:val="26"/>
          <w:szCs w:val="26"/>
        </w:rPr>
        <w:t>1)</w:t>
      </w:r>
      <w:r w:rsidRPr="00596F80">
        <w:rPr>
          <w:sz w:val="26"/>
          <w:szCs w:val="26"/>
        </w:rPr>
        <w:tab/>
        <w:t>утверждение документов территориального планирования Колмогоровского сельского поселения;</w:t>
      </w:r>
    </w:p>
    <w:p w:rsidR="00830CBC" w:rsidRPr="00596F80" w:rsidRDefault="00830CBC" w:rsidP="00830CBC">
      <w:pPr>
        <w:pStyle w:val="S"/>
        <w:rPr>
          <w:sz w:val="26"/>
          <w:szCs w:val="26"/>
        </w:rPr>
      </w:pPr>
      <w:r w:rsidRPr="00596F80">
        <w:rPr>
          <w:sz w:val="26"/>
          <w:szCs w:val="26"/>
        </w:rPr>
        <w:t>2)</w:t>
      </w:r>
      <w:r w:rsidRPr="00596F80">
        <w:rPr>
          <w:sz w:val="26"/>
          <w:szCs w:val="26"/>
        </w:rPr>
        <w:tab/>
        <w:t>утверждение Правил землепользования и застройки, изменений к ним;</w:t>
      </w:r>
    </w:p>
    <w:p w:rsidR="00830CBC" w:rsidRPr="00596F80" w:rsidRDefault="00830CBC" w:rsidP="00830CBC">
      <w:pPr>
        <w:pStyle w:val="S"/>
        <w:rPr>
          <w:sz w:val="26"/>
          <w:szCs w:val="26"/>
        </w:rPr>
      </w:pPr>
      <w:r w:rsidRPr="00596F80">
        <w:rPr>
          <w:sz w:val="26"/>
          <w:szCs w:val="26"/>
        </w:rPr>
        <w:t>3)</w:t>
      </w:r>
      <w:r w:rsidRPr="00596F80">
        <w:rPr>
          <w:sz w:val="26"/>
          <w:szCs w:val="26"/>
        </w:rPr>
        <w:tab/>
        <w:t>утверждение местных нормативов градостроительного проектирования Колмогоровского сельского поселения;</w:t>
      </w:r>
    </w:p>
    <w:p w:rsidR="00830CBC" w:rsidRPr="00596F80" w:rsidRDefault="00830CBC" w:rsidP="00830CBC">
      <w:pPr>
        <w:pStyle w:val="S"/>
        <w:rPr>
          <w:sz w:val="26"/>
          <w:szCs w:val="26"/>
        </w:rPr>
      </w:pPr>
      <w:r w:rsidRPr="00596F80">
        <w:rPr>
          <w:sz w:val="26"/>
          <w:szCs w:val="26"/>
        </w:rPr>
        <w:t>4)</w:t>
      </w:r>
      <w:r w:rsidRPr="00596F80">
        <w:rPr>
          <w:sz w:val="26"/>
          <w:szCs w:val="26"/>
        </w:rPr>
        <w:tab/>
        <w:t>иные полномочия, отнесенные к компетенции Совета народных депутатов Уставом Яшкинского муниципального района, решениями Совета народных депутатов в соответствии с федеральным законодательством и законодательством Кемеровской области.</w:t>
      </w:r>
    </w:p>
    <w:p w:rsidR="00830CBC" w:rsidRPr="00596F80" w:rsidRDefault="00830CBC" w:rsidP="00830CBC">
      <w:pPr>
        <w:pStyle w:val="S"/>
        <w:rPr>
          <w:sz w:val="26"/>
          <w:szCs w:val="26"/>
        </w:rPr>
      </w:pPr>
      <w:r w:rsidRPr="00596F80">
        <w:rPr>
          <w:sz w:val="26"/>
          <w:szCs w:val="26"/>
        </w:rPr>
        <w:t>2. В целях реализации полномочий в области землепользования и градостроительной деятельности Советом народных депутатов издаются правовые акты в соответствии с Уставом Яшкинского муниципального района, федеральным законодательством и законодательством Кемеровской области.</w:t>
      </w:r>
    </w:p>
    <w:p w:rsidR="00830CBC" w:rsidRPr="00596F80" w:rsidRDefault="00830CBC" w:rsidP="00DD0BA5">
      <w:pPr>
        <w:pStyle w:val="4"/>
        <w:rPr>
          <w:sz w:val="26"/>
          <w:szCs w:val="26"/>
        </w:rPr>
      </w:pPr>
      <w:bookmarkStart w:id="66" w:name="_Toc324408693"/>
      <w:bookmarkStart w:id="67" w:name="_Toc463338808"/>
      <w:bookmarkStart w:id="68" w:name="_Toc464557683"/>
      <w:bookmarkStart w:id="69" w:name="_Toc465153597"/>
      <w:bookmarkStart w:id="70" w:name="_Toc465178815"/>
      <w:bookmarkStart w:id="71" w:name="_Toc423081178"/>
      <w:bookmarkStart w:id="72" w:name="_Toc423081247"/>
      <w:bookmarkStart w:id="73" w:name="_Toc423081316"/>
      <w:r w:rsidRPr="00596F80">
        <w:rPr>
          <w:sz w:val="26"/>
          <w:szCs w:val="26"/>
        </w:rPr>
        <w:t>Статья 6. Полномочия администрации в области землепользования и застройки</w:t>
      </w:r>
      <w:bookmarkEnd w:id="66"/>
      <w:bookmarkEnd w:id="67"/>
      <w:bookmarkEnd w:id="68"/>
      <w:bookmarkEnd w:id="69"/>
      <w:bookmarkEnd w:id="70"/>
      <w:r w:rsidRPr="00596F80">
        <w:rPr>
          <w:sz w:val="26"/>
          <w:szCs w:val="26"/>
        </w:rPr>
        <w:t xml:space="preserve"> </w:t>
      </w:r>
      <w:bookmarkEnd w:id="71"/>
      <w:bookmarkEnd w:id="72"/>
      <w:bookmarkEnd w:id="73"/>
    </w:p>
    <w:p w:rsidR="00830CBC" w:rsidRPr="00596F80" w:rsidRDefault="00830CBC" w:rsidP="00830CBC">
      <w:pPr>
        <w:pStyle w:val="S"/>
        <w:rPr>
          <w:sz w:val="26"/>
          <w:szCs w:val="26"/>
        </w:rPr>
      </w:pPr>
      <w:r w:rsidRPr="00596F80">
        <w:rPr>
          <w:sz w:val="26"/>
          <w:szCs w:val="26"/>
        </w:rPr>
        <w:t>1. К полномочиям администрации в области землепользования и застройки относятся:</w:t>
      </w:r>
    </w:p>
    <w:p w:rsidR="00830CBC" w:rsidRPr="00596F80" w:rsidRDefault="00830CBC" w:rsidP="00830CBC">
      <w:pPr>
        <w:pStyle w:val="S"/>
        <w:rPr>
          <w:sz w:val="26"/>
          <w:szCs w:val="26"/>
        </w:rPr>
      </w:pPr>
      <w:r w:rsidRPr="00596F80">
        <w:rPr>
          <w:sz w:val="26"/>
          <w:szCs w:val="26"/>
        </w:rPr>
        <w:t>1)</w:t>
      </w:r>
      <w:r w:rsidRPr="00596F80">
        <w:rPr>
          <w:sz w:val="26"/>
          <w:szCs w:val="26"/>
        </w:rPr>
        <w:tab/>
        <w:t>подготовка документов территориального планирования</w:t>
      </w:r>
      <w:r w:rsidRPr="00596F80">
        <w:t xml:space="preserve"> </w:t>
      </w:r>
      <w:r w:rsidRPr="00596F80">
        <w:rPr>
          <w:sz w:val="26"/>
          <w:szCs w:val="26"/>
        </w:rPr>
        <w:t>Колмогоровского сельского поселения;</w:t>
      </w:r>
    </w:p>
    <w:p w:rsidR="00830CBC" w:rsidRPr="00596F80" w:rsidRDefault="00830CBC" w:rsidP="00830CBC">
      <w:pPr>
        <w:pStyle w:val="S"/>
        <w:rPr>
          <w:sz w:val="26"/>
          <w:szCs w:val="26"/>
        </w:rPr>
      </w:pPr>
      <w:r w:rsidRPr="00596F80">
        <w:rPr>
          <w:sz w:val="26"/>
          <w:szCs w:val="26"/>
        </w:rPr>
        <w:lastRenderedPageBreak/>
        <w:t>2)</w:t>
      </w:r>
      <w:r w:rsidRPr="00596F80">
        <w:rPr>
          <w:sz w:val="26"/>
          <w:szCs w:val="26"/>
        </w:rPr>
        <w:tab/>
        <w:t>утверждение, подготовленной на основе документов территориального планирования Колмогоровского сельского поселения, документации по планировке территории, за исключением случаев, предусмотренных Градостроительным Кодексом РФ;</w:t>
      </w:r>
    </w:p>
    <w:p w:rsidR="00830CBC" w:rsidRPr="00596F80" w:rsidRDefault="00830CBC" w:rsidP="00830CBC">
      <w:pPr>
        <w:pStyle w:val="S"/>
        <w:rPr>
          <w:sz w:val="26"/>
          <w:szCs w:val="26"/>
        </w:rPr>
      </w:pPr>
      <w:r w:rsidRPr="00596F80">
        <w:rPr>
          <w:sz w:val="26"/>
          <w:szCs w:val="26"/>
        </w:rPr>
        <w:t>3)</w:t>
      </w:r>
      <w:r w:rsidRPr="00596F80">
        <w:rPr>
          <w:sz w:val="26"/>
          <w:szCs w:val="26"/>
        </w:rPr>
        <w:tab/>
        <w:t>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830CBC" w:rsidRPr="00596F80" w:rsidRDefault="00830CBC" w:rsidP="00830CBC">
      <w:pPr>
        <w:tabs>
          <w:tab w:val="left" w:pos="1418"/>
        </w:tabs>
        <w:ind w:firstLine="709"/>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предоставление разрешения на отклонение от предельных параметров разрешенного строительства;</w:t>
      </w:r>
    </w:p>
    <w:p w:rsidR="00830CBC" w:rsidRPr="00596F80" w:rsidRDefault="00830CBC" w:rsidP="00830CBC">
      <w:pPr>
        <w:pStyle w:val="af9"/>
        <w:widowControl w:val="0"/>
        <w:tabs>
          <w:tab w:val="left" w:pos="1418"/>
        </w:tabs>
        <w:autoSpaceDE w:val="0"/>
        <w:autoSpaceDN w:val="0"/>
        <w:adjustRightInd w:val="0"/>
        <w:spacing w:after="0" w:line="240" w:lineRule="auto"/>
        <w:ind w:left="0" w:firstLine="709"/>
        <w:rPr>
          <w:sz w:val="26"/>
          <w:szCs w:val="26"/>
          <w:lang w:eastAsia="ru-RU"/>
        </w:rPr>
      </w:pPr>
      <w:r w:rsidRPr="00596F80">
        <w:rPr>
          <w:sz w:val="26"/>
          <w:szCs w:val="26"/>
        </w:rPr>
        <w:t>5)</w:t>
      </w:r>
      <w:r w:rsidRPr="00596F80">
        <w:rPr>
          <w:sz w:val="26"/>
          <w:szCs w:val="26"/>
        </w:rPr>
        <w:tab/>
      </w:r>
      <w:r w:rsidRPr="00596F80">
        <w:rPr>
          <w:sz w:val="26"/>
          <w:szCs w:val="26"/>
          <w:lang w:eastAsia="ru-RU"/>
        </w:rPr>
        <w:t>предоставление разрешения на условно разрешенный вид использования земельного участка;</w:t>
      </w:r>
    </w:p>
    <w:p w:rsidR="00830CBC" w:rsidRPr="00596F80" w:rsidRDefault="00830CBC" w:rsidP="00830CBC">
      <w:pPr>
        <w:pStyle w:val="S"/>
        <w:rPr>
          <w:sz w:val="26"/>
          <w:szCs w:val="26"/>
        </w:rPr>
      </w:pPr>
      <w:r w:rsidRPr="00596F80">
        <w:rPr>
          <w:sz w:val="26"/>
          <w:szCs w:val="26"/>
        </w:rPr>
        <w:t>6)</w:t>
      </w:r>
      <w:r w:rsidRPr="00596F80">
        <w:rPr>
          <w:sz w:val="26"/>
          <w:szCs w:val="26"/>
        </w:rPr>
        <w:tab/>
        <w:t>разработка местных нормативов градостроительного проектирования;</w:t>
      </w:r>
    </w:p>
    <w:p w:rsidR="00830CBC" w:rsidRPr="00596F80" w:rsidRDefault="00830CBC" w:rsidP="00830CBC">
      <w:pPr>
        <w:pStyle w:val="S"/>
        <w:rPr>
          <w:sz w:val="26"/>
          <w:szCs w:val="26"/>
        </w:rPr>
      </w:pPr>
      <w:r w:rsidRPr="00596F80">
        <w:rPr>
          <w:sz w:val="26"/>
          <w:szCs w:val="26"/>
        </w:rPr>
        <w:t>7)</w:t>
      </w:r>
      <w:r w:rsidRPr="00596F80">
        <w:rPr>
          <w:sz w:val="26"/>
          <w:szCs w:val="26"/>
        </w:rPr>
        <w:tab/>
        <w:t>разработка правил землепользования и застройки Колмогоровского сельского поселения;</w:t>
      </w:r>
    </w:p>
    <w:p w:rsidR="00830CBC" w:rsidRPr="00596F80" w:rsidRDefault="00830CBC" w:rsidP="00830CBC">
      <w:pPr>
        <w:pStyle w:val="S"/>
        <w:rPr>
          <w:sz w:val="26"/>
          <w:szCs w:val="26"/>
        </w:rPr>
      </w:pPr>
      <w:r w:rsidRPr="00596F80">
        <w:rPr>
          <w:sz w:val="26"/>
          <w:szCs w:val="26"/>
        </w:rPr>
        <w:t>8)</w:t>
      </w:r>
      <w:r w:rsidRPr="00596F80">
        <w:rPr>
          <w:sz w:val="26"/>
          <w:szCs w:val="26"/>
        </w:rPr>
        <w:tab/>
        <w:t>разработка местных нормативов градостроительного проектирования Колмогоровского сельского поселения;</w:t>
      </w:r>
    </w:p>
    <w:p w:rsidR="00830CBC" w:rsidRPr="00596F80" w:rsidRDefault="00830CBC" w:rsidP="00830CBC">
      <w:pPr>
        <w:pStyle w:val="S"/>
        <w:rPr>
          <w:sz w:val="26"/>
          <w:szCs w:val="26"/>
        </w:rPr>
      </w:pPr>
      <w:r w:rsidRPr="00596F80">
        <w:rPr>
          <w:sz w:val="26"/>
          <w:szCs w:val="26"/>
        </w:rPr>
        <w:t>9)</w:t>
      </w:r>
      <w:r w:rsidRPr="00596F80">
        <w:rPr>
          <w:sz w:val="26"/>
          <w:szCs w:val="26"/>
        </w:rPr>
        <w:tab/>
        <w:t>изъятие земельных участков для муниципальных нужд</w:t>
      </w:r>
    </w:p>
    <w:p w:rsidR="00830CBC" w:rsidRPr="00596F80" w:rsidRDefault="00830CBC" w:rsidP="00830CBC">
      <w:pPr>
        <w:pStyle w:val="S"/>
        <w:rPr>
          <w:sz w:val="26"/>
          <w:szCs w:val="26"/>
        </w:rPr>
      </w:pPr>
      <w:r w:rsidRPr="00596F80">
        <w:rPr>
          <w:sz w:val="26"/>
          <w:szCs w:val="26"/>
        </w:rPr>
        <w:t>10)</w:t>
      </w:r>
      <w:r w:rsidRPr="00596F80">
        <w:rPr>
          <w:sz w:val="26"/>
          <w:szCs w:val="26"/>
        </w:rPr>
        <w:tab/>
        <w:t>иные полномочия, отнесенные к компетенции администрации Уставом Яшкинского муниципального района, решениями Совета народных депутатов в соответствии с федеральным законодательством и законодательством Кемеровской области.</w:t>
      </w:r>
    </w:p>
    <w:p w:rsidR="00830CBC" w:rsidRPr="00596F80" w:rsidRDefault="00830CBC" w:rsidP="00830CBC">
      <w:pPr>
        <w:pStyle w:val="S"/>
        <w:rPr>
          <w:sz w:val="26"/>
          <w:szCs w:val="26"/>
        </w:rPr>
      </w:pPr>
      <w:r w:rsidRPr="00596F80">
        <w:rPr>
          <w:sz w:val="26"/>
          <w:szCs w:val="26"/>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Уставом Яшкинского муниципального района, решениями Совета народных депутатов, федеральным законодательством и законодательством Кемеровской области.</w:t>
      </w:r>
    </w:p>
    <w:p w:rsidR="00830CBC" w:rsidRPr="00596F80" w:rsidRDefault="00830CBC" w:rsidP="00DD0BA5">
      <w:pPr>
        <w:pStyle w:val="4"/>
        <w:rPr>
          <w:sz w:val="26"/>
          <w:szCs w:val="26"/>
        </w:rPr>
      </w:pPr>
      <w:bookmarkStart w:id="74" w:name="_Toc325383346"/>
      <w:bookmarkStart w:id="75" w:name="_Toc423081179"/>
      <w:bookmarkStart w:id="76" w:name="_Toc423081248"/>
      <w:bookmarkStart w:id="77" w:name="_Toc423081317"/>
      <w:bookmarkStart w:id="78" w:name="_Toc463338809"/>
      <w:bookmarkStart w:id="79" w:name="_Toc464557684"/>
      <w:bookmarkStart w:id="80" w:name="_Toc465153598"/>
      <w:bookmarkStart w:id="81" w:name="_Toc465178816"/>
      <w:r w:rsidRPr="00596F80">
        <w:rPr>
          <w:sz w:val="26"/>
          <w:szCs w:val="26"/>
        </w:rPr>
        <w:t>Статья 7. Формирование комиссии по землепользованию и застройке</w:t>
      </w:r>
      <w:bookmarkEnd w:id="74"/>
      <w:bookmarkEnd w:id="75"/>
      <w:bookmarkEnd w:id="76"/>
      <w:bookmarkEnd w:id="77"/>
      <w:bookmarkEnd w:id="78"/>
      <w:bookmarkEnd w:id="79"/>
      <w:bookmarkEnd w:id="80"/>
      <w:bookmarkEnd w:id="81"/>
    </w:p>
    <w:p w:rsidR="00830CBC" w:rsidRPr="00596F80" w:rsidRDefault="00830CBC" w:rsidP="00830CBC">
      <w:pPr>
        <w:pStyle w:val="S"/>
        <w:rPr>
          <w:sz w:val="26"/>
          <w:szCs w:val="26"/>
        </w:rPr>
      </w:pPr>
      <w:r w:rsidRPr="00596F80">
        <w:rPr>
          <w:sz w:val="26"/>
          <w:szCs w:val="26"/>
        </w:rPr>
        <w:t>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Главе района и формируется для обеспечения реализации требований, установленных Градостроительным кодексом Российской Федерации.</w:t>
      </w:r>
    </w:p>
    <w:p w:rsidR="00830CBC" w:rsidRPr="00596F80" w:rsidRDefault="00830CBC" w:rsidP="00830CBC">
      <w:pPr>
        <w:pStyle w:val="S"/>
        <w:rPr>
          <w:sz w:val="26"/>
          <w:szCs w:val="26"/>
        </w:rPr>
      </w:pPr>
      <w:r w:rsidRPr="00596F80">
        <w:rPr>
          <w:sz w:val="26"/>
          <w:szCs w:val="26"/>
        </w:rPr>
        <w:t>2. При подготовке решений Комиссия руководствуется действующим законодательством Российской Федерации, Кемеровской области, Уставом Яшкинского муниципального района, Правилами землепользования и застройки, решениями Совета народных депутатов, постановлениями и распоряжениями Администрации.</w:t>
      </w:r>
    </w:p>
    <w:p w:rsidR="00830CBC" w:rsidRPr="00596F80" w:rsidRDefault="00830CBC" w:rsidP="00830CBC">
      <w:pPr>
        <w:pStyle w:val="S"/>
        <w:rPr>
          <w:sz w:val="26"/>
          <w:szCs w:val="26"/>
        </w:rPr>
      </w:pPr>
      <w:r w:rsidRPr="00596F80">
        <w:rPr>
          <w:sz w:val="26"/>
          <w:szCs w:val="26"/>
        </w:rPr>
        <w:t>3. Комиссия формируется в целях:</w:t>
      </w:r>
    </w:p>
    <w:p w:rsidR="00830CBC" w:rsidRPr="00596F80" w:rsidRDefault="00830CBC" w:rsidP="00830CBC">
      <w:pPr>
        <w:pStyle w:val="S"/>
        <w:rPr>
          <w:sz w:val="26"/>
          <w:szCs w:val="26"/>
        </w:rPr>
      </w:pPr>
      <w:r w:rsidRPr="00596F80">
        <w:rPr>
          <w:sz w:val="26"/>
          <w:szCs w:val="26"/>
        </w:rPr>
        <w:t>1)</w:t>
      </w:r>
      <w:r w:rsidRPr="00596F80">
        <w:rPr>
          <w:sz w:val="26"/>
          <w:szCs w:val="26"/>
        </w:rPr>
        <w:tab/>
        <w:t>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Колмогоровского сельского поселения, Схемам территориального планирования Яшкинского муниципального района и Кемеровской области, Схеме территориального планирования Российской Федерации;</w:t>
      </w:r>
    </w:p>
    <w:p w:rsidR="00830CBC" w:rsidRPr="00596F80" w:rsidRDefault="00830CBC" w:rsidP="00830CBC">
      <w:pPr>
        <w:pStyle w:val="S"/>
        <w:rPr>
          <w:sz w:val="26"/>
          <w:szCs w:val="26"/>
        </w:rPr>
      </w:pPr>
      <w:r w:rsidRPr="00596F80">
        <w:rPr>
          <w:sz w:val="26"/>
          <w:szCs w:val="26"/>
        </w:rPr>
        <w:t>2)</w:t>
      </w:r>
      <w:r w:rsidRPr="00596F80">
        <w:rPr>
          <w:sz w:val="26"/>
          <w:szCs w:val="26"/>
        </w:rPr>
        <w:tab/>
        <w:t>рассмотрения предложений о внесении изменений в Правила и подготовки соответствующего заключения;</w:t>
      </w:r>
    </w:p>
    <w:p w:rsidR="00830CBC" w:rsidRPr="00596F80" w:rsidRDefault="00830CBC" w:rsidP="00830CBC">
      <w:pPr>
        <w:pStyle w:val="S"/>
        <w:rPr>
          <w:sz w:val="26"/>
          <w:szCs w:val="26"/>
        </w:rPr>
      </w:pPr>
      <w:r w:rsidRPr="00596F80">
        <w:rPr>
          <w:sz w:val="26"/>
          <w:szCs w:val="26"/>
        </w:rPr>
        <w:t>3)</w:t>
      </w:r>
      <w:r w:rsidRPr="00596F80">
        <w:rPr>
          <w:sz w:val="26"/>
          <w:szCs w:val="26"/>
        </w:rPr>
        <w:tab/>
        <w:t>организации и проведения публичных слушаний по проекту Правил.</w:t>
      </w:r>
    </w:p>
    <w:p w:rsidR="00830CBC" w:rsidRPr="00596F80" w:rsidRDefault="00830CBC" w:rsidP="00830CBC">
      <w:pPr>
        <w:pStyle w:val="S"/>
        <w:rPr>
          <w:b/>
          <w:bCs/>
          <w:sz w:val="26"/>
          <w:szCs w:val="26"/>
        </w:rPr>
      </w:pPr>
      <w:r w:rsidRPr="00596F80">
        <w:rPr>
          <w:sz w:val="26"/>
          <w:szCs w:val="26"/>
        </w:rPr>
        <w:lastRenderedPageBreak/>
        <w:t>4. 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830CBC" w:rsidRPr="00596F80" w:rsidRDefault="00830CBC" w:rsidP="00830CBC">
      <w:pPr>
        <w:pStyle w:val="S"/>
        <w:rPr>
          <w:sz w:val="26"/>
          <w:szCs w:val="26"/>
        </w:rPr>
      </w:pPr>
      <w:r w:rsidRPr="00596F80">
        <w:rPr>
          <w:sz w:val="26"/>
          <w:szCs w:val="26"/>
        </w:rPr>
        <w:t>5. Состав Комиссии утверждается Главой района.</w:t>
      </w:r>
    </w:p>
    <w:p w:rsidR="00830CBC" w:rsidRPr="00596F80" w:rsidRDefault="00830CBC" w:rsidP="00DD0BA5">
      <w:pPr>
        <w:pStyle w:val="4"/>
        <w:rPr>
          <w:sz w:val="26"/>
          <w:szCs w:val="26"/>
        </w:rPr>
      </w:pPr>
      <w:bookmarkStart w:id="82" w:name="_Toc325383347"/>
      <w:bookmarkStart w:id="83" w:name="_Toc423081180"/>
      <w:bookmarkStart w:id="84" w:name="_Toc423081249"/>
      <w:bookmarkStart w:id="85" w:name="_Toc423081318"/>
      <w:bookmarkStart w:id="86" w:name="_Toc463338810"/>
      <w:bookmarkStart w:id="87" w:name="_Toc464557685"/>
      <w:bookmarkStart w:id="88" w:name="_Toc465153599"/>
      <w:bookmarkStart w:id="89" w:name="_Toc465178817"/>
      <w:r w:rsidRPr="00596F80">
        <w:rPr>
          <w:sz w:val="26"/>
          <w:szCs w:val="26"/>
        </w:rPr>
        <w:t xml:space="preserve">Статья 8. </w:t>
      </w:r>
      <w:bookmarkEnd w:id="82"/>
      <w:r w:rsidRPr="00596F80">
        <w:rPr>
          <w:sz w:val="26"/>
          <w:szCs w:val="26"/>
        </w:rPr>
        <w:t>Полномочия комиссии по землепользованию и застройке в области землепользования и застройки</w:t>
      </w:r>
      <w:bookmarkEnd w:id="83"/>
      <w:bookmarkEnd w:id="84"/>
      <w:bookmarkEnd w:id="85"/>
      <w:bookmarkEnd w:id="86"/>
      <w:bookmarkEnd w:id="87"/>
      <w:bookmarkEnd w:id="88"/>
      <w:bookmarkEnd w:id="89"/>
    </w:p>
    <w:p w:rsidR="00830CBC" w:rsidRPr="00596F80" w:rsidRDefault="00830CBC" w:rsidP="00830CBC">
      <w:pPr>
        <w:pStyle w:val="S"/>
        <w:rPr>
          <w:sz w:val="26"/>
          <w:szCs w:val="26"/>
        </w:rPr>
      </w:pPr>
      <w:r w:rsidRPr="00596F80">
        <w:rPr>
          <w:sz w:val="26"/>
          <w:szCs w:val="26"/>
        </w:rPr>
        <w:t>1. Комиссия обладает следующими полномочиями:</w:t>
      </w:r>
    </w:p>
    <w:p w:rsidR="00830CBC" w:rsidRPr="00596F80" w:rsidRDefault="00830CBC" w:rsidP="00830CBC">
      <w:pPr>
        <w:pStyle w:val="S"/>
        <w:rPr>
          <w:sz w:val="26"/>
          <w:szCs w:val="26"/>
        </w:rPr>
      </w:pPr>
      <w:r w:rsidRPr="00596F80">
        <w:rPr>
          <w:sz w:val="26"/>
          <w:szCs w:val="26"/>
        </w:rPr>
        <w:t>1)</w:t>
      </w:r>
      <w:r w:rsidRPr="00596F80">
        <w:rPr>
          <w:sz w:val="26"/>
          <w:szCs w:val="26"/>
        </w:rPr>
        <w:tab/>
        <w:t>подготавливать проект Правил на территорию Колмогоровского сельского поселения, вносить в них изменения;</w:t>
      </w:r>
    </w:p>
    <w:p w:rsidR="00830CBC" w:rsidRPr="00596F80" w:rsidRDefault="00830CBC" w:rsidP="00830CBC">
      <w:pPr>
        <w:pStyle w:val="S"/>
        <w:rPr>
          <w:sz w:val="26"/>
          <w:szCs w:val="26"/>
        </w:rPr>
      </w:pPr>
      <w:r w:rsidRPr="00596F80">
        <w:rPr>
          <w:sz w:val="26"/>
          <w:szCs w:val="26"/>
        </w:rPr>
        <w:t>2)</w:t>
      </w:r>
      <w:r w:rsidRPr="00596F80">
        <w:rPr>
          <w:sz w:val="26"/>
          <w:szCs w:val="26"/>
        </w:rPr>
        <w:tab/>
        <w:t>готовить предложения о внесении изменений в градостроительное зонирование территории сельского поселения;</w:t>
      </w:r>
    </w:p>
    <w:p w:rsidR="00830CBC" w:rsidRPr="00596F80" w:rsidRDefault="00830CBC" w:rsidP="00830CBC">
      <w:pPr>
        <w:pStyle w:val="S"/>
        <w:rPr>
          <w:sz w:val="26"/>
          <w:szCs w:val="26"/>
        </w:rPr>
      </w:pPr>
      <w:r w:rsidRPr="00596F80">
        <w:rPr>
          <w:sz w:val="26"/>
          <w:szCs w:val="26"/>
        </w:rPr>
        <w:t>3)</w:t>
      </w:r>
      <w:r w:rsidRPr="00596F80">
        <w:rPr>
          <w:sz w:val="26"/>
          <w:szCs w:val="26"/>
        </w:rPr>
        <w:tab/>
        <w:t>организовывать разработку градостроительных регламентов и внесение изменений в утвержденные градостроительные регламенты;</w:t>
      </w:r>
    </w:p>
    <w:p w:rsidR="00830CBC" w:rsidRPr="00596F80" w:rsidRDefault="00830CBC" w:rsidP="00830CBC">
      <w:pPr>
        <w:pStyle w:val="S"/>
        <w:rPr>
          <w:sz w:val="26"/>
          <w:szCs w:val="26"/>
        </w:rPr>
      </w:pPr>
      <w:r w:rsidRPr="00596F80">
        <w:rPr>
          <w:sz w:val="26"/>
          <w:szCs w:val="26"/>
        </w:rPr>
        <w:t>4)</w:t>
      </w:r>
      <w:r w:rsidRPr="00596F80">
        <w:rPr>
          <w:sz w:val="26"/>
          <w:szCs w:val="26"/>
        </w:rPr>
        <w:tab/>
        <w:t>запрашивать документы, материалы, необходимые для подготовки проекта Правил, внесенные в них изменения;</w:t>
      </w:r>
    </w:p>
    <w:p w:rsidR="00830CBC" w:rsidRPr="00596F80" w:rsidRDefault="00830CBC" w:rsidP="00830CBC">
      <w:pPr>
        <w:pStyle w:val="S"/>
        <w:rPr>
          <w:sz w:val="26"/>
          <w:szCs w:val="26"/>
        </w:rPr>
      </w:pPr>
      <w:r w:rsidRPr="00596F80">
        <w:rPr>
          <w:sz w:val="26"/>
          <w:szCs w:val="26"/>
        </w:rPr>
        <w:t>5)</w:t>
      </w:r>
      <w:r w:rsidRPr="00596F80">
        <w:rPr>
          <w:sz w:val="26"/>
          <w:szCs w:val="26"/>
        </w:rPr>
        <w:tab/>
        <w:t>обеспечивать анализ, проверку и оценку подготовленных по ее заданиям материалов при подготовке проекта Правил, внесение в них изменений;</w:t>
      </w:r>
    </w:p>
    <w:p w:rsidR="00830CBC" w:rsidRPr="00596F80" w:rsidRDefault="00830CBC" w:rsidP="00830CBC">
      <w:pPr>
        <w:pStyle w:val="S"/>
        <w:rPr>
          <w:sz w:val="26"/>
          <w:szCs w:val="26"/>
        </w:rPr>
      </w:pPr>
      <w:r w:rsidRPr="00596F80">
        <w:rPr>
          <w:sz w:val="26"/>
          <w:szCs w:val="26"/>
        </w:rPr>
        <w:t>6)</w:t>
      </w:r>
      <w:r w:rsidRPr="00596F80">
        <w:rPr>
          <w:sz w:val="26"/>
          <w:szCs w:val="26"/>
        </w:rPr>
        <w:tab/>
        <w:t>рассматривать предложения о внесении изменений в Правила;</w:t>
      </w:r>
    </w:p>
    <w:p w:rsidR="00830CBC" w:rsidRPr="00596F80" w:rsidRDefault="00830CBC" w:rsidP="00830CBC">
      <w:pPr>
        <w:pStyle w:val="S"/>
        <w:rPr>
          <w:sz w:val="26"/>
          <w:szCs w:val="26"/>
        </w:rPr>
      </w:pPr>
      <w:r w:rsidRPr="00596F80">
        <w:rPr>
          <w:sz w:val="26"/>
          <w:szCs w:val="26"/>
        </w:rPr>
        <w:t>7)</w:t>
      </w:r>
      <w:r w:rsidRPr="00596F80">
        <w:rPr>
          <w:sz w:val="26"/>
          <w:szCs w:val="26"/>
        </w:rPr>
        <w:tab/>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830CBC" w:rsidRPr="00596F80" w:rsidRDefault="00830CBC" w:rsidP="00830CBC">
      <w:pPr>
        <w:pStyle w:val="S"/>
        <w:rPr>
          <w:sz w:val="26"/>
          <w:szCs w:val="26"/>
        </w:rPr>
      </w:pPr>
      <w:r w:rsidRPr="00596F80">
        <w:rPr>
          <w:sz w:val="26"/>
          <w:szCs w:val="26"/>
        </w:rPr>
        <w:t>8)</w:t>
      </w:r>
      <w:r w:rsidRPr="00596F80">
        <w:rPr>
          <w:sz w:val="26"/>
          <w:szCs w:val="26"/>
        </w:rPr>
        <w:tab/>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830CBC" w:rsidRPr="00596F80" w:rsidRDefault="00830CBC" w:rsidP="00830CBC">
      <w:pPr>
        <w:pStyle w:val="S"/>
        <w:rPr>
          <w:sz w:val="26"/>
          <w:szCs w:val="26"/>
        </w:rPr>
      </w:pPr>
      <w:r w:rsidRPr="00596F80">
        <w:rPr>
          <w:sz w:val="26"/>
          <w:szCs w:val="26"/>
        </w:rPr>
        <w:t>9)</w:t>
      </w:r>
      <w:r w:rsidRPr="00596F80">
        <w:rPr>
          <w:sz w:val="26"/>
          <w:szCs w:val="26"/>
        </w:rPr>
        <w:tab/>
        <w:t xml:space="preserve">подготавливать проведение публичных слушаний в соответствии со </w:t>
      </w:r>
      <w:hyperlink r:id="rId15" w:history="1">
        <w:r w:rsidRPr="00596F80">
          <w:rPr>
            <w:sz w:val="26"/>
            <w:szCs w:val="26"/>
          </w:rPr>
          <w:t>статьями 31</w:t>
        </w:r>
      </w:hyperlink>
      <w:r w:rsidRPr="00596F80">
        <w:rPr>
          <w:sz w:val="26"/>
          <w:szCs w:val="26"/>
        </w:rPr>
        <w:t xml:space="preserve">, </w:t>
      </w:r>
      <w:hyperlink r:id="rId16" w:history="1">
        <w:r w:rsidRPr="00596F80">
          <w:rPr>
            <w:sz w:val="26"/>
            <w:szCs w:val="26"/>
          </w:rPr>
          <w:t>39</w:t>
        </w:r>
      </w:hyperlink>
      <w:r w:rsidRPr="00596F80">
        <w:rPr>
          <w:sz w:val="26"/>
          <w:szCs w:val="26"/>
        </w:rPr>
        <w:t xml:space="preserve"> и </w:t>
      </w:r>
      <w:hyperlink r:id="rId17" w:history="1">
        <w:r w:rsidRPr="00596F80">
          <w:rPr>
            <w:sz w:val="26"/>
            <w:szCs w:val="26"/>
          </w:rPr>
          <w:t>40</w:t>
        </w:r>
      </w:hyperlink>
      <w:r w:rsidRPr="00596F80">
        <w:rPr>
          <w:sz w:val="26"/>
          <w:szCs w:val="26"/>
        </w:rPr>
        <w:t xml:space="preserve"> Градостроительного кодекса Российской Федерации и по результатам публичных слушаний готовит рекомендации Главе района;</w:t>
      </w:r>
    </w:p>
    <w:p w:rsidR="00830CBC" w:rsidRPr="00596F80" w:rsidRDefault="00830CBC" w:rsidP="00830CBC">
      <w:pPr>
        <w:pStyle w:val="S"/>
        <w:rPr>
          <w:sz w:val="26"/>
          <w:szCs w:val="26"/>
        </w:rPr>
      </w:pPr>
      <w:r w:rsidRPr="00596F80">
        <w:rPr>
          <w:sz w:val="26"/>
          <w:szCs w:val="26"/>
        </w:rPr>
        <w:t>10)</w:t>
      </w:r>
      <w:r w:rsidRPr="00596F80">
        <w:rPr>
          <w:sz w:val="26"/>
          <w:szCs w:val="26"/>
        </w:rPr>
        <w:tab/>
        <w:t>обеспечивать внесение изменений по итогам публичных слушаний в проект Правил;</w:t>
      </w:r>
    </w:p>
    <w:p w:rsidR="00830CBC" w:rsidRPr="00596F80" w:rsidRDefault="00830CBC" w:rsidP="00830CBC">
      <w:pPr>
        <w:pStyle w:val="S"/>
        <w:rPr>
          <w:sz w:val="26"/>
          <w:szCs w:val="26"/>
        </w:rPr>
      </w:pPr>
      <w:r w:rsidRPr="00596F80">
        <w:rPr>
          <w:sz w:val="26"/>
          <w:szCs w:val="26"/>
        </w:rPr>
        <w:t>11)</w:t>
      </w:r>
      <w:r w:rsidRPr="00596F80">
        <w:rPr>
          <w:sz w:val="26"/>
          <w:szCs w:val="26"/>
        </w:rPr>
        <w:tab/>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830CBC" w:rsidRPr="00596F80" w:rsidRDefault="00830CBC" w:rsidP="00830CBC">
      <w:pPr>
        <w:pStyle w:val="S"/>
        <w:rPr>
          <w:sz w:val="26"/>
          <w:szCs w:val="26"/>
        </w:rPr>
      </w:pPr>
      <w:r w:rsidRPr="00596F80">
        <w:rPr>
          <w:sz w:val="26"/>
          <w:szCs w:val="26"/>
        </w:rPr>
        <w:t>12)</w:t>
      </w:r>
      <w:r w:rsidRPr="00596F80">
        <w:rPr>
          <w:sz w:val="26"/>
          <w:szCs w:val="26"/>
        </w:rPr>
        <w:tab/>
        <w:t>давать разъяснение положений Правил физическим и юридическим лицам;</w:t>
      </w:r>
    </w:p>
    <w:p w:rsidR="00830CBC" w:rsidRPr="00596F80" w:rsidRDefault="00830CBC" w:rsidP="00830CBC">
      <w:pPr>
        <w:pStyle w:val="S"/>
        <w:rPr>
          <w:sz w:val="26"/>
          <w:szCs w:val="26"/>
        </w:rPr>
      </w:pPr>
      <w:r w:rsidRPr="00596F80">
        <w:rPr>
          <w:sz w:val="26"/>
          <w:szCs w:val="26"/>
        </w:rPr>
        <w:t>13)</w:t>
      </w:r>
      <w:r w:rsidRPr="00596F80">
        <w:rPr>
          <w:sz w:val="26"/>
          <w:szCs w:val="26"/>
        </w:rPr>
        <w:tab/>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830CBC" w:rsidRPr="00596F80" w:rsidRDefault="00830CBC" w:rsidP="00DD0BA5">
      <w:pPr>
        <w:pStyle w:val="3"/>
        <w:rPr>
          <w:rFonts w:ascii="Times New Roman" w:hAnsi="Times New Roman"/>
        </w:rPr>
      </w:pPr>
      <w:bookmarkStart w:id="90" w:name="_Toc324408699"/>
      <w:bookmarkStart w:id="91" w:name="_Toc423081181"/>
      <w:bookmarkStart w:id="92" w:name="_Toc423081250"/>
      <w:bookmarkStart w:id="93" w:name="_Toc423081319"/>
      <w:bookmarkStart w:id="94" w:name="_Toc463338811"/>
      <w:bookmarkStart w:id="95" w:name="_Toc464557686"/>
      <w:bookmarkStart w:id="96" w:name="_Toc465153600"/>
      <w:bookmarkStart w:id="97" w:name="_Toc465178818"/>
      <w:r w:rsidRPr="00596F80">
        <w:rPr>
          <w:rFonts w:ascii="Times New Roman" w:hAnsi="Times New Roman"/>
        </w:rPr>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w:t>
      </w:r>
      <w:bookmarkEnd w:id="90"/>
      <w:r w:rsidRPr="00596F80">
        <w:rPr>
          <w:rFonts w:ascii="Times New Roman" w:hAnsi="Times New Roman"/>
        </w:rPr>
        <w:t>Колмогоровского сельского поселения</w:t>
      </w:r>
      <w:bookmarkEnd w:id="91"/>
      <w:bookmarkEnd w:id="92"/>
      <w:bookmarkEnd w:id="93"/>
      <w:bookmarkEnd w:id="94"/>
      <w:bookmarkEnd w:id="95"/>
      <w:bookmarkEnd w:id="96"/>
      <w:bookmarkEnd w:id="97"/>
    </w:p>
    <w:p w:rsidR="00830CBC" w:rsidRPr="00596F80" w:rsidRDefault="00830CBC" w:rsidP="00DD0BA5">
      <w:pPr>
        <w:pStyle w:val="4"/>
        <w:rPr>
          <w:sz w:val="26"/>
          <w:szCs w:val="26"/>
        </w:rPr>
      </w:pPr>
      <w:bookmarkStart w:id="98" w:name="_Toc324408700"/>
      <w:bookmarkStart w:id="99" w:name="_Toc423081182"/>
      <w:bookmarkStart w:id="100" w:name="_Toc423081251"/>
      <w:bookmarkStart w:id="101" w:name="_Toc423081320"/>
      <w:bookmarkStart w:id="102" w:name="_Toc463338812"/>
      <w:bookmarkStart w:id="103" w:name="_Toc464557687"/>
      <w:bookmarkStart w:id="104" w:name="_Toc465153601"/>
      <w:bookmarkStart w:id="105" w:name="_Toc465178819"/>
      <w:r w:rsidRPr="00596F80">
        <w:rPr>
          <w:sz w:val="26"/>
          <w:szCs w:val="26"/>
        </w:rPr>
        <w:t xml:space="preserve">Статья 9. Общий порядок изменения видов разрешенного использования земельных участков и объектов капитального строительства </w:t>
      </w:r>
      <w:bookmarkEnd w:id="98"/>
      <w:r w:rsidRPr="00596F80">
        <w:rPr>
          <w:sz w:val="26"/>
          <w:szCs w:val="26"/>
        </w:rPr>
        <w:t>Колмогоровского сельского поселения</w:t>
      </w:r>
      <w:bookmarkEnd w:id="99"/>
      <w:bookmarkEnd w:id="100"/>
      <w:bookmarkEnd w:id="101"/>
      <w:bookmarkEnd w:id="102"/>
      <w:bookmarkEnd w:id="103"/>
      <w:bookmarkEnd w:id="104"/>
      <w:bookmarkEnd w:id="105"/>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 xml:space="preserve"> Разрешенное использование земельных участков и объектов капитального строительства может быть следующих видов:</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lastRenderedPageBreak/>
        <w:t>1) основные виды разрешенного использования;</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2) условно разрешенные виды использования;</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967DF" w:rsidRDefault="009967DF" w:rsidP="009967DF">
      <w:pPr>
        <w:pStyle w:val="S"/>
        <w:rPr>
          <w:sz w:val="26"/>
          <w:szCs w:val="26"/>
        </w:rPr>
      </w:pPr>
      <w:r w:rsidRPr="00BE13AB">
        <w:rPr>
          <w:sz w:val="26"/>
          <w:szCs w:val="26"/>
        </w:rPr>
        <w:t>2.</w:t>
      </w:r>
      <w:r w:rsidRPr="00BE13AB">
        <w:rPr>
          <w:sz w:val="26"/>
          <w:szCs w:val="26"/>
        </w:rPr>
        <w:tab/>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9967DF" w:rsidRPr="0060612F" w:rsidRDefault="009967DF" w:rsidP="009967DF">
      <w:pPr>
        <w:widowControl/>
        <w:autoSpaceDE/>
        <w:autoSpaceDN/>
        <w:adjustRightInd/>
        <w:ind w:firstLine="709"/>
        <w:rPr>
          <w:rFonts w:ascii="Times New Roman" w:hAnsi="Times New Roman" w:cs="Times New Roman"/>
          <w:sz w:val="26"/>
          <w:szCs w:val="26"/>
        </w:rPr>
      </w:pPr>
      <w:r w:rsidRPr="00962AEC">
        <w:rPr>
          <w:rFonts w:ascii="Times New Roman" w:hAnsi="Times New Roman" w:cs="Times New Roman"/>
          <w:sz w:val="26"/>
          <w:szCs w:val="26"/>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Times New Roman" w:hAnsi="Times New Roman" w:cs="Times New Roman"/>
          <w:sz w:val="26"/>
          <w:szCs w:val="26"/>
        </w:rPr>
        <w:t>.</w:t>
      </w:r>
    </w:p>
    <w:p w:rsidR="00830CBC" w:rsidRPr="00596F80" w:rsidRDefault="00830CBC" w:rsidP="00830CBC">
      <w:pPr>
        <w:pStyle w:val="S"/>
        <w:rPr>
          <w:sz w:val="26"/>
          <w:szCs w:val="26"/>
        </w:rPr>
      </w:pPr>
      <w:r w:rsidRPr="00596F80">
        <w:rPr>
          <w:sz w:val="26"/>
          <w:szCs w:val="26"/>
        </w:rPr>
        <w:t>3.</w:t>
      </w:r>
      <w:r w:rsidRPr="00596F80">
        <w:rPr>
          <w:sz w:val="26"/>
          <w:szCs w:val="26"/>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0CBC" w:rsidRPr="00596F80" w:rsidRDefault="00830CBC" w:rsidP="00830CBC">
      <w:pPr>
        <w:pStyle w:val="S"/>
        <w:rPr>
          <w:sz w:val="26"/>
          <w:szCs w:val="26"/>
        </w:rPr>
      </w:pPr>
      <w:r w:rsidRPr="00596F80">
        <w:rPr>
          <w:sz w:val="26"/>
          <w:szCs w:val="26"/>
        </w:rPr>
        <w:t>4.</w:t>
      </w:r>
      <w:r w:rsidRPr="00596F80">
        <w:rPr>
          <w:sz w:val="26"/>
          <w:szCs w:val="26"/>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0CBC" w:rsidRPr="00596F80" w:rsidRDefault="00830CBC" w:rsidP="00830CBC">
      <w:pPr>
        <w:pStyle w:val="S"/>
        <w:rPr>
          <w:sz w:val="26"/>
          <w:szCs w:val="26"/>
        </w:rPr>
      </w:pPr>
      <w:r w:rsidRPr="00596F80">
        <w:rPr>
          <w:sz w:val="26"/>
          <w:szCs w:val="26"/>
        </w:rPr>
        <w:t>5.</w:t>
      </w:r>
      <w:r w:rsidRPr="00596F80">
        <w:rPr>
          <w:sz w:val="26"/>
          <w:szCs w:val="26"/>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30CBC" w:rsidRPr="00596F80" w:rsidRDefault="00830CBC" w:rsidP="00830CBC">
      <w:pPr>
        <w:pStyle w:val="S"/>
        <w:rPr>
          <w:sz w:val="26"/>
          <w:szCs w:val="26"/>
        </w:rPr>
      </w:pPr>
      <w:r w:rsidRPr="00596F80">
        <w:rPr>
          <w:sz w:val="26"/>
          <w:szCs w:val="26"/>
        </w:rPr>
        <w:t>6.</w:t>
      </w:r>
      <w:r w:rsidRPr="00596F80">
        <w:rPr>
          <w:sz w:val="26"/>
          <w:szCs w:val="26"/>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10 настоящих Правил.</w:t>
      </w:r>
    </w:p>
    <w:p w:rsidR="00910250" w:rsidRPr="00596F80" w:rsidRDefault="00910250" w:rsidP="00910250">
      <w:pPr>
        <w:pStyle w:val="S"/>
        <w:rPr>
          <w:sz w:val="26"/>
          <w:szCs w:val="26"/>
        </w:rPr>
      </w:pPr>
      <w:r w:rsidRPr="00596F80">
        <w:rPr>
          <w:sz w:val="26"/>
          <w:szCs w:val="2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30CBC" w:rsidRPr="00596F80" w:rsidRDefault="00830CBC" w:rsidP="00DD0BA5">
      <w:pPr>
        <w:pStyle w:val="4"/>
        <w:rPr>
          <w:sz w:val="26"/>
          <w:szCs w:val="26"/>
        </w:rPr>
      </w:pPr>
      <w:bookmarkStart w:id="106" w:name="_Toc324408701"/>
      <w:bookmarkStart w:id="107" w:name="_Toc423081183"/>
      <w:bookmarkStart w:id="108" w:name="_Toc423081252"/>
      <w:bookmarkStart w:id="109" w:name="_Toc423081321"/>
      <w:bookmarkStart w:id="110" w:name="_Toc463338813"/>
      <w:bookmarkStart w:id="111" w:name="_Toc464557688"/>
      <w:bookmarkStart w:id="112" w:name="_Toc465153602"/>
      <w:bookmarkStart w:id="113" w:name="_Toc465178820"/>
      <w:r w:rsidRPr="00596F80">
        <w:rPr>
          <w:sz w:val="26"/>
          <w:szCs w:val="26"/>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106"/>
      <w:bookmarkEnd w:id="107"/>
      <w:bookmarkEnd w:id="108"/>
      <w:bookmarkEnd w:id="109"/>
      <w:bookmarkEnd w:id="110"/>
      <w:bookmarkEnd w:id="111"/>
      <w:bookmarkEnd w:id="112"/>
      <w:bookmarkEnd w:id="113"/>
    </w:p>
    <w:p w:rsidR="00830CBC" w:rsidRPr="00596F80" w:rsidRDefault="00830CBC" w:rsidP="00830CBC">
      <w:pPr>
        <w:pStyle w:val="S"/>
        <w:rPr>
          <w:sz w:val="26"/>
          <w:szCs w:val="26"/>
        </w:rPr>
      </w:pPr>
      <w:r w:rsidRPr="00596F80">
        <w:rPr>
          <w:sz w:val="26"/>
          <w:szCs w:val="26"/>
        </w:rPr>
        <w:t>1.</w:t>
      </w:r>
      <w:r w:rsidRPr="00596F80">
        <w:rPr>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830CBC" w:rsidRPr="00596F80" w:rsidRDefault="00830CBC" w:rsidP="00830CBC">
      <w:pPr>
        <w:pStyle w:val="S"/>
        <w:rPr>
          <w:sz w:val="26"/>
          <w:szCs w:val="26"/>
        </w:rPr>
      </w:pPr>
      <w:r w:rsidRPr="00596F80">
        <w:rPr>
          <w:sz w:val="26"/>
          <w:szCs w:val="26"/>
        </w:rPr>
        <w:lastRenderedPageBreak/>
        <w:t>2.</w:t>
      </w:r>
      <w:r w:rsidRPr="00596F80">
        <w:rPr>
          <w:sz w:val="26"/>
          <w:szCs w:val="26"/>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30CBC" w:rsidRPr="00596F80" w:rsidRDefault="00830CBC" w:rsidP="00830CBC">
      <w:pPr>
        <w:pStyle w:val="S"/>
        <w:rPr>
          <w:sz w:val="26"/>
          <w:szCs w:val="26"/>
        </w:rPr>
      </w:pPr>
      <w:r w:rsidRPr="00596F80">
        <w:rPr>
          <w:sz w:val="26"/>
          <w:szCs w:val="26"/>
        </w:rPr>
        <w:t>3.</w:t>
      </w:r>
      <w:r w:rsidRPr="00596F80">
        <w:rPr>
          <w:sz w:val="26"/>
          <w:szCs w:val="26"/>
        </w:rPr>
        <w:tab/>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830CBC" w:rsidRPr="00596F80" w:rsidRDefault="00830CBC" w:rsidP="00830CBC">
      <w:pPr>
        <w:pStyle w:val="S"/>
        <w:rPr>
          <w:sz w:val="26"/>
          <w:szCs w:val="26"/>
        </w:rPr>
      </w:pPr>
      <w:r w:rsidRPr="00596F80">
        <w:rPr>
          <w:sz w:val="26"/>
          <w:szCs w:val="26"/>
        </w:rPr>
        <w:t>4.</w:t>
      </w:r>
      <w:r w:rsidRPr="00596F80">
        <w:rPr>
          <w:sz w:val="26"/>
          <w:szCs w:val="26"/>
        </w:rPr>
        <w:tab/>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Яшкинского муниципального района и (или) нормативными правовыми актами Совета народных депутатов с учетом положений статьи 17 настоящих Правил.</w:t>
      </w:r>
    </w:p>
    <w:p w:rsidR="00830CBC" w:rsidRPr="00596F80" w:rsidRDefault="00830CBC" w:rsidP="00830CBC">
      <w:pPr>
        <w:pStyle w:val="S"/>
        <w:rPr>
          <w:sz w:val="26"/>
          <w:szCs w:val="26"/>
        </w:rPr>
      </w:pPr>
      <w:r w:rsidRPr="00596F80">
        <w:rPr>
          <w:sz w:val="26"/>
          <w:szCs w:val="26"/>
        </w:rPr>
        <w:t>5.</w:t>
      </w:r>
      <w:r w:rsidRPr="00596F80">
        <w:rPr>
          <w:sz w:val="26"/>
          <w:szCs w:val="26"/>
        </w:rPr>
        <w:tab/>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830CBC" w:rsidRPr="00596F80" w:rsidRDefault="00830CBC" w:rsidP="00830CBC">
      <w:pPr>
        <w:pStyle w:val="S"/>
        <w:rPr>
          <w:sz w:val="26"/>
          <w:szCs w:val="26"/>
        </w:rPr>
      </w:pPr>
      <w:r w:rsidRPr="00596F80">
        <w:rPr>
          <w:sz w:val="26"/>
          <w:szCs w:val="26"/>
        </w:rPr>
        <w:t>6.</w:t>
      </w:r>
      <w:r w:rsidRPr="00596F80">
        <w:rPr>
          <w:sz w:val="26"/>
          <w:szCs w:val="26"/>
        </w:rPr>
        <w:tab/>
        <w:t>На основании указанных в части 5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Яшкинского муниципального района в сети "Интернет".</w:t>
      </w:r>
    </w:p>
    <w:p w:rsidR="00830CBC" w:rsidRPr="00596F80" w:rsidRDefault="00830CBC" w:rsidP="00830CBC">
      <w:pPr>
        <w:pStyle w:val="S"/>
        <w:rPr>
          <w:sz w:val="26"/>
          <w:szCs w:val="26"/>
        </w:rPr>
      </w:pPr>
      <w:r w:rsidRPr="00596F80">
        <w:rPr>
          <w:sz w:val="26"/>
          <w:szCs w:val="26"/>
        </w:rPr>
        <w:t>7.</w:t>
      </w:r>
      <w:r w:rsidRPr="00596F80">
        <w:rPr>
          <w:sz w:val="26"/>
          <w:szCs w:val="26"/>
        </w:rPr>
        <w:tab/>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830CBC" w:rsidRPr="00596F80" w:rsidRDefault="00830CBC" w:rsidP="00830CBC">
      <w:pPr>
        <w:pStyle w:val="S"/>
        <w:rPr>
          <w:sz w:val="26"/>
          <w:szCs w:val="26"/>
        </w:rPr>
      </w:pPr>
      <w:r w:rsidRPr="00596F80">
        <w:rPr>
          <w:sz w:val="26"/>
          <w:szCs w:val="26"/>
        </w:rPr>
        <w:t>8.</w:t>
      </w:r>
      <w:r w:rsidRPr="00596F80">
        <w:rPr>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830CBC" w:rsidRPr="00596F80" w:rsidRDefault="00830CBC" w:rsidP="00DD0BA5">
      <w:pPr>
        <w:pStyle w:val="4"/>
        <w:rPr>
          <w:sz w:val="26"/>
          <w:szCs w:val="26"/>
        </w:rPr>
      </w:pPr>
      <w:bookmarkStart w:id="114" w:name="_Toc319924823"/>
      <w:bookmarkStart w:id="115" w:name="_Toc324408702"/>
      <w:bookmarkStart w:id="116" w:name="_Toc423081184"/>
      <w:bookmarkStart w:id="117" w:name="_Toc423081253"/>
      <w:bookmarkStart w:id="118" w:name="_Toc423081322"/>
      <w:bookmarkStart w:id="119" w:name="_Toc463338814"/>
      <w:bookmarkStart w:id="120" w:name="_Toc464557689"/>
      <w:bookmarkStart w:id="121" w:name="_Toc465153603"/>
      <w:bookmarkStart w:id="122" w:name="_Toc465178821"/>
      <w:r w:rsidRPr="00596F80">
        <w:rPr>
          <w:sz w:val="26"/>
          <w:szCs w:val="26"/>
        </w:rPr>
        <w:t>Статья 11. Отклонение от предельных параметров разрешенного строительства, реконструкции объектов капитального строительства</w:t>
      </w:r>
      <w:bookmarkEnd w:id="114"/>
      <w:bookmarkEnd w:id="115"/>
      <w:bookmarkEnd w:id="116"/>
      <w:bookmarkEnd w:id="117"/>
      <w:bookmarkEnd w:id="118"/>
      <w:bookmarkEnd w:id="119"/>
      <w:bookmarkEnd w:id="120"/>
      <w:bookmarkEnd w:id="121"/>
      <w:bookmarkEnd w:id="122"/>
    </w:p>
    <w:p w:rsidR="00830CBC" w:rsidRPr="00596F80" w:rsidRDefault="00830CBC" w:rsidP="00830CBC">
      <w:pPr>
        <w:ind w:firstLine="709"/>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30CBC" w:rsidRPr="00596F80" w:rsidRDefault="00830CBC" w:rsidP="00830CBC">
      <w:pPr>
        <w:pStyle w:val="ConsPlusNormal"/>
        <w:widowControl/>
        <w:ind w:firstLine="709"/>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30CBC" w:rsidRPr="00596F80" w:rsidRDefault="00830CBC" w:rsidP="00830CBC">
      <w:pPr>
        <w:tabs>
          <w:tab w:val="left" w:pos="993"/>
        </w:tabs>
        <w:ind w:firstLine="567"/>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w:t>
      </w:r>
      <w:r w:rsidRPr="00596F80">
        <w:rPr>
          <w:rFonts w:ascii="Times New Roman" w:hAnsi="Times New Roman" w:cs="Times New Roman"/>
          <w:sz w:val="26"/>
          <w:szCs w:val="26"/>
        </w:rPr>
        <w:lastRenderedPageBreak/>
        <w:t xml:space="preserve">разрешения. </w:t>
      </w:r>
      <w:r w:rsidRPr="00596F80">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Pr="00596F80">
        <w:rPr>
          <w:rFonts w:ascii="Times New Roman" w:hAnsi="Times New Roman"/>
          <w:sz w:val="24"/>
          <w:szCs w:val="24"/>
        </w:rPr>
        <w:t>.</w:t>
      </w:r>
    </w:p>
    <w:p w:rsidR="00830CBC" w:rsidRPr="00596F80" w:rsidRDefault="00830CBC" w:rsidP="00830CBC">
      <w:pPr>
        <w:pStyle w:val="ConsPlusNormal"/>
        <w:widowControl/>
        <w:ind w:firstLine="709"/>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Яшкинского муниципального района и (или) нормативно правовыми актами Совета народных депутатов с учетом положений, предусмотренных статьей 39 Градостроительного кодекса Российской Федерации и статьей 17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30CBC" w:rsidRPr="00596F80" w:rsidRDefault="00830CBC" w:rsidP="00830CBC">
      <w:pPr>
        <w:pStyle w:val="ConsPlusNormal"/>
        <w:widowControl/>
        <w:ind w:firstLine="709"/>
        <w:rPr>
          <w:rFonts w:ascii="Times New Roman" w:hAnsi="Times New Roman" w:cs="Times New Roman"/>
          <w:sz w:val="26"/>
          <w:szCs w:val="26"/>
        </w:rPr>
      </w:pPr>
      <w:r w:rsidRPr="00596F80">
        <w:rPr>
          <w:rFonts w:ascii="Times New Roman" w:hAnsi="Times New Roman" w:cs="Times New Roman"/>
          <w:sz w:val="26"/>
          <w:szCs w:val="26"/>
        </w:rPr>
        <w:t>5.</w:t>
      </w:r>
      <w:r w:rsidRPr="00596F80">
        <w:rPr>
          <w:rFonts w:ascii="Times New Roman" w:hAnsi="Times New Roman" w:cs="Times New Roman"/>
          <w:sz w:val="26"/>
          <w:szCs w:val="26"/>
        </w:rPr>
        <w:tab/>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830CBC" w:rsidRPr="00596F80" w:rsidRDefault="00830CBC" w:rsidP="00830CBC">
      <w:pPr>
        <w:pStyle w:val="ConsPlusNormal"/>
        <w:widowControl/>
        <w:ind w:firstLine="709"/>
        <w:rPr>
          <w:rFonts w:ascii="Times New Roman" w:hAnsi="Times New Roman" w:cs="Times New Roman"/>
          <w:sz w:val="26"/>
          <w:szCs w:val="26"/>
        </w:rPr>
      </w:pPr>
      <w:r w:rsidRPr="00596F80">
        <w:rPr>
          <w:rFonts w:ascii="Times New Roman" w:hAnsi="Times New Roman" w:cs="Times New Roman"/>
          <w:sz w:val="26"/>
          <w:szCs w:val="26"/>
        </w:rPr>
        <w:t>6.</w:t>
      </w:r>
      <w:r w:rsidRPr="00596F80">
        <w:rPr>
          <w:rFonts w:ascii="Times New Roman" w:hAnsi="Times New Roman" w:cs="Times New Roman"/>
          <w:sz w:val="26"/>
          <w:szCs w:val="26"/>
        </w:rPr>
        <w:tab/>
        <w:t>Глава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0CBC" w:rsidRPr="00596F80" w:rsidRDefault="00830CBC" w:rsidP="00830CBC">
      <w:pPr>
        <w:pStyle w:val="S"/>
        <w:rPr>
          <w:sz w:val="26"/>
          <w:szCs w:val="26"/>
        </w:rPr>
      </w:pPr>
      <w:r w:rsidRPr="00596F80">
        <w:rPr>
          <w:sz w:val="26"/>
          <w:szCs w:val="26"/>
        </w:rPr>
        <w:t>7.</w:t>
      </w:r>
      <w:r w:rsidRPr="00596F80">
        <w:rPr>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30CBC" w:rsidRPr="00596F80" w:rsidRDefault="00830CBC" w:rsidP="00DD0BA5">
      <w:pPr>
        <w:pStyle w:val="3"/>
        <w:rPr>
          <w:rFonts w:ascii="Times New Roman" w:hAnsi="Times New Roman"/>
        </w:rPr>
      </w:pPr>
      <w:bookmarkStart w:id="123" w:name="_Toc463338815"/>
      <w:bookmarkStart w:id="124" w:name="_Toc464557690"/>
      <w:bookmarkStart w:id="125" w:name="_Toc423081185"/>
      <w:bookmarkStart w:id="126" w:name="_Toc423081254"/>
      <w:bookmarkStart w:id="127" w:name="_Toc423081323"/>
      <w:bookmarkStart w:id="128" w:name="_Toc465153604"/>
      <w:bookmarkStart w:id="129" w:name="_Toc465178822"/>
      <w:r w:rsidRPr="00596F80">
        <w:rPr>
          <w:rFonts w:ascii="Times New Roman" w:hAnsi="Times New Roman"/>
        </w:rPr>
        <w:t>Глава 4. Подготовка документации по планировке территории</w:t>
      </w:r>
      <w:bookmarkEnd w:id="123"/>
      <w:bookmarkEnd w:id="124"/>
      <w:r w:rsidRPr="00596F80">
        <w:rPr>
          <w:rFonts w:ascii="Times New Roman" w:hAnsi="Times New Roman"/>
        </w:rPr>
        <w:t xml:space="preserve"> </w:t>
      </w:r>
      <w:bookmarkEnd w:id="125"/>
      <w:bookmarkEnd w:id="126"/>
      <w:bookmarkEnd w:id="127"/>
      <w:r w:rsidRPr="00596F80">
        <w:rPr>
          <w:rFonts w:ascii="Times New Roman" w:hAnsi="Times New Roman"/>
        </w:rPr>
        <w:t>органами местного самоуправления</w:t>
      </w:r>
      <w:bookmarkEnd w:id="128"/>
      <w:bookmarkEnd w:id="129"/>
    </w:p>
    <w:p w:rsidR="00830CBC" w:rsidRPr="00596F80" w:rsidRDefault="00830CBC" w:rsidP="00DD0BA5">
      <w:pPr>
        <w:pStyle w:val="4"/>
        <w:rPr>
          <w:sz w:val="26"/>
          <w:szCs w:val="26"/>
        </w:rPr>
      </w:pPr>
      <w:bookmarkStart w:id="130" w:name="_Toc423081186"/>
      <w:bookmarkStart w:id="131" w:name="_Toc423081255"/>
      <w:bookmarkStart w:id="132" w:name="_Toc423081324"/>
      <w:bookmarkStart w:id="133" w:name="_Toc463338816"/>
      <w:bookmarkStart w:id="134" w:name="_Toc464557691"/>
      <w:bookmarkStart w:id="135" w:name="_Toc465153605"/>
      <w:bookmarkStart w:id="136" w:name="_Toc465178823"/>
      <w:r w:rsidRPr="00596F80">
        <w:rPr>
          <w:sz w:val="26"/>
          <w:szCs w:val="26"/>
        </w:rPr>
        <w:t>Статья 12. Общие положения</w:t>
      </w:r>
      <w:bookmarkEnd w:id="130"/>
      <w:bookmarkEnd w:id="131"/>
      <w:bookmarkEnd w:id="132"/>
      <w:bookmarkEnd w:id="133"/>
      <w:bookmarkEnd w:id="134"/>
      <w:bookmarkEnd w:id="135"/>
      <w:bookmarkEnd w:id="136"/>
    </w:p>
    <w:p w:rsidR="00581F4F" w:rsidRPr="00644E4D" w:rsidRDefault="00581F4F" w:rsidP="00581F4F">
      <w:pPr>
        <w:pStyle w:val="S"/>
        <w:rPr>
          <w:sz w:val="26"/>
          <w:szCs w:val="26"/>
        </w:rPr>
      </w:pPr>
      <w:bookmarkStart w:id="137" w:name="_Toc423081190"/>
      <w:bookmarkStart w:id="138" w:name="_Toc423081259"/>
      <w:bookmarkStart w:id="139" w:name="_Toc423081328"/>
      <w:bookmarkStart w:id="140" w:name="_Toc463338820"/>
      <w:bookmarkStart w:id="141" w:name="_Toc464557695"/>
      <w:bookmarkStart w:id="142" w:name="_Toc465153606"/>
      <w:bookmarkStart w:id="143" w:name="_Toc465178824"/>
      <w:r w:rsidRPr="00644E4D">
        <w:rPr>
          <w:sz w:val="26"/>
          <w:szCs w:val="2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81F4F" w:rsidRPr="00644E4D" w:rsidRDefault="00581F4F" w:rsidP="00581F4F">
      <w:pPr>
        <w:pStyle w:val="S"/>
        <w:rPr>
          <w:sz w:val="26"/>
          <w:szCs w:val="26"/>
        </w:rPr>
      </w:pPr>
      <w:r w:rsidRPr="00644E4D">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581F4F" w:rsidRPr="00644E4D" w:rsidRDefault="00581F4F" w:rsidP="00581F4F">
      <w:pPr>
        <w:pStyle w:val="S"/>
        <w:rPr>
          <w:sz w:val="26"/>
          <w:szCs w:val="26"/>
        </w:rPr>
      </w:pPr>
      <w:r w:rsidRPr="00644E4D">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81F4F" w:rsidRPr="00644E4D" w:rsidRDefault="00581F4F" w:rsidP="00581F4F">
      <w:pPr>
        <w:pStyle w:val="S"/>
        <w:rPr>
          <w:sz w:val="26"/>
          <w:szCs w:val="26"/>
        </w:rPr>
      </w:pPr>
      <w:r w:rsidRPr="00644E4D">
        <w:rPr>
          <w:sz w:val="26"/>
          <w:szCs w:val="26"/>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81F4F" w:rsidRPr="00644E4D" w:rsidRDefault="00581F4F" w:rsidP="00581F4F">
      <w:pPr>
        <w:pStyle w:val="S"/>
        <w:rPr>
          <w:sz w:val="26"/>
          <w:szCs w:val="26"/>
        </w:rPr>
      </w:pPr>
      <w:r w:rsidRPr="00644E4D">
        <w:rPr>
          <w:sz w:val="26"/>
          <w:szCs w:val="26"/>
        </w:rPr>
        <w:lastRenderedPageBreak/>
        <w:t>2) необходимы установление, изменение или отмена красных линий;</w:t>
      </w:r>
    </w:p>
    <w:p w:rsidR="00581F4F" w:rsidRPr="00644E4D" w:rsidRDefault="00581F4F" w:rsidP="00581F4F">
      <w:pPr>
        <w:pStyle w:val="S"/>
        <w:rPr>
          <w:sz w:val="26"/>
          <w:szCs w:val="26"/>
        </w:rPr>
      </w:pPr>
      <w:r w:rsidRPr="00644E4D">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81F4F" w:rsidRPr="00644E4D" w:rsidRDefault="00581F4F" w:rsidP="00581F4F">
      <w:pPr>
        <w:pStyle w:val="S"/>
        <w:rPr>
          <w:sz w:val="26"/>
          <w:szCs w:val="26"/>
        </w:rPr>
      </w:pPr>
      <w:r w:rsidRPr="00644E4D">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81F4F" w:rsidRPr="00644E4D" w:rsidRDefault="00581F4F" w:rsidP="00581F4F">
      <w:pPr>
        <w:pStyle w:val="S"/>
        <w:rPr>
          <w:sz w:val="26"/>
          <w:szCs w:val="26"/>
        </w:rPr>
      </w:pPr>
      <w:r w:rsidRPr="00644E4D">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81F4F" w:rsidRPr="00644E4D" w:rsidRDefault="00581F4F" w:rsidP="00581F4F">
      <w:pPr>
        <w:pStyle w:val="S"/>
        <w:rPr>
          <w:sz w:val="26"/>
          <w:szCs w:val="26"/>
        </w:rPr>
      </w:pPr>
      <w:r w:rsidRPr="00644E4D">
        <w:rPr>
          <w:sz w:val="26"/>
          <w:szCs w:val="26"/>
        </w:rPr>
        <w:t>4. Видами документации по планировке территории являются:</w:t>
      </w:r>
    </w:p>
    <w:p w:rsidR="00581F4F" w:rsidRPr="00644E4D" w:rsidRDefault="00581F4F" w:rsidP="00581F4F">
      <w:pPr>
        <w:pStyle w:val="S"/>
        <w:rPr>
          <w:sz w:val="26"/>
          <w:szCs w:val="26"/>
        </w:rPr>
      </w:pPr>
      <w:r w:rsidRPr="00644E4D">
        <w:rPr>
          <w:sz w:val="26"/>
          <w:szCs w:val="26"/>
        </w:rPr>
        <w:t>1) проект планировки территории;</w:t>
      </w:r>
    </w:p>
    <w:p w:rsidR="00581F4F" w:rsidRPr="00644E4D" w:rsidRDefault="00581F4F" w:rsidP="00581F4F">
      <w:pPr>
        <w:pStyle w:val="S"/>
        <w:rPr>
          <w:sz w:val="26"/>
          <w:szCs w:val="26"/>
        </w:rPr>
      </w:pPr>
      <w:r w:rsidRPr="00644E4D">
        <w:rPr>
          <w:sz w:val="26"/>
          <w:szCs w:val="26"/>
        </w:rPr>
        <w:t>2) проект межевания территории.</w:t>
      </w:r>
    </w:p>
    <w:p w:rsidR="00581F4F" w:rsidRPr="00644E4D" w:rsidRDefault="00581F4F" w:rsidP="00581F4F">
      <w:pPr>
        <w:pStyle w:val="S"/>
        <w:rPr>
          <w:sz w:val="26"/>
          <w:szCs w:val="26"/>
        </w:rPr>
      </w:pPr>
      <w:r w:rsidRPr="00644E4D">
        <w:rPr>
          <w:sz w:val="26"/>
          <w:szCs w:val="26"/>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581F4F" w:rsidRPr="00BE13AB" w:rsidRDefault="00581F4F" w:rsidP="00581F4F">
      <w:pPr>
        <w:pStyle w:val="S"/>
        <w:rPr>
          <w:sz w:val="26"/>
          <w:szCs w:val="26"/>
        </w:rPr>
      </w:pPr>
      <w:r w:rsidRPr="00644E4D">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Pr="00BE13AB">
        <w:rPr>
          <w:sz w:val="26"/>
          <w:szCs w:val="26"/>
        </w:rPr>
        <w:t xml:space="preserve">. </w:t>
      </w:r>
    </w:p>
    <w:p w:rsidR="00830CBC" w:rsidRPr="00596F80" w:rsidRDefault="00830CBC" w:rsidP="00DD0BA5">
      <w:pPr>
        <w:pStyle w:val="4"/>
        <w:rPr>
          <w:sz w:val="26"/>
          <w:szCs w:val="26"/>
        </w:rPr>
      </w:pPr>
      <w:r w:rsidRPr="00596F80">
        <w:rPr>
          <w:sz w:val="26"/>
          <w:szCs w:val="26"/>
        </w:rPr>
        <w:t>Статья 13. Подготовка и утверждение документации по планировке территории</w:t>
      </w:r>
      <w:bookmarkEnd w:id="137"/>
      <w:bookmarkEnd w:id="138"/>
      <w:bookmarkEnd w:id="139"/>
      <w:bookmarkEnd w:id="140"/>
      <w:bookmarkEnd w:id="141"/>
      <w:bookmarkEnd w:id="142"/>
      <w:bookmarkEnd w:id="143"/>
    </w:p>
    <w:p w:rsidR="00CD78EC" w:rsidRPr="00BE13AB" w:rsidRDefault="00CD78EC" w:rsidP="00CD78EC">
      <w:pPr>
        <w:pStyle w:val="S"/>
        <w:rPr>
          <w:sz w:val="26"/>
          <w:szCs w:val="26"/>
        </w:rPr>
      </w:pPr>
      <w:r w:rsidRPr="00BE13AB">
        <w:rPr>
          <w:sz w:val="26"/>
          <w:szCs w:val="26"/>
        </w:rPr>
        <w:t>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w:t>
      </w:r>
      <w:r>
        <w:rPr>
          <w:sz w:val="26"/>
          <w:szCs w:val="26"/>
        </w:rPr>
        <w:t>.</w:t>
      </w:r>
      <w:r w:rsidRPr="00BE13AB">
        <w:rPr>
          <w:sz w:val="26"/>
          <w:szCs w:val="26"/>
        </w:rPr>
        <w:t xml:space="preserve">1 статьи 45 ГрК РФ. </w:t>
      </w:r>
    </w:p>
    <w:p w:rsidR="00CD78EC" w:rsidRPr="00BE13AB" w:rsidRDefault="00CD78EC" w:rsidP="00CD78EC">
      <w:pPr>
        <w:pStyle w:val="S"/>
        <w:rPr>
          <w:sz w:val="26"/>
          <w:szCs w:val="26"/>
        </w:rPr>
      </w:pPr>
      <w:r w:rsidRPr="00BE13AB">
        <w:rPr>
          <w:sz w:val="26"/>
          <w:szCs w:val="26"/>
        </w:rPr>
        <w:t>Заявление может быть подано как на бумажном носителе, так и в электронном виде, по выбору заявителя.</w:t>
      </w:r>
    </w:p>
    <w:p w:rsidR="00CD78EC" w:rsidRPr="00BE13AB" w:rsidRDefault="00CD78EC" w:rsidP="00CD78EC">
      <w:pPr>
        <w:pStyle w:val="S"/>
        <w:rPr>
          <w:sz w:val="26"/>
          <w:szCs w:val="26"/>
        </w:rPr>
      </w:pPr>
      <w:r w:rsidRPr="00BE13AB">
        <w:rPr>
          <w:sz w:val="26"/>
          <w:szCs w:val="26"/>
        </w:rPr>
        <w:t>2. В случае поступления в Администрацию заявлений о принятии решений о подготовке документации по планировке территории от лиц, указанных в части 1 и 1.1 статьи 45 ГрК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CD78EC" w:rsidRPr="00BE13AB" w:rsidRDefault="00CD78EC" w:rsidP="00CD78EC">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Решение предоставляется на бесплатной основе.</w:t>
      </w:r>
    </w:p>
    <w:p w:rsidR="00CD78EC" w:rsidRPr="00BE13AB" w:rsidRDefault="00CD78EC" w:rsidP="00CD78EC">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Подготовка и утверждение документации по планировке территории осуществляется в порядке, предусмотренном статьями 45, 46 ГрК РФ.</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lastRenderedPageBreak/>
        <w:t>3.</w:t>
      </w:r>
      <w:r w:rsidRPr="00596F80">
        <w:rPr>
          <w:rFonts w:ascii="Times New Roman" w:hAnsi="Times New Roman" w:cs="Times New Roman"/>
          <w:sz w:val="26"/>
          <w:szCs w:val="26"/>
        </w:rPr>
        <w:tab/>
        <w:t>Подготовка документации по планировке территории осуществляется администрацией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4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30CBC" w:rsidRPr="00596F80" w:rsidRDefault="00581F4F" w:rsidP="00830CBC">
      <w:pPr>
        <w:pStyle w:val="ConsPlusNormal"/>
        <w:ind w:firstLine="540"/>
        <w:rPr>
          <w:rFonts w:ascii="Times New Roman" w:hAnsi="Times New Roman" w:cs="Times New Roman"/>
          <w:sz w:val="26"/>
          <w:szCs w:val="26"/>
        </w:rPr>
      </w:pPr>
      <w:r>
        <w:rPr>
          <w:rFonts w:ascii="Times New Roman" w:hAnsi="Times New Roman" w:cs="Times New Roman"/>
          <w:sz w:val="26"/>
          <w:szCs w:val="26"/>
        </w:rPr>
        <w:t>4. В</w:t>
      </w:r>
      <w:r w:rsidR="00830CBC" w:rsidRPr="00596F80">
        <w:rPr>
          <w:rFonts w:ascii="Times New Roman" w:hAnsi="Times New Roman" w:cs="Times New Roman"/>
          <w:sz w:val="26"/>
          <w:szCs w:val="26"/>
        </w:rPr>
        <w:t xml:space="preserve"> случае,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877427" w:rsidRDefault="00581F4F" w:rsidP="00877427">
      <w:pPr>
        <w:widowControl/>
        <w:ind w:firstLine="540"/>
        <w:rPr>
          <w:rFonts w:ascii="Times New Roman" w:hAnsi="Times New Roman" w:cs="Times New Roman"/>
          <w:sz w:val="26"/>
          <w:szCs w:val="26"/>
        </w:rPr>
      </w:pPr>
      <w:r>
        <w:rPr>
          <w:rFonts w:ascii="Times New Roman" w:hAnsi="Times New Roman" w:cs="Times New Roman"/>
          <w:sz w:val="26"/>
          <w:szCs w:val="26"/>
        </w:rPr>
        <w:t xml:space="preserve">5. </w:t>
      </w:r>
      <w:r w:rsidR="00877427" w:rsidRPr="00644E4D">
        <w:rPr>
          <w:rFonts w:ascii="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877427">
        <w:rPr>
          <w:rFonts w:ascii="Times New Roman" w:hAnsi="Times New Roman" w:cs="Times New Roman"/>
          <w:sz w:val="26"/>
          <w:szCs w:val="26"/>
        </w:rPr>
        <w:t>.</w:t>
      </w:r>
    </w:p>
    <w:p w:rsidR="00877427" w:rsidRPr="00644E4D" w:rsidRDefault="00877427" w:rsidP="00877427">
      <w:pPr>
        <w:pStyle w:val="S"/>
        <w:rPr>
          <w:sz w:val="26"/>
          <w:szCs w:val="26"/>
        </w:rPr>
      </w:pPr>
      <w:r w:rsidRPr="00644E4D">
        <w:rPr>
          <w:sz w:val="26"/>
          <w:szCs w:val="26"/>
        </w:rPr>
        <w:t>5_1.</w:t>
      </w:r>
      <w:r w:rsidRPr="00644E4D">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77427" w:rsidRPr="00644E4D" w:rsidRDefault="00877427" w:rsidP="00877427">
      <w:pPr>
        <w:pStyle w:val="S"/>
        <w:rPr>
          <w:sz w:val="26"/>
          <w:szCs w:val="26"/>
        </w:rPr>
      </w:pPr>
      <w:r w:rsidRPr="00644E4D">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77427" w:rsidRPr="00644E4D" w:rsidRDefault="00877427" w:rsidP="00877427">
      <w:pPr>
        <w:pStyle w:val="S"/>
        <w:rPr>
          <w:sz w:val="26"/>
          <w:szCs w:val="26"/>
        </w:rPr>
      </w:pPr>
      <w:r w:rsidRPr="00644E4D">
        <w:rPr>
          <w:sz w:val="26"/>
          <w:szCs w:val="26"/>
        </w:rPr>
        <w:t>5_3. Подготовка графической части документации по планировке территории осуществляется:</w:t>
      </w:r>
    </w:p>
    <w:p w:rsidR="00877427" w:rsidRPr="00644E4D" w:rsidRDefault="00877427" w:rsidP="00877427">
      <w:pPr>
        <w:pStyle w:val="S"/>
        <w:rPr>
          <w:sz w:val="26"/>
          <w:szCs w:val="26"/>
        </w:rPr>
      </w:pPr>
      <w:r w:rsidRPr="00644E4D">
        <w:rPr>
          <w:sz w:val="26"/>
          <w:szCs w:val="26"/>
        </w:rPr>
        <w:lastRenderedPageBreak/>
        <w:t>1) в соответствии с системой координат, используемой для ведения Единого государственного реестра недвижимости;</w:t>
      </w:r>
    </w:p>
    <w:p w:rsidR="00877427" w:rsidRPr="00644E4D" w:rsidRDefault="00877427" w:rsidP="00877427">
      <w:pPr>
        <w:pStyle w:val="S"/>
        <w:rPr>
          <w:sz w:val="26"/>
          <w:szCs w:val="26"/>
        </w:rPr>
      </w:pPr>
      <w:r w:rsidRPr="00644E4D">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77427" w:rsidRPr="00644E4D" w:rsidRDefault="00877427" w:rsidP="00877427">
      <w:pPr>
        <w:pStyle w:val="S"/>
        <w:rPr>
          <w:sz w:val="26"/>
          <w:szCs w:val="26"/>
        </w:rPr>
      </w:pPr>
      <w:r w:rsidRPr="00644E4D">
        <w:rPr>
          <w:sz w:val="26"/>
          <w:szCs w:val="26"/>
        </w:rPr>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8" w:history="1">
        <w:r w:rsidRPr="00644E4D">
          <w:rPr>
            <w:sz w:val="26"/>
            <w:szCs w:val="26"/>
          </w:rPr>
          <w:t>частью 2 настоящей статьи</w:t>
        </w:r>
      </w:hyperlink>
      <w:r w:rsidRPr="00644E4D">
        <w:rPr>
          <w:sz w:val="26"/>
          <w:szCs w:val="26"/>
        </w:rPr>
        <w:t>.</w:t>
      </w:r>
    </w:p>
    <w:p w:rsidR="00877427" w:rsidRPr="00644E4D" w:rsidRDefault="00877427" w:rsidP="00877427">
      <w:pPr>
        <w:pStyle w:val="S"/>
        <w:rPr>
          <w:sz w:val="26"/>
          <w:szCs w:val="26"/>
        </w:rPr>
      </w:pPr>
      <w:r w:rsidRPr="00644E4D">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77427" w:rsidRPr="00644E4D" w:rsidRDefault="00877427" w:rsidP="00877427">
      <w:pPr>
        <w:pStyle w:val="S"/>
        <w:rPr>
          <w:sz w:val="26"/>
          <w:szCs w:val="26"/>
        </w:rPr>
      </w:pPr>
      <w:r w:rsidRPr="00644E4D">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77427" w:rsidRPr="00644E4D" w:rsidRDefault="00877427" w:rsidP="00877427">
      <w:pPr>
        <w:pStyle w:val="S"/>
        <w:rPr>
          <w:sz w:val="26"/>
          <w:szCs w:val="26"/>
        </w:rPr>
      </w:pPr>
      <w:r w:rsidRPr="00644E4D">
        <w:rPr>
          <w:sz w:val="26"/>
          <w:szCs w:val="26"/>
        </w:rPr>
        <w:t>5_7. Инженерные изыскания для подготовки документации по планировке территории выполняются в целях получения:</w:t>
      </w:r>
    </w:p>
    <w:p w:rsidR="00877427" w:rsidRPr="00644E4D" w:rsidRDefault="00877427" w:rsidP="00877427">
      <w:pPr>
        <w:pStyle w:val="S"/>
        <w:rPr>
          <w:sz w:val="26"/>
          <w:szCs w:val="26"/>
        </w:rPr>
      </w:pPr>
      <w:r w:rsidRPr="00644E4D">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77427" w:rsidRPr="00644E4D" w:rsidRDefault="00877427" w:rsidP="00877427">
      <w:pPr>
        <w:pStyle w:val="S"/>
        <w:rPr>
          <w:sz w:val="26"/>
          <w:szCs w:val="26"/>
        </w:rPr>
      </w:pPr>
      <w:r w:rsidRPr="00644E4D">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77427" w:rsidRPr="00644E4D" w:rsidRDefault="00877427" w:rsidP="00877427">
      <w:pPr>
        <w:pStyle w:val="S"/>
        <w:rPr>
          <w:sz w:val="26"/>
          <w:szCs w:val="26"/>
        </w:rPr>
      </w:pPr>
      <w:r w:rsidRPr="00644E4D">
        <w:rPr>
          <w:sz w:val="26"/>
          <w:szCs w:val="2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77427" w:rsidRPr="00644E4D" w:rsidRDefault="00877427" w:rsidP="00877427">
      <w:pPr>
        <w:pStyle w:val="S"/>
        <w:rPr>
          <w:sz w:val="26"/>
          <w:szCs w:val="26"/>
        </w:rPr>
      </w:pPr>
      <w:r w:rsidRPr="00644E4D">
        <w:rPr>
          <w:sz w:val="26"/>
          <w:szCs w:val="26"/>
        </w:rPr>
        <w:t>5_8.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ГрК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77427" w:rsidRPr="0060612F" w:rsidRDefault="00877427" w:rsidP="00877427">
      <w:pPr>
        <w:widowControl/>
        <w:ind w:firstLine="540"/>
        <w:rPr>
          <w:rFonts w:ascii="Times New Roman" w:hAnsi="Times New Roman" w:cs="Times New Roman"/>
          <w:sz w:val="26"/>
          <w:szCs w:val="26"/>
        </w:rPr>
      </w:pPr>
      <w:r w:rsidRPr="00644E4D">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BE13AB">
        <w:rPr>
          <w:rFonts w:ascii="Times New Roman" w:hAnsi="Times New Roman" w:cs="Times New Roman"/>
          <w:sz w:val="26"/>
          <w:szCs w:val="26"/>
        </w:rPr>
        <w:t>.</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6.</w:t>
      </w:r>
      <w:r w:rsidRPr="00596F80">
        <w:rPr>
          <w:rFonts w:ascii="Times New Roman" w:hAnsi="Times New Roman" w:cs="Times New Roman"/>
          <w:sz w:val="26"/>
          <w:szCs w:val="26"/>
        </w:rPr>
        <w:tab/>
        <w:t xml:space="preserve">Администрация осуществляет проверку подготовленной на основании их решений документации по планировке территории на соответствие требованиям, указанным в части 5 настоящей статьи, в течение тридцати дней со дня поступления </w:t>
      </w:r>
      <w:r w:rsidRPr="00596F80">
        <w:rPr>
          <w:rFonts w:ascii="Times New Roman" w:hAnsi="Times New Roman" w:cs="Times New Roman"/>
          <w:sz w:val="26"/>
          <w:szCs w:val="26"/>
        </w:rPr>
        <w:lastRenderedPageBreak/>
        <w:t>такой документации и по результатам проверки принимают решения о направлении такой документации соответственно Главе района на утверждение или об отклонении такой документации и о направлении ее на доработку</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7.</w:t>
      </w:r>
      <w:r w:rsidRPr="00596F80">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8.</w:t>
      </w:r>
      <w:r w:rsidRPr="00596F80">
        <w:rPr>
          <w:rFonts w:ascii="Times New Roman" w:hAnsi="Times New Roman" w:cs="Times New Roman"/>
          <w:sz w:val="26"/>
          <w:szCs w:val="26"/>
        </w:rPr>
        <w:tab/>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Администрацией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830CBC" w:rsidRPr="00596F80" w:rsidRDefault="00830CBC" w:rsidP="00830CBC">
      <w:pPr>
        <w:widowControl/>
        <w:ind w:firstLine="540"/>
        <w:rPr>
          <w:rFonts w:ascii="Times New Roman" w:hAnsi="Times New Roman" w:cs="Times New Roman"/>
          <w:sz w:val="24"/>
          <w:szCs w:val="24"/>
        </w:rPr>
      </w:pPr>
      <w:r w:rsidRPr="00596F80">
        <w:rPr>
          <w:rFonts w:ascii="Times New Roman" w:hAnsi="Times New Roman" w:cs="Times New Roman"/>
          <w:sz w:val="26"/>
          <w:szCs w:val="26"/>
        </w:rPr>
        <w:t>9.</w:t>
      </w:r>
      <w:r w:rsidRPr="00596F80">
        <w:rPr>
          <w:rFonts w:ascii="Times New Roman" w:hAnsi="Times New Roman" w:cs="Times New Roman"/>
          <w:sz w:val="26"/>
          <w:szCs w:val="26"/>
        </w:rPr>
        <w:tab/>
        <w:t>В случае, если по истечении тридцати дней с момента поступления в Администрацию не представлены возражения относительно данного проекта планировки, он считается согласованным</w:t>
      </w:r>
      <w:r w:rsidRPr="00596F80">
        <w:rPr>
          <w:rFonts w:ascii="Times New Roman" w:hAnsi="Times New Roman" w:cs="Times New Roman"/>
          <w:sz w:val="24"/>
          <w:szCs w:val="24"/>
        </w:rPr>
        <w:t xml:space="preserve">. </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10.</w:t>
      </w:r>
      <w:r w:rsidRPr="00596F80">
        <w:rPr>
          <w:rFonts w:ascii="Times New Roman" w:hAnsi="Times New Roman" w:cs="Times New Roman"/>
          <w:sz w:val="26"/>
          <w:szCs w:val="26"/>
        </w:rPr>
        <w:tab/>
      </w:r>
      <w:r w:rsidRPr="00596F80">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11.</w:t>
      </w:r>
      <w:r w:rsidRPr="00596F80">
        <w:rPr>
          <w:rFonts w:ascii="Times New Roman" w:hAnsi="Times New Roman" w:cs="Times New Roman"/>
          <w:sz w:val="26"/>
          <w:szCs w:val="26"/>
        </w:rPr>
        <w:tab/>
        <w:t>Документация по планировке территории, представленная администрацией, утверждается соответственно Главой района в течение четырнадцати дней со дня поступления указанной документации.</w:t>
      </w:r>
    </w:p>
    <w:p w:rsidR="00830CBC" w:rsidRPr="00596F80" w:rsidRDefault="00830CBC" w:rsidP="00830CBC">
      <w:pPr>
        <w:widowControl/>
        <w:ind w:firstLine="540"/>
        <w:rPr>
          <w:rFonts w:ascii="Times New Roman" w:hAnsi="Times New Roman" w:cs="Times New Roman"/>
          <w:sz w:val="26"/>
          <w:szCs w:val="26"/>
        </w:rPr>
      </w:pPr>
      <w:r w:rsidRPr="00596F80">
        <w:rPr>
          <w:rFonts w:ascii="Times New Roman" w:hAnsi="Times New Roman" w:cs="Times New Roman"/>
          <w:sz w:val="26"/>
          <w:szCs w:val="26"/>
        </w:rPr>
        <w:t>12.</w:t>
      </w:r>
      <w:r w:rsidRPr="00596F80">
        <w:rPr>
          <w:rFonts w:ascii="Times New Roman" w:hAnsi="Times New Roman" w:cs="Times New Roman"/>
          <w:sz w:val="26"/>
          <w:szCs w:val="26"/>
        </w:rPr>
        <w:tab/>
      </w:r>
      <w:r w:rsidRPr="00596F80">
        <w:rPr>
          <w:rFonts w:ascii="Times New Roman" w:hAnsi="Times New Roman" w:cs="Times New Roman"/>
          <w:bCs/>
          <w:sz w:val="26"/>
          <w:szCs w:val="26"/>
        </w:rPr>
        <w:t xml:space="preserve">Особенности подготовки документации по планировке территории, разрабатываемой на основании решения органа местного самоуправления поселения, </w:t>
      </w:r>
      <w:r w:rsidR="00CD78EC" w:rsidRPr="00596F80">
        <w:rPr>
          <w:rFonts w:ascii="Times New Roman" w:hAnsi="Times New Roman" w:cs="Times New Roman"/>
          <w:bCs/>
          <w:sz w:val="26"/>
          <w:szCs w:val="26"/>
        </w:rPr>
        <w:t>устанавливаются статьей</w:t>
      </w:r>
      <w:r w:rsidRPr="00596F80">
        <w:rPr>
          <w:rFonts w:ascii="Times New Roman" w:hAnsi="Times New Roman" w:cs="Times New Roman"/>
          <w:bCs/>
          <w:sz w:val="26"/>
          <w:szCs w:val="26"/>
        </w:rPr>
        <w:t xml:space="preserve"> 46 </w:t>
      </w:r>
      <w:r w:rsidR="0068079B">
        <w:rPr>
          <w:rFonts w:ascii="Times New Roman" w:hAnsi="Times New Roman" w:cs="Times New Roman"/>
          <w:bCs/>
          <w:sz w:val="26"/>
          <w:szCs w:val="26"/>
        </w:rPr>
        <w:t>ГрК РФ</w:t>
      </w:r>
      <w:r w:rsidRPr="00596F80">
        <w:rPr>
          <w:rFonts w:ascii="Times New Roman" w:hAnsi="Times New Roman" w:cs="Times New Roman"/>
          <w:bCs/>
          <w:sz w:val="26"/>
          <w:szCs w:val="26"/>
        </w:rPr>
        <w:t xml:space="preserve"> и статьей 18 настоящих Правил.</w:t>
      </w:r>
    </w:p>
    <w:p w:rsidR="00830CBC" w:rsidRPr="00596F80" w:rsidRDefault="00830CBC" w:rsidP="00DD0BA5">
      <w:pPr>
        <w:pStyle w:val="4"/>
        <w:rPr>
          <w:sz w:val="26"/>
          <w:szCs w:val="26"/>
        </w:rPr>
      </w:pPr>
      <w:bookmarkStart w:id="144" w:name="_Toc464557696"/>
      <w:bookmarkStart w:id="145" w:name="_Toc465153607"/>
      <w:bookmarkStart w:id="146" w:name="_Toc465178825"/>
      <w:r w:rsidRPr="00596F80">
        <w:rPr>
          <w:sz w:val="26"/>
          <w:szCs w:val="26"/>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44"/>
      <w:bookmarkEnd w:id="145"/>
      <w:bookmarkEnd w:id="146"/>
    </w:p>
    <w:p w:rsidR="0068079B" w:rsidRPr="00581F4F" w:rsidRDefault="00581F4F" w:rsidP="00581F4F">
      <w:pPr>
        <w:pStyle w:val="af9"/>
        <w:spacing w:after="0" w:line="240" w:lineRule="auto"/>
        <w:ind w:left="0" w:firstLine="567"/>
        <w:rPr>
          <w:sz w:val="26"/>
          <w:szCs w:val="26"/>
          <w:lang w:eastAsia="ru-RU"/>
        </w:rPr>
      </w:pPr>
      <w:r w:rsidRPr="00BE13AB">
        <w:rPr>
          <w:sz w:val="26"/>
          <w:szCs w:val="26"/>
        </w:rPr>
        <w:t>1.</w:t>
      </w:r>
      <w:r w:rsidRPr="00BE13AB">
        <w:rPr>
          <w:sz w:val="26"/>
          <w:szCs w:val="26"/>
          <w:lang w:eastAsia="ru-RU"/>
        </w:rPr>
        <w:t xml:space="preserve"> Решение о подготовке документации по планировке территории </w:t>
      </w:r>
      <w:r w:rsidRPr="006A658B">
        <w:rPr>
          <w:sz w:val="26"/>
          <w:szCs w:val="26"/>
          <w:lang w:eastAsia="ru-RU"/>
        </w:rPr>
        <w:t xml:space="preserve">применительно к территории поселения </w:t>
      </w:r>
      <w:r w:rsidRPr="00644E4D">
        <w:rPr>
          <w:sz w:val="26"/>
          <w:szCs w:val="26"/>
          <w:lang w:eastAsia="ru-RU"/>
        </w:rPr>
        <w:t>за исключением случаев, указанных в </w:t>
      </w:r>
      <w:hyperlink r:id="rId19" w:anchor="dst1431" w:history="1">
        <w:r w:rsidRPr="00644E4D">
          <w:rPr>
            <w:sz w:val="26"/>
            <w:szCs w:val="26"/>
            <w:lang w:eastAsia="ru-RU"/>
          </w:rPr>
          <w:t>частях 2</w:t>
        </w:r>
      </w:hyperlink>
      <w:r w:rsidRPr="00644E4D">
        <w:rPr>
          <w:sz w:val="26"/>
          <w:szCs w:val="26"/>
          <w:lang w:eastAsia="ru-RU"/>
        </w:rPr>
        <w:t> - </w:t>
      </w:r>
      <w:hyperlink r:id="rId20" w:anchor="dst2019" w:history="1">
        <w:r w:rsidRPr="00644E4D">
          <w:rPr>
            <w:sz w:val="26"/>
            <w:szCs w:val="26"/>
            <w:lang w:eastAsia="ru-RU"/>
          </w:rPr>
          <w:t>4.2</w:t>
        </w:r>
      </w:hyperlink>
      <w:r w:rsidRPr="00644E4D">
        <w:rPr>
          <w:sz w:val="26"/>
          <w:szCs w:val="26"/>
          <w:lang w:eastAsia="ru-RU"/>
        </w:rPr>
        <w:t> и </w:t>
      </w:r>
      <w:hyperlink r:id="rId21" w:anchor="dst2020" w:history="1">
        <w:r w:rsidRPr="00644E4D">
          <w:rPr>
            <w:sz w:val="26"/>
            <w:szCs w:val="26"/>
            <w:lang w:eastAsia="ru-RU"/>
          </w:rPr>
          <w:t>5.2 статьи 45</w:t>
        </w:r>
      </w:hyperlink>
      <w:r w:rsidRPr="00644E4D">
        <w:rPr>
          <w:sz w:val="26"/>
          <w:szCs w:val="26"/>
          <w:lang w:eastAsia="ru-RU"/>
        </w:rPr>
        <w:t> ГрК РФ</w:t>
      </w:r>
      <w:r>
        <w:rPr>
          <w:sz w:val="26"/>
          <w:szCs w:val="26"/>
          <w:lang w:eastAsia="ru-RU"/>
        </w:rPr>
        <w:t xml:space="preserve">, </w:t>
      </w:r>
      <w:r w:rsidRPr="00BE13AB">
        <w:rPr>
          <w:sz w:val="26"/>
          <w:szCs w:val="26"/>
          <w:lang w:eastAsia="ru-RU"/>
        </w:rPr>
        <w:t>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81F4F" w:rsidRPr="00BE13AB" w:rsidRDefault="00581F4F" w:rsidP="00581F4F">
      <w:pPr>
        <w:pStyle w:val="af9"/>
        <w:spacing w:after="0" w:line="240" w:lineRule="auto"/>
        <w:ind w:left="0" w:firstLine="567"/>
        <w:rPr>
          <w:sz w:val="26"/>
          <w:szCs w:val="26"/>
          <w:lang w:eastAsia="ru-RU"/>
        </w:rPr>
      </w:pPr>
      <w:r w:rsidRPr="00BE13AB">
        <w:rPr>
          <w:sz w:val="26"/>
          <w:szCs w:val="26"/>
        </w:rPr>
        <w:t>2.</w:t>
      </w:r>
      <w:r w:rsidRPr="00BE13AB">
        <w:rPr>
          <w:sz w:val="26"/>
          <w:szCs w:val="26"/>
          <w:lang w:eastAsia="ru-RU"/>
        </w:rPr>
        <w:t xml:space="preserve"> В случае подготовки документации по планировке территории заинтересованными лицами, указанными </w:t>
      </w:r>
      <w:r w:rsidRPr="00644E4D">
        <w:rPr>
          <w:sz w:val="26"/>
          <w:szCs w:val="26"/>
        </w:rPr>
        <w:t xml:space="preserve">в </w:t>
      </w:r>
      <w:hyperlink r:id="rId22" w:history="1"/>
      <w:r w:rsidRPr="00644E4D">
        <w:rPr>
          <w:sz w:val="26"/>
          <w:szCs w:val="26"/>
        </w:rPr>
        <w:t>части 1.1. статьи 45 ГрК РФ</w:t>
      </w:r>
      <w:r w:rsidRPr="00BE13AB">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CD78EC">
        <w:rPr>
          <w:sz w:val="26"/>
          <w:szCs w:val="26"/>
          <w:lang w:eastAsia="ru-RU"/>
        </w:rPr>
        <w:t>.</w:t>
      </w:r>
      <w:r w:rsidRPr="00BE13AB">
        <w:rPr>
          <w:sz w:val="26"/>
          <w:szCs w:val="26"/>
          <w:lang w:eastAsia="ru-RU"/>
        </w:rPr>
        <w:t>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Администрацию поселения.</w:t>
      </w:r>
    </w:p>
    <w:p w:rsidR="00581F4F" w:rsidRPr="006A658B" w:rsidRDefault="00581F4F" w:rsidP="00581F4F">
      <w:pPr>
        <w:pStyle w:val="af9"/>
        <w:spacing w:after="0" w:line="240" w:lineRule="auto"/>
        <w:ind w:left="0" w:firstLine="567"/>
        <w:rPr>
          <w:sz w:val="26"/>
          <w:szCs w:val="26"/>
          <w:lang w:eastAsia="ru-RU"/>
        </w:rPr>
      </w:pPr>
      <w:r w:rsidRPr="006A658B">
        <w:rPr>
          <w:sz w:val="26"/>
          <w:szCs w:val="26"/>
          <w:lang w:eastAsia="ru-RU"/>
        </w:rPr>
        <w:t>3.</w:t>
      </w:r>
      <w:r>
        <w:rPr>
          <w:sz w:val="26"/>
          <w:szCs w:val="26"/>
          <w:lang w:eastAsia="ru-RU"/>
        </w:rPr>
        <w:t xml:space="preserve"> </w:t>
      </w:r>
      <w:r w:rsidRPr="00644E4D">
        <w:rPr>
          <w:sz w:val="26"/>
          <w:szCs w:val="26"/>
          <w:lang w:eastAsia="ru-RU"/>
        </w:rPr>
        <w:t>Указанное в </w:t>
      </w:r>
      <w:hyperlink r:id="rId23" w:anchor="dst1461" w:history="1">
        <w:r w:rsidRPr="00644E4D">
          <w:rPr>
            <w:sz w:val="26"/>
            <w:szCs w:val="26"/>
            <w:lang w:eastAsia="ru-RU"/>
          </w:rPr>
          <w:t>пункте 1</w:t>
        </w:r>
      </w:hyperlink>
      <w:r w:rsidRPr="00644E4D">
        <w:rPr>
          <w:sz w:val="26"/>
          <w:szCs w:val="26"/>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w:t>
      </w:r>
      <w:r w:rsidRPr="00644E4D">
        <w:rPr>
          <w:sz w:val="26"/>
          <w:szCs w:val="26"/>
          <w:lang w:eastAsia="ru-RU"/>
        </w:rPr>
        <w:lastRenderedPageBreak/>
        <w:t>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r w:rsidRPr="006A658B">
        <w:rPr>
          <w:sz w:val="26"/>
          <w:szCs w:val="26"/>
          <w:lang w:eastAsia="ru-RU"/>
        </w:rPr>
        <w:t>.</w:t>
      </w:r>
    </w:p>
    <w:p w:rsidR="0068079B" w:rsidRDefault="0068079B" w:rsidP="0068079B">
      <w:pPr>
        <w:pStyle w:val="S"/>
        <w:ind w:firstLine="567"/>
        <w:rPr>
          <w:sz w:val="26"/>
          <w:szCs w:val="26"/>
        </w:rPr>
      </w:pPr>
      <w:r w:rsidRPr="00BE13AB">
        <w:rPr>
          <w:sz w:val="26"/>
          <w:szCs w:val="26"/>
        </w:rPr>
        <w:t>4.</w:t>
      </w:r>
      <w:r w:rsidRPr="00BE13AB">
        <w:rPr>
          <w:sz w:val="26"/>
          <w:szCs w:val="26"/>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68079B" w:rsidRPr="0060612F" w:rsidRDefault="0068079B" w:rsidP="0068079B">
      <w:pPr>
        <w:tabs>
          <w:tab w:val="left" w:pos="1418"/>
        </w:tabs>
        <w:ind w:firstLine="567"/>
        <w:rPr>
          <w:rFonts w:ascii="Times New Roman" w:hAnsi="Times New Roman" w:cs="Times New Roman"/>
          <w:sz w:val="26"/>
          <w:szCs w:val="26"/>
        </w:rPr>
      </w:pPr>
      <w:r w:rsidRPr="00644E4D">
        <w:rPr>
          <w:rFonts w:ascii="Times New Roman" w:hAnsi="Times New Roman" w:cs="Times New Roman"/>
          <w:sz w:val="26"/>
          <w:szCs w:val="26"/>
        </w:rPr>
        <w:t>4_1. Заинтересованные лица, указанные в </w:t>
      </w:r>
      <w:hyperlink r:id="rId24" w:anchor="dst1425" w:history="1">
        <w:r w:rsidRPr="00644E4D">
          <w:rPr>
            <w:rFonts w:ascii="Times New Roman" w:hAnsi="Times New Roman" w:cs="Times New Roman"/>
            <w:sz w:val="26"/>
            <w:szCs w:val="26"/>
          </w:rPr>
          <w:t>части 1.1 статьи 45</w:t>
        </w:r>
      </w:hyperlink>
      <w:r w:rsidRPr="00644E4D">
        <w:rPr>
          <w:rFonts w:ascii="Times New Roman" w:hAnsi="Times New Roman" w:cs="Times New Roman"/>
          <w:sz w:val="26"/>
          <w:szCs w:val="26"/>
        </w:rPr>
        <w:t> ГрК РФ, осуществляют подготовку документации по планировке территории в соответствии с требованиями, указанными в </w:t>
      </w:r>
      <w:hyperlink r:id="rId25" w:anchor="dst1447" w:history="1">
        <w:r w:rsidRPr="00644E4D">
          <w:rPr>
            <w:rFonts w:ascii="Times New Roman" w:hAnsi="Times New Roman" w:cs="Times New Roman"/>
            <w:sz w:val="26"/>
            <w:szCs w:val="26"/>
          </w:rPr>
          <w:t>части 10 статьи 45</w:t>
        </w:r>
      </w:hyperlink>
      <w:r w:rsidRPr="00644E4D">
        <w:rPr>
          <w:rFonts w:ascii="Times New Roman" w:hAnsi="Times New Roman" w:cs="Times New Roman"/>
          <w:sz w:val="26"/>
          <w:szCs w:val="26"/>
        </w:rPr>
        <w:t> ГрК РФ, и направляют ее для утверждения в орган местного самоуправления поселения или в орган местного самоуправления городского округа</w:t>
      </w:r>
      <w:r>
        <w:rPr>
          <w:rFonts w:ascii="Times New Roman" w:hAnsi="Times New Roman" w:cs="Times New Roman"/>
          <w:sz w:val="26"/>
          <w:szCs w:val="26"/>
        </w:rPr>
        <w:t>.</w:t>
      </w:r>
    </w:p>
    <w:p w:rsidR="00830CBC" w:rsidRPr="00596F80" w:rsidRDefault="00830CBC" w:rsidP="00830CBC">
      <w:pPr>
        <w:tabs>
          <w:tab w:val="left" w:pos="1418"/>
        </w:tabs>
        <w:ind w:firstLine="567"/>
        <w:rPr>
          <w:rFonts w:ascii="Times New Roman" w:hAnsi="Times New Roman" w:cs="Times New Roman"/>
          <w:sz w:val="26"/>
          <w:szCs w:val="26"/>
        </w:rPr>
      </w:pPr>
      <w:r w:rsidRPr="00596F80">
        <w:rPr>
          <w:rFonts w:ascii="Times New Roman" w:hAnsi="Times New Roman" w:cs="Times New Roman"/>
          <w:sz w:val="26"/>
          <w:szCs w:val="26"/>
        </w:rPr>
        <w:t>5.</w:t>
      </w:r>
      <w:r w:rsidRPr="00596F80">
        <w:rPr>
          <w:rFonts w:ascii="Times New Roman" w:hAnsi="Times New Roman" w:cs="Times New Roman"/>
          <w:sz w:val="26"/>
          <w:szCs w:val="26"/>
        </w:rPr>
        <w:tab/>
        <w:t>Администрация осуществляет проверку подготовленной на основании решений документации по планировке территории на соответствие требованиям, указанным в части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830CBC" w:rsidRPr="00596F80" w:rsidRDefault="00830CBC" w:rsidP="00830CBC">
      <w:pPr>
        <w:pStyle w:val="S"/>
        <w:ind w:firstLine="567"/>
        <w:rPr>
          <w:sz w:val="26"/>
          <w:szCs w:val="26"/>
        </w:rPr>
      </w:pPr>
      <w:r w:rsidRPr="00596F80">
        <w:rPr>
          <w:sz w:val="26"/>
          <w:szCs w:val="26"/>
        </w:rPr>
        <w:t>6.</w:t>
      </w:r>
      <w:r w:rsidRPr="00596F80">
        <w:rPr>
          <w:sz w:val="26"/>
          <w:szCs w:val="26"/>
        </w:rPr>
        <w:tab/>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Уставом Яшкинского муниципального района и (или) нормативными правовыми актами Совета народных депутатов с учетом положений</w:t>
      </w:r>
      <w:r w:rsidRPr="00596F80">
        <w:rPr>
          <w:sz w:val="24"/>
        </w:rPr>
        <w:t xml:space="preserve"> </w:t>
      </w:r>
      <w:r w:rsidRPr="00596F80">
        <w:rPr>
          <w:sz w:val="26"/>
          <w:szCs w:val="26"/>
        </w:rPr>
        <w:t>статьей 18 настоящих Правил.</w:t>
      </w:r>
    </w:p>
    <w:p w:rsidR="00830CBC" w:rsidRPr="00596F80" w:rsidRDefault="00830CBC" w:rsidP="00830CBC">
      <w:pPr>
        <w:widowControl/>
        <w:ind w:firstLine="567"/>
        <w:rPr>
          <w:rFonts w:ascii="Times New Roman" w:hAnsi="Times New Roman" w:cs="Times New Roman"/>
          <w:sz w:val="26"/>
          <w:szCs w:val="26"/>
        </w:rPr>
      </w:pPr>
      <w:r w:rsidRPr="00596F80">
        <w:rPr>
          <w:rFonts w:ascii="Times New Roman" w:hAnsi="Times New Roman" w:cs="Times New Roman"/>
          <w:sz w:val="26"/>
          <w:szCs w:val="26"/>
        </w:rPr>
        <w:t>7.</w:t>
      </w:r>
      <w:r w:rsidRPr="00596F80">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68079B" w:rsidRPr="00644E4D" w:rsidRDefault="0068079B" w:rsidP="0068079B">
      <w:pPr>
        <w:widowControl/>
        <w:ind w:firstLine="567"/>
        <w:rPr>
          <w:rFonts w:ascii="Times New Roman" w:hAnsi="Times New Roman" w:cs="Times New Roman"/>
          <w:sz w:val="26"/>
          <w:szCs w:val="26"/>
        </w:rPr>
      </w:pPr>
      <w:r w:rsidRPr="00644E4D">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30CBC" w:rsidRPr="00596F80" w:rsidRDefault="00830CBC" w:rsidP="00830CBC">
      <w:pPr>
        <w:widowControl/>
        <w:ind w:firstLine="567"/>
        <w:rPr>
          <w:rFonts w:ascii="Times New Roman" w:hAnsi="Times New Roman" w:cs="Times New Roman"/>
          <w:sz w:val="26"/>
          <w:szCs w:val="26"/>
        </w:rPr>
      </w:pPr>
      <w:r w:rsidRPr="00596F80">
        <w:rPr>
          <w:rFonts w:ascii="Times New Roman" w:hAnsi="Times New Roman" w:cs="Times New Roman"/>
          <w:sz w:val="26"/>
          <w:szCs w:val="2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30CBC" w:rsidRPr="00596F80" w:rsidRDefault="00830CBC" w:rsidP="00830CBC">
      <w:pPr>
        <w:widowControl/>
        <w:ind w:firstLine="567"/>
        <w:rPr>
          <w:rFonts w:ascii="Times New Roman" w:hAnsi="Times New Roman" w:cs="Times New Roman"/>
          <w:sz w:val="26"/>
          <w:szCs w:val="26"/>
        </w:rPr>
      </w:pPr>
      <w:r w:rsidRPr="00596F80">
        <w:rPr>
          <w:rFonts w:ascii="Times New Roman" w:hAnsi="Times New Roman" w:cs="Times New Roman"/>
          <w:sz w:val="26"/>
          <w:szCs w:val="26"/>
        </w:rPr>
        <w:t>3) территории для размещения линейных объектов в границах земель лесного фонда.</w:t>
      </w:r>
    </w:p>
    <w:p w:rsidR="00830CBC" w:rsidRPr="00596F80" w:rsidRDefault="00830CBC" w:rsidP="00830CBC">
      <w:pPr>
        <w:pStyle w:val="S"/>
        <w:ind w:firstLine="567"/>
        <w:rPr>
          <w:sz w:val="26"/>
          <w:szCs w:val="26"/>
        </w:rPr>
      </w:pPr>
      <w:r w:rsidRPr="00596F80">
        <w:rPr>
          <w:sz w:val="26"/>
          <w:szCs w:val="26"/>
        </w:rPr>
        <w:t>8.</w:t>
      </w:r>
      <w:r w:rsidRPr="00596F80">
        <w:rPr>
          <w:sz w:val="26"/>
          <w:szCs w:val="26"/>
        </w:rPr>
        <w:tab/>
        <w:t xml:space="preserve">Не позднее чем через пятнадцать дней со дня проведения публичных слушаний Администрация направляет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830CBC" w:rsidRPr="00596F80" w:rsidRDefault="00830CBC" w:rsidP="00830CBC">
      <w:pPr>
        <w:pStyle w:val="S"/>
        <w:ind w:firstLine="567"/>
        <w:rPr>
          <w:sz w:val="26"/>
          <w:szCs w:val="26"/>
        </w:rPr>
      </w:pPr>
      <w:r w:rsidRPr="00596F80">
        <w:rPr>
          <w:sz w:val="26"/>
          <w:szCs w:val="26"/>
        </w:rPr>
        <w:t>9.</w:t>
      </w:r>
      <w:r w:rsidRPr="00596F80">
        <w:rPr>
          <w:sz w:val="26"/>
          <w:szCs w:val="26"/>
        </w:rPr>
        <w:tab/>
        <w:t xml:space="preserve">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 </w:t>
      </w:r>
    </w:p>
    <w:p w:rsidR="00910250" w:rsidRPr="00596F80" w:rsidRDefault="00910250" w:rsidP="00910250">
      <w:pPr>
        <w:pStyle w:val="af9"/>
        <w:spacing w:after="0" w:line="240" w:lineRule="auto"/>
        <w:ind w:left="0" w:firstLine="567"/>
        <w:rPr>
          <w:sz w:val="26"/>
          <w:szCs w:val="26"/>
          <w:lang w:eastAsia="ru-RU"/>
        </w:rPr>
      </w:pPr>
      <w:r w:rsidRPr="00596F80">
        <w:rPr>
          <w:sz w:val="26"/>
          <w:szCs w:val="26"/>
          <w:lang w:eastAsia="ru-RU"/>
        </w:rPr>
        <w:t>9_1. Основанием для отклонения документации по планировке территории, подготовленной лицами, указанными в части 1</w:t>
      </w:r>
      <w:r w:rsidR="00CD78EC">
        <w:rPr>
          <w:sz w:val="26"/>
          <w:szCs w:val="26"/>
          <w:lang w:eastAsia="ru-RU"/>
        </w:rPr>
        <w:t>.</w:t>
      </w:r>
      <w:bookmarkStart w:id="147" w:name="_GoBack"/>
      <w:bookmarkEnd w:id="147"/>
      <w:r w:rsidRPr="00596F80">
        <w:rPr>
          <w:sz w:val="26"/>
          <w:szCs w:val="26"/>
          <w:lang w:eastAsia="ru-RU"/>
        </w:rPr>
        <w:t xml:space="preserve">1 статьи 45 ГрК РФ, и направления ее на доработку является несоответствие такой документации требованиям, указанным </w:t>
      </w:r>
      <w:r w:rsidRPr="00596F80">
        <w:rPr>
          <w:sz w:val="26"/>
          <w:szCs w:val="26"/>
          <w:lang w:eastAsia="ru-RU"/>
        </w:rPr>
        <w:lastRenderedPageBreak/>
        <w:t>в части 10 статьи 45 ГрК РФ. В иных случаях отклонение представленной такими лицами документации по планировке территории не допускается.</w:t>
      </w:r>
    </w:p>
    <w:p w:rsidR="00830CBC" w:rsidRPr="00596F80" w:rsidRDefault="00830CBC" w:rsidP="00830CBC">
      <w:pPr>
        <w:pStyle w:val="S"/>
        <w:ind w:firstLine="567"/>
        <w:rPr>
          <w:sz w:val="26"/>
          <w:szCs w:val="26"/>
        </w:rPr>
      </w:pPr>
      <w:r w:rsidRPr="00596F80">
        <w:rPr>
          <w:sz w:val="26"/>
          <w:szCs w:val="26"/>
        </w:rPr>
        <w:t>10.</w:t>
      </w:r>
      <w:r w:rsidRPr="00596F80">
        <w:rPr>
          <w:sz w:val="26"/>
          <w:szCs w:val="26"/>
        </w:rPr>
        <w:tab/>
        <w:t>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830CBC" w:rsidRPr="00596F80" w:rsidRDefault="00830CBC" w:rsidP="00830CBC">
      <w:pPr>
        <w:pStyle w:val="S"/>
        <w:ind w:firstLine="567"/>
        <w:rPr>
          <w:sz w:val="26"/>
          <w:szCs w:val="26"/>
        </w:rPr>
      </w:pPr>
      <w:r w:rsidRPr="00596F80">
        <w:rPr>
          <w:sz w:val="26"/>
          <w:szCs w:val="26"/>
        </w:rPr>
        <w:t>11.</w:t>
      </w:r>
      <w:r w:rsidRPr="00596F80">
        <w:rPr>
          <w:sz w:val="26"/>
          <w:szCs w:val="26"/>
        </w:rPr>
        <w:tab/>
        <w:t>На основании документации по планировке территории, утверждённой главой района,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910250" w:rsidRPr="00596F80" w:rsidRDefault="00910250" w:rsidP="00910250">
      <w:pPr>
        <w:pStyle w:val="S"/>
        <w:ind w:firstLine="567"/>
        <w:rPr>
          <w:sz w:val="26"/>
          <w:szCs w:val="26"/>
        </w:rPr>
      </w:pPr>
      <w:bookmarkStart w:id="148" w:name="_Toc423081191"/>
      <w:bookmarkStart w:id="149" w:name="_Toc423081260"/>
      <w:bookmarkStart w:id="150" w:name="_Toc423081329"/>
      <w:bookmarkStart w:id="151" w:name="_Toc463338821"/>
      <w:bookmarkStart w:id="152" w:name="_Toc464557697"/>
      <w:bookmarkStart w:id="153" w:name="_Toc465153608"/>
      <w:bookmarkStart w:id="154" w:name="_Toc465178826"/>
      <w:r w:rsidRPr="00596F80">
        <w:rPr>
          <w:sz w:val="26"/>
          <w:szCs w:val="26"/>
        </w:rPr>
        <w:t>12.</w:t>
      </w:r>
      <w:r w:rsidRPr="00596F80">
        <w:rPr>
          <w:sz w:val="26"/>
          <w:szCs w:val="26"/>
        </w:rPr>
        <w:tab/>
        <w:t>Утратил силу с 1 января 2017 года - </w:t>
      </w:r>
      <w:hyperlink r:id="rId26" w:history="1">
        <w:r w:rsidRPr="00596F80">
          <w:rPr>
            <w:sz w:val="26"/>
            <w:szCs w:val="26"/>
          </w:rPr>
          <w:t>Федеральный закон от 3 июля 2016 года N 373-ФЗ</w:t>
        </w:r>
      </w:hyperlink>
      <w:r w:rsidRPr="00596F80">
        <w:rPr>
          <w:sz w:val="26"/>
          <w:szCs w:val="26"/>
        </w:rPr>
        <w:t xml:space="preserve">. </w:t>
      </w:r>
    </w:p>
    <w:p w:rsidR="00830CBC" w:rsidRPr="00596F80" w:rsidRDefault="00830CBC" w:rsidP="00DD0BA5">
      <w:pPr>
        <w:pStyle w:val="4"/>
        <w:rPr>
          <w:sz w:val="26"/>
          <w:szCs w:val="26"/>
        </w:rPr>
      </w:pPr>
      <w:r w:rsidRPr="00596F80">
        <w:rPr>
          <w:sz w:val="26"/>
          <w:szCs w:val="26"/>
        </w:rPr>
        <w:t>Статья 15. Внесение изменений в утвержденную документацию по планировке территории</w:t>
      </w:r>
      <w:bookmarkEnd w:id="148"/>
      <w:bookmarkEnd w:id="149"/>
      <w:bookmarkEnd w:id="150"/>
      <w:bookmarkEnd w:id="151"/>
      <w:bookmarkEnd w:id="152"/>
      <w:bookmarkEnd w:id="153"/>
      <w:bookmarkEnd w:id="154"/>
      <w:r w:rsidRPr="00596F80">
        <w:rPr>
          <w:sz w:val="26"/>
          <w:szCs w:val="26"/>
        </w:rPr>
        <w:t xml:space="preserve"> </w:t>
      </w:r>
    </w:p>
    <w:p w:rsidR="0068079B" w:rsidRPr="00BE13AB" w:rsidRDefault="0068079B" w:rsidP="0068079B">
      <w:pPr>
        <w:pStyle w:val="S"/>
        <w:rPr>
          <w:sz w:val="26"/>
          <w:szCs w:val="26"/>
        </w:rPr>
      </w:pPr>
      <w:bookmarkStart w:id="155" w:name="_Toc423081192"/>
      <w:bookmarkStart w:id="156" w:name="_Toc423081261"/>
      <w:bookmarkStart w:id="157" w:name="_Toc423081330"/>
      <w:bookmarkStart w:id="158" w:name="_Toc463338822"/>
      <w:bookmarkStart w:id="159" w:name="_Toc464557698"/>
      <w:bookmarkStart w:id="160" w:name="_Toc465153609"/>
      <w:bookmarkStart w:id="161" w:name="_Toc465178827"/>
      <w:r w:rsidRPr="00C24918">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30CBC" w:rsidRPr="00596F80" w:rsidRDefault="00830CBC" w:rsidP="00DD0BA5">
      <w:pPr>
        <w:pStyle w:val="3"/>
        <w:rPr>
          <w:rFonts w:ascii="Times New Roman" w:hAnsi="Times New Roman"/>
        </w:rPr>
      </w:pPr>
      <w:r w:rsidRPr="00596F80">
        <w:rPr>
          <w:rFonts w:ascii="Times New Roman" w:hAnsi="Times New Roman"/>
        </w:rPr>
        <w:t>Глава 5. Проведение публичных слушаний по вопросам землепользования и застройки</w:t>
      </w:r>
      <w:bookmarkEnd w:id="155"/>
      <w:bookmarkEnd w:id="156"/>
      <w:bookmarkEnd w:id="157"/>
      <w:bookmarkEnd w:id="158"/>
      <w:bookmarkEnd w:id="159"/>
      <w:bookmarkEnd w:id="160"/>
      <w:bookmarkEnd w:id="161"/>
    </w:p>
    <w:p w:rsidR="00830CBC" w:rsidRPr="00596F80" w:rsidRDefault="00830CBC" w:rsidP="00DD0BA5">
      <w:pPr>
        <w:pStyle w:val="4"/>
        <w:rPr>
          <w:sz w:val="26"/>
          <w:szCs w:val="26"/>
        </w:rPr>
      </w:pPr>
      <w:bookmarkStart w:id="162" w:name="_Toc423081193"/>
      <w:bookmarkStart w:id="163" w:name="_Toc423081262"/>
      <w:bookmarkStart w:id="164" w:name="_Toc423081331"/>
      <w:bookmarkStart w:id="165" w:name="_Toc463338823"/>
      <w:bookmarkStart w:id="166" w:name="_Toc464557699"/>
      <w:bookmarkStart w:id="167" w:name="_Toc465153610"/>
      <w:bookmarkStart w:id="168" w:name="_Toc465178828"/>
      <w:r w:rsidRPr="00596F80">
        <w:rPr>
          <w:sz w:val="26"/>
          <w:szCs w:val="26"/>
        </w:rPr>
        <w:t>Статья 16. Общие положения</w:t>
      </w:r>
      <w:bookmarkEnd w:id="162"/>
      <w:bookmarkEnd w:id="163"/>
      <w:bookmarkEnd w:id="164"/>
      <w:bookmarkEnd w:id="165"/>
      <w:bookmarkEnd w:id="166"/>
      <w:r w:rsidRPr="00596F80">
        <w:rPr>
          <w:sz w:val="26"/>
          <w:szCs w:val="26"/>
        </w:rPr>
        <w:t>. Проведение публичных слушаний по проекту правил землепользования и застройки.</w:t>
      </w:r>
      <w:bookmarkEnd w:id="167"/>
      <w:bookmarkEnd w:id="168"/>
    </w:p>
    <w:p w:rsidR="00830CBC" w:rsidRPr="00596F80" w:rsidRDefault="00830CBC" w:rsidP="00830CBC">
      <w:pPr>
        <w:pStyle w:val="S"/>
        <w:rPr>
          <w:sz w:val="26"/>
          <w:szCs w:val="26"/>
        </w:rPr>
      </w:pPr>
      <w:r w:rsidRPr="00596F80">
        <w:rPr>
          <w:sz w:val="26"/>
          <w:szCs w:val="26"/>
        </w:rPr>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7" w:history="1">
        <w:r w:rsidRPr="00596F80">
          <w:rPr>
            <w:sz w:val="26"/>
            <w:szCs w:val="26"/>
          </w:rPr>
          <w:t>Уставом</w:t>
        </w:r>
      </w:hyperlink>
      <w:r w:rsidRPr="00596F80">
        <w:rPr>
          <w:sz w:val="26"/>
          <w:szCs w:val="26"/>
        </w:rPr>
        <w:t xml:space="preserve"> Яшкинского муниципального района, настоящими Правилами и иными правовыми актами.</w:t>
      </w:r>
    </w:p>
    <w:p w:rsidR="00830CBC" w:rsidRPr="00596F80" w:rsidRDefault="00830CBC" w:rsidP="00830CBC">
      <w:pPr>
        <w:pStyle w:val="S"/>
        <w:rPr>
          <w:sz w:val="26"/>
          <w:szCs w:val="26"/>
        </w:rPr>
      </w:pPr>
      <w:r w:rsidRPr="00596F80">
        <w:rPr>
          <w:sz w:val="26"/>
          <w:szCs w:val="26"/>
        </w:rPr>
        <w:t>2. Публичные слушания 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Pr="00596F80">
        <w:rPr>
          <w:noProof/>
          <w:sz w:val="26"/>
          <w:szCs w:val="26"/>
        </w:rPr>
        <w:t xml:space="preserve"> </w:t>
      </w:r>
      <w:r w:rsidRPr="00596F80">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
    <w:p w:rsidR="00830CBC" w:rsidRPr="00596F80" w:rsidRDefault="00830CBC" w:rsidP="00830CBC">
      <w:pPr>
        <w:pStyle w:val="S"/>
        <w:rPr>
          <w:sz w:val="26"/>
          <w:szCs w:val="26"/>
        </w:rPr>
      </w:pPr>
      <w:r w:rsidRPr="00596F80">
        <w:rPr>
          <w:sz w:val="26"/>
          <w:szCs w:val="26"/>
        </w:rPr>
        <w:t>3. При проведении публичных слушаний всем заинтересованным лицам должны быть обеспечены равные возможности для выражения своего мнения.</w:t>
      </w:r>
    </w:p>
    <w:p w:rsidR="00830CBC" w:rsidRPr="00596F80" w:rsidRDefault="00830CBC" w:rsidP="00830CBC">
      <w:pPr>
        <w:pStyle w:val="S"/>
        <w:rPr>
          <w:sz w:val="26"/>
          <w:szCs w:val="26"/>
        </w:rPr>
      </w:pPr>
      <w:r w:rsidRPr="00596F80">
        <w:rPr>
          <w:sz w:val="26"/>
          <w:szCs w:val="26"/>
        </w:rPr>
        <w:t>4. Организация и проведение публичных слушаний возлагается на комиссию по землепользованию и застройке.</w:t>
      </w:r>
    </w:p>
    <w:p w:rsidR="00830CBC" w:rsidRPr="00596F80" w:rsidRDefault="00830CBC" w:rsidP="00830CBC">
      <w:pPr>
        <w:pStyle w:val="S"/>
        <w:rPr>
          <w:sz w:val="26"/>
          <w:szCs w:val="26"/>
        </w:rPr>
      </w:pPr>
      <w:r w:rsidRPr="00596F80">
        <w:rPr>
          <w:sz w:val="26"/>
          <w:szCs w:val="26"/>
        </w:rPr>
        <w:t>5.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830CBC" w:rsidRPr="00596F80" w:rsidRDefault="00830CBC" w:rsidP="00830CBC">
      <w:pPr>
        <w:pStyle w:val="S"/>
        <w:rPr>
          <w:sz w:val="26"/>
          <w:szCs w:val="26"/>
        </w:rPr>
      </w:pPr>
      <w:r w:rsidRPr="00596F80">
        <w:rPr>
          <w:sz w:val="26"/>
          <w:szCs w:val="26"/>
        </w:rPr>
        <w:t>6. Темами для проведения публичных слушаний могут являться:</w:t>
      </w:r>
    </w:p>
    <w:p w:rsidR="00830CBC" w:rsidRPr="00596F80" w:rsidRDefault="00830CBC" w:rsidP="00830CBC">
      <w:pPr>
        <w:pStyle w:val="S"/>
        <w:rPr>
          <w:sz w:val="26"/>
          <w:szCs w:val="26"/>
        </w:rPr>
      </w:pPr>
      <w:r w:rsidRPr="00596F80">
        <w:rPr>
          <w:sz w:val="26"/>
          <w:szCs w:val="26"/>
        </w:rPr>
        <w:t>1) внесение изменений в Правила;</w:t>
      </w:r>
    </w:p>
    <w:p w:rsidR="00830CBC" w:rsidRPr="00596F80" w:rsidRDefault="00830CBC" w:rsidP="00830CBC">
      <w:pPr>
        <w:pStyle w:val="S"/>
        <w:rPr>
          <w:sz w:val="26"/>
          <w:szCs w:val="26"/>
        </w:rPr>
      </w:pPr>
      <w:r w:rsidRPr="00596F80">
        <w:rPr>
          <w:sz w:val="26"/>
          <w:szCs w:val="26"/>
        </w:rPr>
        <w:lastRenderedPageBreak/>
        <w:t>2) предоставление разрешения на условно разрешенный вид использования земельного участка или объекта капитального строительства;</w:t>
      </w:r>
    </w:p>
    <w:p w:rsidR="00830CBC" w:rsidRPr="00596F80" w:rsidRDefault="00830CBC" w:rsidP="00830CBC">
      <w:pPr>
        <w:pStyle w:val="S"/>
        <w:rPr>
          <w:sz w:val="26"/>
          <w:szCs w:val="26"/>
        </w:rPr>
      </w:pPr>
      <w:r w:rsidRPr="00596F80">
        <w:rPr>
          <w:sz w:val="26"/>
          <w:szCs w:val="26"/>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30CBC" w:rsidRPr="00596F80" w:rsidRDefault="00830CBC" w:rsidP="00830CBC">
      <w:pPr>
        <w:pStyle w:val="S"/>
        <w:rPr>
          <w:sz w:val="26"/>
          <w:szCs w:val="26"/>
        </w:rPr>
      </w:pPr>
      <w:r w:rsidRPr="00596F80">
        <w:rPr>
          <w:sz w:val="26"/>
          <w:szCs w:val="26"/>
        </w:rPr>
        <w:t>4) 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830CBC" w:rsidRPr="00596F80" w:rsidRDefault="00830CBC" w:rsidP="00830CBC">
      <w:pPr>
        <w:pStyle w:val="S"/>
        <w:rPr>
          <w:sz w:val="26"/>
          <w:szCs w:val="26"/>
        </w:rPr>
      </w:pPr>
      <w:r w:rsidRPr="00596F80">
        <w:rPr>
          <w:sz w:val="26"/>
          <w:szCs w:val="26"/>
        </w:rPr>
        <w:t>7. Вопросами, выносимыми для обсуждения на публичных слушаниях, являются предложения, внесенные в Комиссию.</w:t>
      </w:r>
    </w:p>
    <w:p w:rsidR="00830CBC" w:rsidRPr="00596F80" w:rsidRDefault="00830CBC" w:rsidP="00830CBC">
      <w:pPr>
        <w:pStyle w:val="S"/>
        <w:rPr>
          <w:sz w:val="26"/>
          <w:szCs w:val="26"/>
        </w:rPr>
      </w:pPr>
      <w:r w:rsidRPr="00596F80">
        <w:rPr>
          <w:sz w:val="26"/>
          <w:szCs w:val="26"/>
        </w:rPr>
        <w:t>8. Тема публичных слушаний и вопросы, выносимые на обсуждение, отражаются в протоколах публичных слушаний и в заключении о результатах слушаний.</w:t>
      </w:r>
    </w:p>
    <w:p w:rsidR="00830CBC" w:rsidRPr="00596F80" w:rsidRDefault="00830CBC" w:rsidP="00830CBC">
      <w:pPr>
        <w:tabs>
          <w:tab w:val="left" w:pos="1134"/>
        </w:tabs>
        <w:ind w:firstLine="709"/>
        <w:rPr>
          <w:rFonts w:ascii="Times New Roman" w:hAnsi="Times New Roman" w:cs="Times New Roman"/>
          <w:sz w:val="26"/>
          <w:szCs w:val="26"/>
        </w:rPr>
      </w:pPr>
      <w:r w:rsidRPr="00596F80">
        <w:rPr>
          <w:rFonts w:ascii="Times New Roman" w:hAnsi="Times New Roman" w:cs="Times New Roman"/>
          <w:sz w:val="26"/>
          <w:szCs w:val="26"/>
        </w:rPr>
        <w:t>9.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30CBC" w:rsidRPr="00596F80" w:rsidRDefault="00830CBC" w:rsidP="00830CBC">
      <w:pPr>
        <w:tabs>
          <w:tab w:val="left" w:pos="1134"/>
        </w:tabs>
        <w:ind w:firstLine="709"/>
        <w:rPr>
          <w:rFonts w:ascii="Times New Roman" w:hAnsi="Times New Roman" w:cs="Times New Roman"/>
          <w:sz w:val="26"/>
          <w:szCs w:val="26"/>
        </w:rPr>
      </w:pPr>
      <w:r w:rsidRPr="00596F80">
        <w:rPr>
          <w:rFonts w:ascii="Times New Roman" w:hAnsi="Times New Roman" w:cs="Times New Roman"/>
          <w:sz w:val="26"/>
          <w:szCs w:val="26"/>
        </w:rPr>
        <w:t>10. В случае подготовки правил землепользования и застройки применительно к части территории Колмогоровского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30CBC" w:rsidRPr="00596F80" w:rsidRDefault="00830CBC" w:rsidP="00830CBC">
      <w:pPr>
        <w:tabs>
          <w:tab w:val="left" w:pos="1134"/>
        </w:tabs>
        <w:ind w:firstLine="709"/>
        <w:rPr>
          <w:rFonts w:ascii="Times New Roman" w:hAnsi="Times New Roman" w:cs="Times New Roman"/>
          <w:sz w:val="26"/>
          <w:szCs w:val="26"/>
        </w:rPr>
      </w:pPr>
      <w:r w:rsidRPr="00596F80">
        <w:rPr>
          <w:rFonts w:ascii="Times New Roman" w:hAnsi="Times New Roman" w:cs="Times New Roman"/>
          <w:sz w:val="26"/>
          <w:szCs w:val="26"/>
        </w:rPr>
        <w:t>11.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30CBC" w:rsidRPr="00596F80" w:rsidRDefault="00830CBC" w:rsidP="00830CBC">
      <w:pPr>
        <w:tabs>
          <w:tab w:val="left" w:pos="1134"/>
        </w:tabs>
        <w:ind w:firstLine="709"/>
        <w:rPr>
          <w:rFonts w:ascii="Times New Roman" w:hAnsi="Times New Roman" w:cs="Times New Roman"/>
          <w:sz w:val="26"/>
          <w:szCs w:val="26"/>
        </w:rPr>
      </w:pPr>
      <w:r w:rsidRPr="00596F80">
        <w:rPr>
          <w:rFonts w:ascii="Times New Roman" w:hAnsi="Times New Roman" w:cs="Times New Roman"/>
          <w:sz w:val="26"/>
          <w:szCs w:val="26"/>
        </w:rPr>
        <w:t>12. Глава района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30CBC" w:rsidRPr="00596F80" w:rsidRDefault="00830CBC" w:rsidP="00830CBC">
      <w:pPr>
        <w:tabs>
          <w:tab w:val="left" w:pos="1134"/>
        </w:tabs>
        <w:ind w:firstLine="709"/>
        <w:rPr>
          <w:rFonts w:ascii="Times New Roman" w:hAnsi="Times New Roman" w:cs="Times New Roman"/>
          <w:sz w:val="26"/>
          <w:szCs w:val="26"/>
        </w:rPr>
      </w:pPr>
      <w:r w:rsidRPr="00596F80">
        <w:rPr>
          <w:rFonts w:ascii="Times New Roman" w:hAnsi="Times New Roman" w:cs="Times New Roman"/>
          <w:sz w:val="26"/>
          <w:szCs w:val="26"/>
        </w:rPr>
        <w:t>13. В целях доведения до населения информации о содержании проекта Правил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830CBC" w:rsidRPr="00596F80" w:rsidRDefault="00830CBC" w:rsidP="00DD0BA5">
      <w:pPr>
        <w:pStyle w:val="4"/>
        <w:rPr>
          <w:sz w:val="26"/>
          <w:szCs w:val="26"/>
        </w:rPr>
      </w:pPr>
      <w:bookmarkStart w:id="169" w:name="_Toc423081195"/>
      <w:bookmarkStart w:id="170" w:name="_Toc423081264"/>
      <w:bookmarkStart w:id="171" w:name="_Toc423081333"/>
      <w:bookmarkStart w:id="172" w:name="_Toc463338825"/>
      <w:bookmarkStart w:id="173" w:name="_Toc464557700"/>
      <w:bookmarkStart w:id="174" w:name="_Toc465153611"/>
      <w:bookmarkStart w:id="175" w:name="_Toc465178829"/>
      <w:r w:rsidRPr="00596F80">
        <w:rPr>
          <w:sz w:val="26"/>
          <w:szCs w:val="26"/>
        </w:rPr>
        <w:lastRenderedPageBreak/>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69"/>
      <w:bookmarkEnd w:id="170"/>
      <w:bookmarkEnd w:id="171"/>
      <w:bookmarkEnd w:id="172"/>
      <w:bookmarkEnd w:id="173"/>
      <w:bookmarkEnd w:id="174"/>
      <w:bookmarkEnd w:id="175"/>
    </w:p>
    <w:p w:rsidR="00830CBC" w:rsidRPr="00596F80" w:rsidRDefault="00830CBC" w:rsidP="00830CBC">
      <w:pPr>
        <w:tabs>
          <w:tab w:val="left" w:pos="1134"/>
        </w:tabs>
        <w:ind w:firstLine="709"/>
        <w:rPr>
          <w:rFonts w:ascii="Times New Roman" w:hAnsi="Times New Roman" w:cs="Times New Roman"/>
          <w:sz w:val="26"/>
          <w:szCs w:val="26"/>
        </w:rPr>
      </w:pPr>
      <w:r w:rsidRPr="00596F80">
        <w:rPr>
          <w:rFonts w:ascii="Times New Roman" w:hAnsi="Times New Roman" w:cs="Times New Roman"/>
          <w:sz w:val="26"/>
          <w:szCs w:val="26"/>
        </w:rPr>
        <w:t>1.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830CBC" w:rsidRPr="00596F80" w:rsidRDefault="00830CBC" w:rsidP="00830CBC">
      <w:pPr>
        <w:pStyle w:val="S"/>
        <w:rPr>
          <w:sz w:val="26"/>
          <w:szCs w:val="26"/>
        </w:rPr>
      </w:pPr>
      <w:r w:rsidRPr="00596F80">
        <w:rPr>
          <w:sz w:val="26"/>
          <w:szCs w:val="26"/>
        </w:rPr>
        <w:t>2.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30CBC" w:rsidRPr="00596F80" w:rsidRDefault="00830CBC" w:rsidP="00830CBC">
      <w:pPr>
        <w:pStyle w:val="S"/>
        <w:rPr>
          <w:sz w:val="26"/>
          <w:szCs w:val="26"/>
        </w:rPr>
      </w:pPr>
      <w:r w:rsidRPr="00596F80">
        <w:rPr>
          <w:sz w:val="26"/>
          <w:szCs w:val="26"/>
        </w:rPr>
        <w:t xml:space="preserve">3. 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830CBC" w:rsidRPr="00596F80" w:rsidRDefault="00830CBC" w:rsidP="00830CBC">
      <w:pPr>
        <w:pStyle w:val="S"/>
        <w:rPr>
          <w:sz w:val="26"/>
          <w:szCs w:val="26"/>
        </w:rPr>
      </w:pPr>
      <w:r w:rsidRPr="00596F80">
        <w:rPr>
          <w:sz w:val="26"/>
          <w:szCs w:val="26"/>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30CBC" w:rsidRPr="00596F80" w:rsidRDefault="00830CBC" w:rsidP="00830CBC">
      <w:pPr>
        <w:tabs>
          <w:tab w:val="left" w:pos="0"/>
        </w:tabs>
        <w:ind w:firstLine="709"/>
        <w:rPr>
          <w:rFonts w:ascii="Times New Roman" w:hAnsi="Times New Roman"/>
          <w:sz w:val="26"/>
          <w:szCs w:val="26"/>
        </w:rPr>
      </w:pPr>
      <w:r w:rsidRPr="00596F80">
        <w:rPr>
          <w:rFonts w:ascii="Times New Roman" w:hAnsi="Times New Roman"/>
          <w:sz w:val="26"/>
          <w:szCs w:val="26"/>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района в сети «Интернет».</w:t>
      </w:r>
    </w:p>
    <w:p w:rsidR="00830CBC" w:rsidRPr="00596F80" w:rsidRDefault="00830CBC" w:rsidP="00830CBC">
      <w:pPr>
        <w:pStyle w:val="S"/>
        <w:rPr>
          <w:sz w:val="26"/>
          <w:szCs w:val="26"/>
        </w:rPr>
      </w:pPr>
      <w:r w:rsidRPr="00596F80">
        <w:rPr>
          <w:sz w:val="26"/>
          <w:szCs w:val="26"/>
        </w:rPr>
        <w:t>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Яшкинского муниципального района и (или) нормативными правовыми актами Совета народных депутатов и не может быть более одного месяца.</w:t>
      </w:r>
    </w:p>
    <w:p w:rsidR="00830CBC" w:rsidRPr="00596F80" w:rsidRDefault="00830CBC" w:rsidP="00830CBC">
      <w:pPr>
        <w:pStyle w:val="S"/>
        <w:rPr>
          <w:sz w:val="26"/>
          <w:szCs w:val="26"/>
        </w:rPr>
      </w:pPr>
      <w:r w:rsidRPr="00596F80">
        <w:rPr>
          <w:sz w:val="26"/>
          <w:szCs w:val="26"/>
        </w:rPr>
        <w:t xml:space="preserve">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w:t>
      </w:r>
      <w:r w:rsidRPr="00596F80">
        <w:rPr>
          <w:sz w:val="26"/>
          <w:szCs w:val="26"/>
        </w:rPr>
        <w:lastRenderedPageBreak/>
        <w:t>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830CBC" w:rsidRPr="00596F80" w:rsidRDefault="00830CBC" w:rsidP="00830CBC">
      <w:pPr>
        <w:pStyle w:val="S"/>
        <w:rPr>
          <w:sz w:val="26"/>
          <w:szCs w:val="26"/>
        </w:rPr>
      </w:pPr>
      <w:r w:rsidRPr="00596F80">
        <w:rPr>
          <w:sz w:val="26"/>
          <w:szCs w:val="26"/>
        </w:rPr>
        <w:t>8. Порядок проведение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830CBC" w:rsidRPr="00596F80" w:rsidRDefault="00830CBC" w:rsidP="00DD0BA5">
      <w:pPr>
        <w:pStyle w:val="4"/>
        <w:rPr>
          <w:sz w:val="26"/>
          <w:szCs w:val="26"/>
        </w:rPr>
      </w:pPr>
      <w:bookmarkStart w:id="176" w:name="_Toc423081196"/>
      <w:bookmarkStart w:id="177" w:name="_Toc423081265"/>
      <w:bookmarkStart w:id="178" w:name="_Toc423081334"/>
      <w:bookmarkStart w:id="179" w:name="_Toc463338826"/>
      <w:bookmarkStart w:id="180" w:name="_Toc464557701"/>
      <w:bookmarkStart w:id="181" w:name="_Toc465153612"/>
      <w:bookmarkStart w:id="182" w:name="_Toc465178830"/>
      <w:r w:rsidRPr="00596F80">
        <w:rPr>
          <w:sz w:val="26"/>
          <w:szCs w:val="26"/>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76"/>
      <w:bookmarkEnd w:id="177"/>
      <w:bookmarkEnd w:id="178"/>
      <w:bookmarkEnd w:id="179"/>
      <w:bookmarkEnd w:id="180"/>
      <w:bookmarkEnd w:id="181"/>
      <w:bookmarkEnd w:id="182"/>
    </w:p>
    <w:p w:rsidR="00830CBC" w:rsidRPr="00596F80" w:rsidRDefault="00830CBC" w:rsidP="00830CBC">
      <w:pPr>
        <w:pStyle w:val="S"/>
        <w:numPr>
          <w:ilvl w:val="0"/>
          <w:numId w:val="12"/>
        </w:numPr>
        <w:ind w:left="0" w:firstLine="709"/>
        <w:rPr>
          <w:sz w:val="26"/>
          <w:szCs w:val="26"/>
        </w:rPr>
      </w:pPr>
      <w:r w:rsidRPr="00596F80">
        <w:rPr>
          <w:sz w:val="26"/>
          <w:szCs w:val="26"/>
        </w:rPr>
        <w:t>Порядок организации и проведения публичных слушаний по проекту планировки территории и проекту межевания территории определяется уставом Яшкинского муниципального района и (или) нормативными правовыми актами Совета народных депутатов с учетом настоящей статьи.</w:t>
      </w:r>
    </w:p>
    <w:p w:rsidR="00830CBC" w:rsidRPr="00596F80" w:rsidRDefault="00830CBC" w:rsidP="00830CBC">
      <w:pPr>
        <w:pStyle w:val="S"/>
        <w:numPr>
          <w:ilvl w:val="0"/>
          <w:numId w:val="12"/>
        </w:numPr>
        <w:ind w:left="0" w:firstLine="709"/>
        <w:rPr>
          <w:sz w:val="26"/>
          <w:szCs w:val="26"/>
        </w:rPr>
      </w:pPr>
      <w:r w:rsidRPr="00596F80">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0CBC" w:rsidRPr="00596F80" w:rsidRDefault="00830CBC" w:rsidP="00830CBC">
      <w:pPr>
        <w:pStyle w:val="S"/>
        <w:numPr>
          <w:ilvl w:val="0"/>
          <w:numId w:val="12"/>
        </w:numPr>
        <w:ind w:left="0" w:firstLine="709"/>
        <w:rPr>
          <w:sz w:val="26"/>
          <w:szCs w:val="26"/>
        </w:rPr>
      </w:pPr>
      <w:r w:rsidRPr="00596F80">
        <w:rPr>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0CBC" w:rsidRPr="00596F80" w:rsidRDefault="00830CBC" w:rsidP="00830CBC">
      <w:pPr>
        <w:pStyle w:val="S"/>
        <w:numPr>
          <w:ilvl w:val="0"/>
          <w:numId w:val="12"/>
        </w:numPr>
        <w:ind w:left="0" w:firstLine="709"/>
        <w:rPr>
          <w:sz w:val="26"/>
          <w:szCs w:val="26"/>
        </w:rPr>
      </w:pPr>
      <w:r w:rsidRPr="00596F80">
        <w:rPr>
          <w:sz w:val="26"/>
          <w:szCs w:val="26"/>
        </w:rPr>
        <w:t>Участники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0CBC" w:rsidRPr="00596F80" w:rsidRDefault="00830CBC" w:rsidP="00830CBC">
      <w:pPr>
        <w:pStyle w:val="S"/>
        <w:numPr>
          <w:ilvl w:val="0"/>
          <w:numId w:val="12"/>
        </w:numPr>
        <w:ind w:left="0" w:firstLine="709"/>
        <w:rPr>
          <w:sz w:val="26"/>
          <w:szCs w:val="26"/>
        </w:rPr>
      </w:pPr>
      <w:r w:rsidRPr="00596F80">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830CBC" w:rsidRPr="00596F80" w:rsidRDefault="00830CBC" w:rsidP="00830CBC">
      <w:pPr>
        <w:pStyle w:val="S"/>
        <w:numPr>
          <w:ilvl w:val="0"/>
          <w:numId w:val="12"/>
        </w:numPr>
        <w:ind w:left="0" w:firstLine="709"/>
        <w:rPr>
          <w:sz w:val="26"/>
          <w:szCs w:val="26"/>
        </w:rPr>
      </w:pPr>
      <w:r w:rsidRPr="00596F80">
        <w:rPr>
          <w:sz w:val="26"/>
          <w:szCs w:val="26"/>
        </w:rPr>
        <w:t>Срок проведения публичных слушаний не может быть менее одного и более трех месяцев со дня оповещения жителей поселения о времени и месте их проведения до дня опубликования заключения о результатах публичных слушаний.</w:t>
      </w:r>
    </w:p>
    <w:p w:rsidR="00830CBC" w:rsidRPr="00596F80" w:rsidRDefault="00830CBC" w:rsidP="00DD0BA5">
      <w:pPr>
        <w:pStyle w:val="3"/>
        <w:rPr>
          <w:rFonts w:ascii="Times New Roman" w:hAnsi="Times New Roman"/>
        </w:rPr>
      </w:pPr>
      <w:bookmarkStart w:id="183" w:name="_Toc464557702"/>
      <w:bookmarkStart w:id="184" w:name="_Toc465153613"/>
      <w:bookmarkStart w:id="185" w:name="_Toc465178831"/>
      <w:r w:rsidRPr="00596F80">
        <w:rPr>
          <w:rFonts w:ascii="Times New Roman" w:hAnsi="Times New Roman"/>
        </w:rPr>
        <w:t>Глава 6. Внесение изменений в правила землепользования и застройки</w:t>
      </w:r>
      <w:bookmarkEnd w:id="183"/>
      <w:bookmarkEnd w:id="184"/>
      <w:bookmarkEnd w:id="185"/>
    </w:p>
    <w:p w:rsidR="00830CBC" w:rsidRPr="00596F80" w:rsidRDefault="00830CBC" w:rsidP="00DD0BA5">
      <w:pPr>
        <w:pStyle w:val="4"/>
        <w:rPr>
          <w:sz w:val="26"/>
          <w:szCs w:val="26"/>
        </w:rPr>
      </w:pPr>
      <w:bookmarkStart w:id="186" w:name="_Toc423081194"/>
      <w:bookmarkStart w:id="187" w:name="_Toc423081263"/>
      <w:bookmarkStart w:id="188" w:name="_Toc423081332"/>
      <w:bookmarkStart w:id="189" w:name="_Toc463338824"/>
      <w:bookmarkStart w:id="190" w:name="_Toc464557703"/>
      <w:bookmarkStart w:id="191" w:name="_Toc465153614"/>
      <w:bookmarkStart w:id="192" w:name="_Toc465178832"/>
      <w:r w:rsidRPr="00596F80">
        <w:rPr>
          <w:sz w:val="26"/>
          <w:szCs w:val="26"/>
        </w:rPr>
        <w:t>Статья 19. Порядок внесения изменений в настоящие Правила</w:t>
      </w:r>
      <w:bookmarkEnd w:id="186"/>
      <w:bookmarkEnd w:id="187"/>
      <w:bookmarkEnd w:id="188"/>
      <w:bookmarkEnd w:id="189"/>
      <w:bookmarkEnd w:id="190"/>
      <w:bookmarkEnd w:id="191"/>
      <w:bookmarkEnd w:id="192"/>
    </w:p>
    <w:p w:rsidR="00830CBC" w:rsidRPr="00596F80" w:rsidRDefault="00830CBC" w:rsidP="00830CBC">
      <w:pPr>
        <w:pStyle w:val="S"/>
        <w:numPr>
          <w:ilvl w:val="0"/>
          <w:numId w:val="13"/>
        </w:numPr>
        <w:ind w:left="0" w:firstLine="709"/>
        <w:rPr>
          <w:sz w:val="26"/>
          <w:szCs w:val="26"/>
        </w:rPr>
      </w:pPr>
      <w:r w:rsidRPr="00596F80">
        <w:rPr>
          <w:sz w:val="26"/>
          <w:szCs w:val="26"/>
        </w:rPr>
        <w:t>Внесение изменений в Правила осуществляется в порядке, предусмотренном статьями 31, 32, 33 Градостроительного кодекса Российской Федерации.</w:t>
      </w:r>
    </w:p>
    <w:p w:rsidR="00830CBC" w:rsidRPr="00596F80" w:rsidRDefault="00830CBC" w:rsidP="00830CBC">
      <w:pPr>
        <w:pStyle w:val="S"/>
        <w:numPr>
          <w:ilvl w:val="0"/>
          <w:numId w:val="13"/>
        </w:numPr>
        <w:ind w:left="0" w:firstLine="709"/>
        <w:rPr>
          <w:sz w:val="26"/>
          <w:szCs w:val="26"/>
        </w:rPr>
      </w:pPr>
      <w:r w:rsidRPr="00596F80">
        <w:rPr>
          <w:sz w:val="26"/>
          <w:szCs w:val="26"/>
        </w:rPr>
        <w:lastRenderedPageBreak/>
        <w:t>Основаниями для рассмотрения Главой района вопроса о внесении изменений в Правила являются:</w:t>
      </w:r>
    </w:p>
    <w:p w:rsidR="00830CBC" w:rsidRPr="00596F80" w:rsidRDefault="00830CBC" w:rsidP="00830CBC">
      <w:pPr>
        <w:pStyle w:val="S"/>
        <w:rPr>
          <w:sz w:val="26"/>
          <w:szCs w:val="26"/>
        </w:rPr>
      </w:pPr>
      <w:r w:rsidRPr="00596F80">
        <w:rPr>
          <w:sz w:val="26"/>
          <w:szCs w:val="26"/>
        </w:rPr>
        <w:t>1) несоответствие Правил землепользования и застройки генеральному плану Колмогоровского сельского поселения, Схеме территориального планирования Яшкинского муниципального района, возникшее в результате внесения в генеральный план или схему территориального планирования изменений;</w:t>
      </w:r>
    </w:p>
    <w:p w:rsidR="00830CBC" w:rsidRPr="00596F80" w:rsidRDefault="00830CBC" w:rsidP="00830CBC">
      <w:pPr>
        <w:pStyle w:val="S"/>
        <w:rPr>
          <w:sz w:val="26"/>
          <w:szCs w:val="26"/>
        </w:rPr>
      </w:pPr>
      <w:r w:rsidRPr="00596F80">
        <w:rPr>
          <w:sz w:val="26"/>
          <w:szCs w:val="26"/>
        </w:rPr>
        <w:t>2) поступление предложений об изменении границ территориальных зон, изменении градостроительных регламентов.</w:t>
      </w:r>
    </w:p>
    <w:p w:rsidR="00830CBC" w:rsidRPr="00596F80" w:rsidRDefault="00830CBC" w:rsidP="00830CBC">
      <w:pPr>
        <w:pStyle w:val="S"/>
        <w:numPr>
          <w:ilvl w:val="0"/>
          <w:numId w:val="13"/>
        </w:numPr>
        <w:ind w:left="0" w:firstLine="709"/>
        <w:rPr>
          <w:sz w:val="26"/>
          <w:szCs w:val="26"/>
        </w:rPr>
      </w:pPr>
      <w:r w:rsidRPr="00596F80">
        <w:rPr>
          <w:sz w:val="26"/>
          <w:szCs w:val="26"/>
        </w:rPr>
        <w:t>Предложения о внесении изменений в Правила в Комиссию направляются:</w:t>
      </w:r>
    </w:p>
    <w:p w:rsidR="00830CBC" w:rsidRPr="00596F80" w:rsidRDefault="00830CBC" w:rsidP="00830CBC">
      <w:pPr>
        <w:pStyle w:val="S"/>
        <w:rPr>
          <w:sz w:val="26"/>
          <w:szCs w:val="26"/>
        </w:rPr>
      </w:pPr>
      <w:r w:rsidRPr="00596F80">
        <w:rPr>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30CBC" w:rsidRPr="00596F80" w:rsidRDefault="00830CBC" w:rsidP="00830CBC">
      <w:pPr>
        <w:pStyle w:val="S"/>
        <w:rPr>
          <w:sz w:val="26"/>
          <w:szCs w:val="26"/>
        </w:rPr>
      </w:pPr>
      <w:r w:rsidRPr="00596F80">
        <w:rPr>
          <w:sz w:val="26"/>
          <w:szCs w:val="26"/>
        </w:rPr>
        <w:t>2) 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30CBC" w:rsidRPr="00596F80" w:rsidRDefault="00830CBC" w:rsidP="00830CBC">
      <w:pPr>
        <w:pStyle w:val="S"/>
        <w:rPr>
          <w:sz w:val="26"/>
          <w:szCs w:val="26"/>
        </w:rPr>
      </w:pPr>
      <w:r w:rsidRPr="00596F80">
        <w:rPr>
          <w:sz w:val="26"/>
          <w:szCs w:val="26"/>
        </w:rPr>
        <w:t>3) 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p>
    <w:p w:rsidR="00830CBC" w:rsidRPr="00596F80" w:rsidRDefault="00830CBC" w:rsidP="00830CBC">
      <w:pPr>
        <w:pStyle w:val="S"/>
        <w:rPr>
          <w:sz w:val="26"/>
          <w:szCs w:val="26"/>
        </w:rPr>
      </w:pPr>
      <w:r w:rsidRPr="00596F80">
        <w:rPr>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Колмогоровского сельского поселения;</w:t>
      </w:r>
    </w:p>
    <w:p w:rsidR="00830CBC" w:rsidRPr="00596F80" w:rsidRDefault="00830CBC" w:rsidP="00830CBC">
      <w:pPr>
        <w:pStyle w:val="S"/>
        <w:rPr>
          <w:sz w:val="26"/>
          <w:szCs w:val="26"/>
        </w:rPr>
      </w:pPr>
      <w:r w:rsidRPr="00596F80">
        <w:rPr>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30CBC" w:rsidRPr="00596F80" w:rsidRDefault="00830CBC" w:rsidP="00830CBC">
      <w:pPr>
        <w:pStyle w:val="S"/>
        <w:numPr>
          <w:ilvl w:val="0"/>
          <w:numId w:val="13"/>
        </w:numPr>
        <w:ind w:left="0" w:firstLine="709"/>
        <w:rPr>
          <w:sz w:val="26"/>
          <w:szCs w:val="26"/>
        </w:rPr>
      </w:pPr>
      <w:r w:rsidRPr="00596F80">
        <w:rPr>
          <w:sz w:val="26"/>
          <w:szCs w:val="26"/>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rsidR="00830CBC" w:rsidRPr="00596F80" w:rsidRDefault="00830CBC" w:rsidP="00830CBC">
      <w:pPr>
        <w:pStyle w:val="af9"/>
        <w:numPr>
          <w:ilvl w:val="0"/>
          <w:numId w:val="13"/>
        </w:numPr>
        <w:spacing w:after="0" w:line="240" w:lineRule="auto"/>
        <w:ind w:left="0" w:firstLine="709"/>
        <w:rPr>
          <w:sz w:val="26"/>
          <w:szCs w:val="26"/>
        </w:rPr>
      </w:pPr>
      <w:r w:rsidRPr="00596F80">
        <w:rPr>
          <w:sz w:val="26"/>
          <w:szCs w:val="26"/>
        </w:rPr>
        <w:t xml:space="preserve">Глава района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 </w:t>
      </w:r>
    </w:p>
    <w:p w:rsidR="00830CBC" w:rsidRPr="00596F80" w:rsidRDefault="00830CBC" w:rsidP="00830CBC">
      <w:pPr>
        <w:pStyle w:val="af9"/>
        <w:numPr>
          <w:ilvl w:val="0"/>
          <w:numId w:val="13"/>
        </w:numPr>
        <w:spacing w:after="0" w:line="240" w:lineRule="auto"/>
        <w:ind w:left="0" w:firstLine="709"/>
        <w:rPr>
          <w:sz w:val="26"/>
          <w:szCs w:val="26"/>
        </w:rPr>
      </w:pPr>
      <w:r w:rsidRPr="00596F80">
        <w:rPr>
          <w:sz w:val="26"/>
          <w:szCs w:val="26"/>
        </w:rPr>
        <w:t>Публичные слушания по внесению изменений в настоящие Правила проводятся в соответствии со статьей 16 настоящих Правил.</w:t>
      </w:r>
    </w:p>
    <w:p w:rsidR="00830CBC" w:rsidRPr="00596F80" w:rsidRDefault="00830CBC" w:rsidP="00DD0BA5">
      <w:pPr>
        <w:pStyle w:val="3"/>
        <w:rPr>
          <w:rFonts w:ascii="Times New Roman" w:hAnsi="Times New Roman"/>
        </w:rPr>
      </w:pPr>
      <w:bookmarkStart w:id="193" w:name="_Toc423081197"/>
      <w:bookmarkStart w:id="194" w:name="_Toc423081266"/>
      <w:bookmarkStart w:id="195" w:name="_Toc423081335"/>
      <w:bookmarkStart w:id="196" w:name="_Toc463338827"/>
      <w:bookmarkStart w:id="197" w:name="_Toc465153615"/>
      <w:bookmarkStart w:id="198" w:name="_Toc465178833"/>
      <w:r w:rsidRPr="00596F80">
        <w:rPr>
          <w:rFonts w:ascii="Times New Roman" w:hAnsi="Times New Roman"/>
        </w:rPr>
        <w:lastRenderedPageBreak/>
        <w:t>Глава 7. Порядок осуществления строительных изменений объектов капитального строительства</w:t>
      </w:r>
      <w:bookmarkEnd w:id="193"/>
      <w:bookmarkEnd w:id="194"/>
      <w:bookmarkEnd w:id="195"/>
      <w:bookmarkEnd w:id="196"/>
      <w:bookmarkEnd w:id="197"/>
      <w:bookmarkEnd w:id="198"/>
    </w:p>
    <w:p w:rsidR="00830CBC" w:rsidRPr="00596F80" w:rsidRDefault="00830CBC" w:rsidP="00DD0BA5">
      <w:pPr>
        <w:pStyle w:val="4"/>
        <w:rPr>
          <w:sz w:val="26"/>
          <w:szCs w:val="26"/>
        </w:rPr>
      </w:pPr>
      <w:bookmarkStart w:id="199" w:name="_Toc423081198"/>
      <w:bookmarkStart w:id="200" w:name="_Toc423081267"/>
      <w:bookmarkStart w:id="201" w:name="_Toc423081336"/>
      <w:bookmarkStart w:id="202" w:name="_Toc463338828"/>
      <w:bookmarkStart w:id="203" w:name="_Toc465153616"/>
      <w:bookmarkStart w:id="204" w:name="_Toc465178834"/>
      <w:r w:rsidRPr="00596F80">
        <w:rPr>
          <w:sz w:val="26"/>
          <w:szCs w:val="26"/>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bookmarkEnd w:id="199"/>
      <w:bookmarkEnd w:id="200"/>
      <w:bookmarkEnd w:id="201"/>
      <w:bookmarkEnd w:id="202"/>
      <w:bookmarkEnd w:id="203"/>
      <w:bookmarkEnd w:id="204"/>
    </w:p>
    <w:p w:rsidR="00830CBC" w:rsidRPr="00596F80" w:rsidRDefault="00830CBC" w:rsidP="00830CBC">
      <w:pPr>
        <w:pStyle w:val="S"/>
        <w:rPr>
          <w:sz w:val="26"/>
          <w:szCs w:val="26"/>
        </w:rPr>
      </w:pPr>
      <w:r w:rsidRPr="00596F80">
        <w:rPr>
          <w:sz w:val="26"/>
          <w:szCs w:val="26"/>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830CBC" w:rsidRPr="00596F80" w:rsidRDefault="00830CBC" w:rsidP="00830CBC">
      <w:pPr>
        <w:pStyle w:val="S"/>
        <w:rPr>
          <w:sz w:val="26"/>
          <w:szCs w:val="26"/>
        </w:rPr>
      </w:pPr>
      <w:r w:rsidRPr="00596F80">
        <w:rPr>
          <w:sz w:val="26"/>
          <w:szCs w:val="26"/>
        </w:rPr>
        <w:t>2. 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830CBC" w:rsidRPr="00596F80" w:rsidRDefault="00830CBC" w:rsidP="00830CBC">
      <w:pPr>
        <w:pStyle w:val="S"/>
        <w:rPr>
          <w:sz w:val="26"/>
          <w:szCs w:val="26"/>
        </w:rPr>
      </w:pPr>
      <w:r w:rsidRPr="00596F80">
        <w:rPr>
          <w:sz w:val="26"/>
          <w:szCs w:val="26"/>
        </w:rPr>
        <w:t>3. 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830CBC" w:rsidRPr="00596F80" w:rsidRDefault="00830CBC" w:rsidP="00830CBC">
      <w:pPr>
        <w:pStyle w:val="S"/>
        <w:rPr>
          <w:sz w:val="26"/>
          <w:szCs w:val="26"/>
        </w:rPr>
      </w:pPr>
      <w:r w:rsidRPr="00596F80">
        <w:rPr>
          <w:sz w:val="26"/>
          <w:szCs w:val="26"/>
        </w:rPr>
        <w:t>4. Строительные изменения объектов капитального строительства подразделяются на изменения, для которых:</w:t>
      </w:r>
    </w:p>
    <w:p w:rsidR="00830CBC" w:rsidRPr="00596F80" w:rsidRDefault="00830CBC" w:rsidP="00830CBC">
      <w:pPr>
        <w:pStyle w:val="S"/>
        <w:rPr>
          <w:sz w:val="26"/>
          <w:szCs w:val="26"/>
        </w:rPr>
      </w:pPr>
      <w:r w:rsidRPr="00596F80">
        <w:rPr>
          <w:sz w:val="26"/>
          <w:szCs w:val="26"/>
        </w:rPr>
        <w:t>не требуется разрешение на строительство;</w:t>
      </w:r>
    </w:p>
    <w:p w:rsidR="00830CBC" w:rsidRPr="00596F80" w:rsidRDefault="00830CBC" w:rsidP="00830CBC">
      <w:pPr>
        <w:pStyle w:val="S"/>
        <w:rPr>
          <w:sz w:val="26"/>
          <w:szCs w:val="26"/>
        </w:rPr>
      </w:pPr>
      <w:r w:rsidRPr="00596F80">
        <w:rPr>
          <w:sz w:val="26"/>
          <w:szCs w:val="26"/>
        </w:rPr>
        <w:t>требуется разрешение на строительство.</w:t>
      </w:r>
    </w:p>
    <w:p w:rsidR="00830CBC" w:rsidRPr="00596F80" w:rsidRDefault="00830CBC" w:rsidP="00830CBC">
      <w:pPr>
        <w:pStyle w:val="S"/>
        <w:rPr>
          <w:sz w:val="26"/>
          <w:szCs w:val="26"/>
        </w:rPr>
      </w:pPr>
      <w:r w:rsidRPr="00596F80">
        <w:rPr>
          <w:sz w:val="26"/>
          <w:szCs w:val="26"/>
        </w:rPr>
        <w:t>5. Выдача разрешения на строительство не требуется в случаях, предусмотренных статьей 51 Градостроительного кодекса РФ.</w:t>
      </w:r>
    </w:p>
    <w:p w:rsidR="00830CBC" w:rsidRPr="00596F80" w:rsidRDefault="00830CBC" w:rsidP="00830CBC">
      <w:pPr>
        <w:pStyle w:val="S"/>
        <w:rPr>
          <w:sz w:val="26"/>
          <w:szCs w:val="26"/>
        </w:rPr>
      </w:pPr>
      <w:r w:rsidRPr="00596F80">
        <w:rPr>
          <w:sz w:val="26"/>
          <w:szCs w:val="26"/>
        </w:rPr>
        <w:t>6.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21 настоящих Правил.</w:t>
      </w:r>
    </w:p>
    <w:p w:rsidR="00830CBC" w:rsidRPr="00596F80" w:rsidRDefault="00830CBC" w:rsidP="00DD0BA5">
      <w:pPr>
        <w:pStyle w:val="4"/>
        <w:rPr>
          <w:sz w:val="26"/>
          <w:szCs w:val="26"/>
        </w:rPr>
      </w:pPr>
      <w:bookmarkStart w:id="205" w:name="_Toc423081199"/>
      <w:bookmarkStart w:id="206" w:name="_Toc423081268"/>
      <w:bookmarkStart w:id="207" w:name="_Toc423081337"/>
      <w:bookmarkStart w:id="208" w:name="_Toc463338829"/>
      <w:bookmarkStart w:id="209" w:name="_Toc465153617"/>
      <w:bookmarkStart w:id="210" w:name="_Toc465178835"/>
      <w:r w:rsidRPr="00596F80">
        <w:rPr>
          <w:sz w:val="26"/>
          <w:szCs w:val="26"/>
        </w:rPr>
        <w:t>Статья 21. Разрешение на строительство</w:t>
      </w:r>
      <w:bookmarkEnd w:id="205"/>
      <w:bookmarkEnd w:id="206"/>
      <w:bookmarkEnd w:id="207"/>
      <w:bookmarkEnd w:id="208"/>
      <w:bookmarkEnd w:id="209"/>
      <w:bookmarkEnd w:id="210"/>
    </w:p>
    <w:p w:rsidR="0068079B" w:rsidRPr="00C24918" w:rsidRDefault="0068079B" w:rsidP="0068079B">
      <w:pPr>
        <w:pStyle w:val="S"/>
        <w:rPr>
          <w:sz w:val="26"/>
          <w:szCs w:val="26"/>
        </w:rPr>
      </w:pPr>
      <w:bookmarkStart w:id="211" w:name="_Toc324408744"/>
      <w:bookmarkStart w:id="212" w:name="_Toc423081200"/>
      <w:bookmarkStart w:id="213" w:name="_Toc423081269"/>
      <w:bookmarkStart w:id="214" w:name="_Toc423081338"/>
      <w:bookmarkStart w:id="215" w:name="_Toc463338830"/>
      <w:bookmarkStart w:id="216" w:name="_Toc465153618"/>
      <w:bookmarkStart w:id="217" w:name="_Toc465178836"/>
      <w:r w:rsidRPr="00C24918">
        <w:rPr>
          <w:sz w:val="26"/>
          <w:szCs w:val="26"/>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тогда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C24918">
        <w:rPr>
          <w:sz w:val="26"/>
          <w:szCs w:val="26"/>
        </w:rPr>
        <w:lastRenderedPageBreak/>
        <w:t>реконструкцию объекта капитального строительства, за исключением случаев, предусмотренных ГрК РФ.</w:t>
      </w:r>
    </w:p>
    <w:p w:rsidR="0068079B" w:rsidRPr="00C24918" w:rsidRDefault="0068079B" w:rsidP="0068079B">
      <w:pPr>
        <w:pStyle w:val="S"/>
        <w:rPr>
          <w:sz w:val="26"/>
          <w:szCs w:val="26"/>
        </w:rPr>
      </w:pPr>
      <w:r w:rsidRPr="00C24918">
        <w:rPr>
          <w:sz w:val="26"/>
          <w:szCs w:val="26"/>
        </w:rP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Pr>
          <w:sz w:val="26"/>
          <w:szCs w:val="26"/>
        </w:rPr>
        <w:t>.</w:t>
      </w:r>
      <w:r w:rsidRPr="00C24918">
        <w:rPr>
          <w:sz w:val="26"/>
          <w:szCs w:val="26"/>
        </w:rPr>
        <w:t xml:space="preserve"> </w:t>
      </w:r>
    </w:p>
    <w:p w:rsidR="0068079B" w:rsidRDefault="0068079B" w:rsidP="0068079B">
      <w:pPr>
        <w:pStyle w:val="S"/>
        <w:rPr>
          <w:sz w:val="26"/>
          <w:szCs w:val="26"/>
        </w:rPr>
      </w:pPr>
      <w:r>
        <w:rPr>
          <w:sz w:val="26"/>
          <w:szCs w:val="26"/>
        </w:rPr>
        <w:t>2</w:t>
      </w:r>
      <w:r w:rsidRPr="006A658B">
        <w:rPr>
          <w:sz w:val="26"/>
          <w:szCs w:val="26"/>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8079B" w:rsidRPr="00C24918" w:rsidRDefault="0068079B" w:rsidP="0068079B">
      <w:pPr>
        <w:pStyle w:val="S"/>
        <w:rPr>
          <w:sz w:val="26"/>
          <w:szCs w:val="26"/>
        </w:rPr>
      </w:pPr>
      <w:r w:rsidRPr="00C24918">
        <w:rPr>
          <w:sz w:val="26"/>
          <w:szCs w:val="26"/>
        </w:rPr>
        <w:t>2_1.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8079B" w:rsidRPr="006A658B" w:rsidRDefault="0068079B" w:rsidP="0068079B">
      <w:pPr>
        <w:pStyle w:val="S"/>
        <w:rPr>
          <w:bCs/>
          <w:sz w:val="26"/>
          <w:szCs w:val="26"/>
        </w:rPr>
      </w:pPr>
      <w:r>
        <w:rPr>
          <w:bCs/>
          <w:sz w:val="26"/>
          <w:szCs w:val="26"/>
        </w:rPr>
        <w:t>3</w:t>
      </w:r>
      <w:r w:rsidRPr="006A658B">
        <w:rPr>
          <w:bCs/>
          <w:sz w:val="26"/>
          <w:szCs w:val="26"/>
        </w:rPr>
        <w:t>. Разрешение на строительство на территории поселения выдается Администрацией в порядке, определенном действующим законодательством Российской Федерации.</w:t>
      </w:r>
    </w:p>
    <w:p w:rsidR="0068079B" w:rsidRPr="006A658B" w:rsidRDefault="0068079B" w:rsidP="0068079B">
      <w:pPr>
        <w:pStyle w:val="S"/>
        <w:rPr>
          <w:bCs/>
          <w:sz w:val="26"/>
          <w:szCs w:val="26"/>
        </w:rPr>
      </w:pPr>
      <w:r>
        <w:rPr>
          <w:bCs/>
          <w:sz w:val="26"/>
          <w:szCs w:val="26"/>
        </w:rPr>
        <w:t>4</w:t>
      </w:r>
      <w:r w:rsidRPr="006A658B">
        <w:rPr>
          <w:bCs/>
          <w:sz w:val="26"/>
          <w:szCs w:val="26"/>
        </w:rPr>
        <w:t>. – 8. Исключены.</w:t>
      </w:r>
    </w:p>
    <w:p w:rsidR="0068079B" w:rsidRPr="006A658B" w:rsidRDefault="0068079B" w:rsidP="0068079B">
      <w:pPr>
        <w:pStyle w:val="S"/>
        <w:rPr>
          <w:sz w:val="26"/>
          <w:szCs w:val="26"/>
        </w:rPr>
      </w:pPr>
      <w:r w:rsidRPr="006A658B">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68079B" w:rsidRPr="006A658B" w:rsidRDefault="0068079B" w:rsidP="0068079B">
      <w:pPr>
        <w:pStyle w:val="S"/>
        <w:rPr>
          <w:sz w:val="26"/>
          <w:szCs w:val="26"/>
        </w:rPr>
      </w:pPr>
      <w:r w:rsidRPr="006A658B">
        <w:rPr>
          <w:sz w:val="26"/>
          <w:szCs w:val="26"/>
        </w:rPr>
        <w:t>10. – 12. Исключены.</w:t>
      </w:r>
    </w:p>
    <w:p w:rsidR="00830CBC" w:rsidRPr="00596F80" w:rsidRDefault="00830CBC" w:rsidP="00DD0BA5">
      <w:pPr>
        <w:pStyle w:val="4"/>
        <w:rPr>
          <w:sz w:val="26"/>
          <w:szCs w:val="26"/>
        </w:rPr>
      </w:pPr>
      <w:r w:rsidRPr="00596F80">
        <w:rPr>
          <w:sz w:val="26"/>
          <w:szCs w:val="26"/>
        </w:rPr>
        <w:t>Статья 22. Разрешение на ввод объекта в эксплуатацию</w:t>
      </w:r>
      <w:bookmarkEnd w:id="211"/>
      <w:bookmarkEnd w:id="212"/>
      <w:bookmarkEnd w:id="213"/>
      <w:bookmarkEnd w:id="214"/>
      <w:bookmarkEnd w:id="215"/>
      <w:bookmarkEnd w:id="216"/>
      <w:bookmarkEnd w:id="217"/>
    </w:p>
    <w:p w:rsidR="00313D71" w:rsidRPr="006A658B" w:rsidRDefault="00313D71" w:rsidP="00313D71">
      <w:pPr>
        <w:pStyle w:val="ConsPlusNormal"/>
        <w:ind w:firstLine="709"/>
        <w:rPr>
          <w:rFonts w:ascii="Times New Roman" w:hAnsi="Times New Roman" w:cs="Times New Roman"/>
          <w:sz w:val="26"/>
          <w:szCs w:val="26"/>
        </w:rPr>
      </w:pPr>
      <w:bookmarkStart w:id="218" w:name="_Toc423081201"/>
      <w:bookmarkStart w:id="219" w:name="_Toc423081270"/>
      <w:bookmarkStart w:id="220" w:name="_Toc423081339"/>
      <w:bookmarkStart w:id="221" w:name="_Toc463338831"/>
      <w:bookmarkStart w:id="222" w:name="_Toc465153619"/>
      <w:bookmarkStart w:id="223" w:name="_Toc465178837"/>
      <w:r w:rsidRPr="00C24918">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sz w:val="26"/>
          <w:szCs w:val="26"/>
        </w:rPr>
        <w:t>.</w:t>
      </w:r>
    </w:p>
    <w:p w:rsidR="00313D71" w:rsidRPr="00BE13AB" w:rsidRDefault="00313D71" w:rsidP="00313D71">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313D71" w:rsidRPr="00BE13AB" w:rsidRDefault="00313D71" w:rsidP="00313D71">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lastRenderedPageBreak/>
        <w:t>3. – 7. Исключены.</w:t>
      </w:r>
    </w:p>
    <w:p w:rsidR="00313D71" w:rsidRPr="00BE13AB" w:rsidRDefault="00313D71" w:rsidP="00313D71">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30CBC" w:rsidRPr="00596F80" w:rsidRDefault="00830CBC" w:rsidP="00DD0BA5">
      <w:pPr>
        <w:pStyle w:val="3"/>
        <w:rPr>
          <w:rFonts w:ascii="Times New Roman" w:hAnsi="Times New Roman"/>
        </w:rPr>
      </w:pPr>
      <w:r w:rsidRPr="00596F80">
        <w:rPr>
          <w:rFonts w:ascii="Times New Roman" w:hAnsi="Times New Roman"/>
        </w:rPr>
        <w:t>Глава 8. Переходные положения</w:t>
      </w:r>
      <w:bookmarkEnd w:id="218"/>
      <w:bookmarkEnd w:id="219"/>
      <w:bookmarkEnd w:id="220"/>
      <w:bookmarkEnd w:id="221"/>
      <w:bookmarkEnd w:id="222"/>
      <w:bookmarkEnd w:id="223"/>
    </w:p>
    <w:p w:rsidR="00830CBC" w:rsidRPr="00596F80" w:rsidRDefault="00830CBC" w:rsidP="00DD0BA5">
      <w:pPr>
        <w:pStyle w:val="4"/>
        <w:rPr>
          <w:sz w:val="26"/>
          <w:szCs w:val="26"/>
        </w:rPr>
      </w:pPr>
      <w:bookmarkStart w:id="224" w:name="_Toc423081202"/>
      <w:bookmarkStart w:id="225" w:name="_Toc423081271"/>
      <w:bookmarkStart w:id="226" w:name="_Toc423081340"/>
      <w:bookmarkStart w:id="227" w:name="_Toc463338832"/>
      <w:bookmarkStart w:id="228" w:name="_Toc465153620"/>
      <w:bookmarkStart w:id="229" w:name="_Toc465178838"/>
      <w:r w:rsidRPr="00596F80">
        <w:rPr>
          <w:sz w:val="26"/>
          <w:szCs w:val="26"/>
        </w:rPr>
        <w:t>Статья 23. Действие Правил по отношению к ранее возникшим правоотношениям</w:t>
      </w:r>
      <w:bookmarkEnd w:id="224"/>
      <w:bookmarkEnd w:id="225"/>
      <w:bookmarkEnd w:id="226"/>
      <w:bookmarkEnd w:id="227"/>
      <w:bookmarkEnd w:id="228"/>
      <w:bookmarkEnd w:id="229"/>
    </w:p>
    <w:p w:rsidR="00830CBC" w:rsidRPr="00596F80" w:rsidRDefault="00830CBC" w:rsidP="00830CBC">
      <w:pPr>
        <w:pStyle w:val="S"/>
        <w:rPr>
          <w:sz w:val="26"/>
          <w:szCs w:val="26"/>
        </w:rPr>
      </w:pPr>
      <w:r w:rsidRPr="00596F80">
        <w:rPr>
          <w:sz w:val="26"/>
          <w:szCs w:val="26"/>
        </w:rPr>
        <w:t>1. Правила вступают в силу с момента их официального опубликования.</w:t>
      </w:r>
    </w:p>
    <w:p w:rsidR="00830CBC" w:rsidRPr="00596F80" w:rsidRDefault="00830CBC" w:rsidP="00830CBC">
      <w:pPr>
        <w:pStyle w:val="S"/>
        <w:rPr>
          <w:sz w:val="26"/>
          <w:szCs w:val="26"/>
        </w:rPr>
      </w:pPr>
      <w:r w:rsidRPr="00596F80">
        <w:rPr>
          <w:sz w:val="26"/>
          <w:szCs w:val="26"/>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830CBC" w:rsidRPr="00596F80" w:rsidRDefault="00830CBC" w:rsidP="00830CBC">
      <w:pPr>
        <w:pStyle w:val="S"/>
        <w:rPr>
          <w:sz w:val="26"/>
          <w:szCs w:val="26"/>
        </w:rPr>
      </w:pPr>
      <w:r w:rsidRPr="00596F80">
        <w:rPr>
          <w:sz w:val="26"/>
          <w:szCs w:val="26"/>
        </w:rPr>
        <w:t>3. Ранее принятые нормативные правовые акты по вопросам землепользования и застройки применяются в части, не противоречащей Правилам.</w:t>
      </w:r>
    </w:p>
    <w:p w:rsidR="00830CBC" w:rsidRPr="00596F80" w:rsidRDefault="00830CBC" w:rsidP="00830CBC">
      <w:pPr>
        <w:pStyle w:val="S"/>
        <w:rPr>
          <w:sz w:val="26"/>
          <w:szCs w:val="26"/>
        </w:rPr>
      </w:pPr>
      <w:r w:rsidRPr="00596F80">
        <w:rPr>
          <w:sz w:val="26"/>
          <w:szCs w:val="26"/>
        </w:rPr>
        <w:t>4. 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830CBC" w:rsidRPr="00596F80" w:rsidRDefault="00830CBC" w:rsidP="00830CBC">
      <w:pPr>
        <w:pStyle w:val="S"/>
        <w:rPr>
          <w:sz w:val="26"/>
          <w:szCs w:val="26"/>
        </w:rPr>
      </w:pPr>
      <w:r w:rsidRPr="00596F80">
        <w:rPr>
          <w:sz w:val="26"/>
          <w:szCs w:val="26"/>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830CBC" w:rsidRPr="00596F80" w:rsidRDefault="00830CBC" w:rsidP="00830CBC">
      <w:pPr>
        <w:pStyle w:val="S"/>
        <w:rPr>
          <w:sz w:val="26"/>
          <w:szCs w:val="26"/>
        </w:rPr>
      </w:pPr>
      <w:r w:rsidRPr="00596F80">
        <w:rPr>
          <w:sz w:val="26"/>
          <w:szCs w:val="26"/>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30CBC" w:rsidRPr="00596F80" w:rsidRDefault="00830CBC" w:rsidP="00830CBC">
      <w:pPr>
        <w:pStyle w:val="S"/>
        <w:rPr>
          <w:sz w:val="26"/>
          <w:szCs w:val="26"/>
        </w:rPr>
      </w:pPr>
      <w:r w:rsidRPr="00596F80">
        <w:rPr>
          <w:sz w:val="26"/>
          <w:szCs w:val="26"/>
        </w:rPr>
        <w:t>1) виды их использования не входят в перечень видов разрешенного использования;</w:t>
      </w:r>
    </w:p>
    <w:p w:rsidR="00830CBC" w:rsidRPr="00596F80" w:rsidRDefault="00830CBC" w:rsidP="00830CBC">
      <w:pPr>
        <w:pStyle w:val="S"/>
        <w:rPr>
          <w:sz w:val="26"/>
          <w:szCs w:val="26"/>
        </w:rPr>
      </w:pPr>
      <w:r w:rsidRPr="00596F80">
        <w:rPr>
          <w:sz w:val="26"/>
          <w:szCs w:val="26"/>
        </w:rPr>
        <w:t>2) их размеры или параметры не соответствуют предельным значениям, установленным градостроительным регламентом.</w:t>
      </w:r>
    </w:p>
    <w:p w:rsidR="00830CBC" w:rsidRPr="00596F80" w:rsidRDefault="00830CBC" w:rsidP="00830CBC">
      <w:pPr>
        <w:pStyle w:val="S"/>
        <w:rPr>
          <w:sz w:val="26"/>
          <w:szCs w:val="26"/>
        </w:rPr>
      </w:pPr>
      <w:r w:rsidRPr="00596F80">
        <w:rPr>
          <w:sz w:val="26"/>
          <w:szCs w:val="26"/>
        </w:rPr>
        <w:t>7.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830CBC" w:rsidRPr="00596F80" w:rsidRDefault="00830CBC" w:rsidP="00830CBC">
      <w:pPr>
        <w:pStyle w:val="S"/>
        <w:rPr>
          <w:sz w:val="26"/>
          <w:szCs w:val="26"/>
        </w:rPr>
      </w:pPr>
      <w:r w:rsidRPr="00596F80">
        <w:rPr>
          <w:sz w:val="26"/>
          <w:szCs w:val="26"/>
        </w:rPr>
        <w:t>8. 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830CBC" w:rsidRPr="00596F80" w:rsidRDefault="00830CBC" w:rsidP="00830CBC">
      <w:pPr>
        <w:pStyle w:val="S"/>
        <w:rPr>
          <w:sz w:val="26"/>
          <w:szCs w:val="26"/>
        </w:rPr>
      </w:pPr>
      <w:r w:rsidRPr="00596F80">
        <w:rPr>
          <w:sz w:val="26"/>
          <w:szCs w:val="26"/>
        </w:rPr>
        <w:t>9.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30CBC" w:rsidRPr="00596F80" w:rsidRDefault="00830CBC" w:rsidP="00830CBC">
      <w:pPr>
        <w:pStyle w:val="S"/>
        <w:rPr>
          <w:sz w:val="26"/>
          <w:szCs w:val="26"/>
        </w:rPr>
      </w:pPr>
      <w:r w:rsidRPr="00596F80">
        <w:rPr>
          <w:sz w:val="26"/>
          <w:szCs w:val="26"/>
        </w:rPr>
        <w:t>10.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30CBC" w:rsidRPr="00596F80" w:rsidRDefault="00830CBC" w:rsidP="00830CBC">
      <w:pPr>
        <w:pStyle w:val="S"/>
        <w:rPr>
          <w:sz w:val="26"/>
          <w:szCs w:val="26"/>
        </w:rPr>
      </w:pPr>
      <w:r w:rsidRPr="00596F80">
        <w:rPr>
          <w:sz w:val="26"/>
          <w:szCs w:val="26"/>
        </w:rPr>
        <w:lastRenderedPageBreak/>
        <w:t>11. Реконструкция и расширение существующих объектов капитального строительства, а также строительство новых объектов могут осуществляться</w:t>
      </w:r>
      <w:r w:rsidRPr="00596F80">
        <w:rPr>
          <w:b/>
          <w:sz w:val="26"/>
          <w:szCs w:val="26"/>
        </w:rPr>
        <w:t xml:space="preserve"> </w:t>
      </w:r>
      <w:r w:rsidRPr="00596F80">
        <w:rPr>
          <w:sz w:val="26"/>
          <w:szCs w:val="26"/>
        </w:rPr>
        <w:t>только в соответствии с установленными градостроительными регламентами.</w:t>
      </w:r>
    </w:p>
    <w:p w:rsidR="00830CBC" w:rsidRPr="00596F80" w:rsidRDefault="00830CBC" w:rsidP="00DD0BA5">
      <w:pPr>
        <w:pStyle w:val="3"/>
        <w:spacing w:before="120" w:after="120"/>
        <w:rPr>
          <w:rFonts w:ascii="Times New Roman" w:hAnsi="Times New Roman"/>
        </w:rPr>
      </w:pPr>
      <w:bookmarkStart w:id="230" w:name="_Toc465153621"/>
      <w:bookmarkStart w:id="231" w:name="_Toc465178839"/>
      <w:r w:rsidRPr="00596F80">
        <w:rPr>
          <w:rFonts w:ascii="Times New Roman" w:hAnsi="Times New Roman"/>
        </w:rPr>
        <w:t>Часть II. Карта градостроительного зонирования Колмогоровского сельского поселения</w:t>
      </w:r>
      <w:bookmarkEnd w:id="230"/>
      <w:bookmarkEnd w:id="231"/>
    </w:p>
    <w:p w:rsidR="00830CBC" w:rsidRPr="00596F80" w:rsidRDefault="00830CBC" w:rsidP="00DD0BA5">
      <w:pPr>
        <w:pStyle w:val="4"/>
        <w:rPr>
          <w:sz w:val="26"/>
          <w:szCs w:val="26"/>
        </w:rPr>
      </w:pPr>
      <w:bookmarkStart w:id="232" w:name="_Toc423081173"/>
      <w:bookmarkStart w:id="233" w:name="_Toc423081242"/>
      <w:bookmarkStart w:id="234" w:name="_Toc423081311"/>
      <w:bookmarkStart w:id="235" w:name="_Toc463338803"/>
      <w:bookmarkStart w:id="236" w:name="_Toc464557678"/>
      <w:bookmarkStart w:id="237" w:name="_Toc465153622"/>
      <w:bookmarkStart w:id="238" w:name="_Toc465178840"/>
      <w:r w:rsidRPr="00596F80">
        <w:rPr>
          <w:sz w:val="26"/>
          <w:szCs w:val="26"/>
        </w:rPr>
        <w:t>Статья 24. Общие положения о карте градостроительного зонирования Колмогоровского сельского поселения</w:t>
      </w:r>
      <w:bookmarkEnd w:id="232"/>
      <w:bookmarkEnd w:id="233"/>
      <w:bookmarkEnd w:id="234"/>
      <w:bookmarkEnd w:id="235"/>
      <w:bookmarkEnd w:id="236"/>
      <w:bookmarkEnd w:id="237"/>
      <w:bookmarkEnd w:id="238"/>
    </w:p>
    <w:p w:rsidR="00830CBC" w:rsidRPr="00596F80" w:rsidRDefault="00830CBC" w:rsidP="00830CBC">
      <w:pPr>
        <w:pStyle w:val="ConsPlusNormal"/>
        <w:widowControl/>
        <w:ind w:firstLine="709"/>
        <w:rPr>
          <w:rFonts w:ascii="Times New Roman" w:hAnsi="Times New Roman" w:cs="Times New Roman"/>
          <w:sz w:val="26"/>
          <w:szCs w:val="26"/>
        </w:rPr>
      </w:pPr>
      <w:r w:rsidRPr="00596F80">
        <w:rPr>
          <w:rFonts w:ascii="Times New Roman" w:hAnsi="Times New Roman" w:cs="Times New Roman"/>
          <w:sz w:val="26"/>
          <w:szCs w:val="26"/>
        </w:rPr>
        <w:t>Карта градостроительного зонирования Колмогоровского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сельского поселения и границ территориальных зон.</w:t>
      </w:r>
    </w:p>
    <w:p w:rsidR="00830CBC" w:rsidRPr="00596F80" w:rsidRDefault="00830CBC" w:rsidP="00830CBC">
      <w:pPr>
        <w:pStyle w:val="ConsPlusNormal"/>
        <w:widowControl/>
        <w:numPr>
          <w:ilvl w:val="0"/>
          <w:numId w:val="10"/>
        </w:numPr>
        <w:ind w:left="0" w:firstLine="709"/>
        <w:rPr>
          <w:rFonts w:ascii="Times New Roman" w:hAnsi="Times New Roman" w:cs="Times New Roman"/>
          <w:sz w:val="26"/>
          <w:szCs w:val="26"/>
        </w:rPr>
      </w:pPr>
      <w:r w:rsidRPr="00596F80">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"Колмогоровское сельское поселение";</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сложившейся планировки территории и существующего землепользования;</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планируемых изменений границ земель различных категорий;</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5)</w:t>
      </w:r>
      <w:r w:rsidRPr="00596F80">
        <w:rPr>
          <w:rFonts w:ascii="Times New Roman" w:hAnsi="Times New Roman" w:cs="Times New Roman"/>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rsidR="00830CBC" w:rsidRPr="00596F80" w:rsidRDefault="00830CBC" w:rsidP="00830CBC">
      <w:pPr>
        <w:pStyle w:val="ConsPlusNormal"/>
        <w:widowControl/>
        <w:numPr>
          <w:ilvl w:val="0"/>
          <w:numId w:val="10"/>
        </w:numPr>
        <w:ind w:left="0" w:firstLine="709"/>
        <w:rPr>
          <w:rFonts w:ascii="Times New Roman" w:hAnsi="Times New Roman" w:cs="Times New Roman"/>
          <w:sz w:val="26"/>
          <w:szCs w:val="26"/>
        </w:rPr>
      </w:pPr>
      <w:r w:rsidRPr="00596F80">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830CBC" w:rsidRPr="00596F80" w:rsidRDefault="00830CBC" w:rsidP="00830CBC">
      <w:pPr>
        <w:pStyle w:val="ConsPlusNormal"/>
        <w:numPr>
          <w:ilvl w:val="0"/>
          <w:numId w:val="10"/>
        </w:numPr>
        <w:ind w:left="0" w:firstLine="709"/>
      </w:pPr>
      <w:r w:rsidRPr="00596F80">
        <w:rPr>
          <w:rFonts w:ascii="Times New Roman" w:hAnsi="Times New Roman" w:cs="Times New Roman"/>
          <w:sz w:val="26"/>
          <w:szCs w:val="26"/>
        </w:rPr>
        <w:t>Границы территориальных зон установлены по:</w:t>
      </w:r>
      <w:r w:rsidRPr="00596F80">
        <w:t xml:space="preserve"> </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красным линиям;</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границам земельных участков;</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границам населенных пунктов в пределах муниципального образования;</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5)</w:t>
      </w:r>
      <w:r w:rsidRPr="00596F80">
        <w:rPr>
          <w:rFonts w:ascii="Times New Roman" w:hAnsi="Times New Roman" w:cs="Times New Roman"/>
          <w:sz w:val="26"/>
          <w:szCs w:val="26"/>
        </w:rPr>
        <w:tab/>
        <w:t>границе муниципального образования;</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6)</w:t>
      </w:r>
      <w:r w:rsidRPr="00596F80">
        <w:rPr>
          <w:rFonts w:ascii="Times New Roman" w:hAnsi="Times New Roman" w:cs="Times New Roman"/>
          <w:sz w:val="26"/>
          <w:szCs w:val="26"/>
        </w:rPr>
        <w:tab/>
        <w:t>естественным границам природных объектов;</w:t>
      </w:r>
    </w:p>
    <w:p w:rsidR="00830CBC" w:rsidRPr="00596F80" w:rsidRDefault="00830CBC" w:rsidP="00830CBC">
      <w:pPr>
        <w:pStyle w:val="ConsPlusNormal"/>
        <w:ind w:left="1701" w:hanging="567"/>
        <w:rPr>
          <w:rFonts w:ascii="Times New Roman" w:hAnsi="Times New Roman" w:cs="Times New Roman"/>
          <w:sz w:val="26"/>
          <w:szCs w:val="26"/>
        </w:rPr>
      </w:pPr>
      <w:r w:rsidRPr="00596F80">
        <w:rPr>
          <w:rFonts w:ascii="Times New Roman" w:hAnsi="Times New Roman" w:cs="Times New Roman"/>
          <w:sz w:val="26"/>
          <w:szCs w:val="26"/>
        </w:rPr>
        <w:t>7)</w:t>
      </w:r>
      <w:r w:rsidRPr="00596F80">
        <w:rPr>
          <w:rFonts w:ascii="Times New Roman" w:hAnsi="Times New Roman" w:cs="Times New Roman"/>
          <w:sz w:val="26"/>
          <w:szCs w:val="26"/>
        </w:rPr>
        <w:tab/>
        <w:t>иным границам.</w:t>
      </w:r>
    </w:p>
    <w:p w:rsidR="00830CBC" w:rsidRPr="00596F80" w:rsidRDefault="00830CBC" w:rsidP="00830CBC">
      <w:pPr>
        <w:pStyle w:val="ConsPlusNormal"/>
        <w:widowControl/>
        <w:numPr>
          <w:ilvl w:val="0"/>
          <w:numId w:val="10"/>
        </w:numPr>
        <w:ind w:left="0" w:firstLine="709"/>
        <w:rPr>
          <w:rFonts w:ascii="Times New Roman" w:hAnsi="Times New Roman" w:cs="Times New Roman"/>
          <w:sz w:val="26"/>
          <w:szCs w:val="26"/>
        </w:rPr>
      </w:pPr>
      <w:r w:rsidRPr="00596F80">
        <w:rPr>
          <w:rFonts w:ascii="Times New Roman" w:hAnsi="Times New Roman" w:cs="Times New Roman"/>
          <w:sz w:val="26"/>
          <w:szCs w:val="26"/>
        </w:rPr>
        <w:t xml:space="preserve">Границы зон с особыми условиями использования территорий отображены на карте </w:t>
      </w:r>
      <w:r w:rsidR="00C35F57" w:rsidRPr="00596F80">
        <w:rPr>
          <w:rFonts w:ascii="Times New Roman" w:hAnsi="Times New Roman" w:cs="Times New Roman"/>
          <w:sz w:val="26"/>
          <w:szCs w:val="26"/>
        </w:rPr>
        <w:t>зон с особыми условиями использования территории</w:t>
      </w:r>
      <w:r w:rsidRPr="00596F80">
        <w:rPr>
          <w:rFonts w:ascii="Times New Roman" w:hAnsi="Times New Roman" w:cs="Times New Roman"/>
          <w:sz w:val="26"/>
          <w:szCs w:val="26"/>
        </w:rPr>
        <w:t>.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60427B" w:rsidRPr="00596F80" w:rsidRDefault="0060427B" w:rsidP="00DD0BA5">
      <w:pPr>
        <w:pStyle w:val="4"/>
        <w:rPr>
          <w:sz w:val="26"/>
          <w:szCs w:val="26"/>
        </w:rPr>
      </w:pPr>
      <w:bookmarkStart w:id="239" w:name="_Toc434474981"/>
      <w:bookmarkStart w:id="240" w:name="_Toc451242316"/>
      <w:bookmarkStart w:id="241" w:name="_Toc465153623"/>
      <w:bookmarkStart w:id="242" w:name="_Toc465178841"/>
      <w:r w:rsidRPr="00596F80">
        <w:rPr>
          <w:sz w:val="26"/>
          <w:szCs w:val="26"/>
        </w:rPr>
        <w:lastRenderedPageBreak/>
        <w:t xml:space="preserve">Статья 25. Перечень территориальных зон, установленных на карте градостроительного зонирования территории </w:t>
      </w:r>
      <w:bookmarkEnd w:id="239"/>
      <w:bookmarkEnd w:id="240"/>
      <w:r w:rsidRPr="00596F80">
        <w:rPr>
          <w:sz w:val="26"/>
          <w:szCs w:val="26"/>
        </w:rPr>
        <w:t>муниципального образования «Колмогоровское сельское поселение»</w:t>
      </w:r>
      <w:bookmarkEnd w:id="241"/>
      <w:bookmarkEnd w:id="242"/>
    </w:p>
    <w:bookmarkEnd w:id="42"/>
    <w:bookmarkEnd w:id="43"/>
    <w:bookmarkEnd w:id="44"/>
    <w:bookmarkEnd w:id="45"/>
    <w:bookmarkEnd w:id="46"/>
    <w:p w:rsidR="00DC4253" w:rsidRPr="00596F80" w:rsidRDefault="00DC4253" w:rsidP="009E5C85">
      <w:pPr>
        <w:pStyle w:val="S"/>
        <w:rPr>
          <w:sz w:val="26"/>
          <w:szCs w:val="26"/>
        </w:rPr>
      </w:pPr>
      <w:r w:rsidRPr="00596F80">
        <w:rPr>
          <w:sz w:val="26"/>
          <w:szCs w:val="26"/>
        </w:rPr>
        <w:t xml:space="preserve">На карте градостроительного зонирования </w:t>
      </w:r>
      <w:r w:rsidR="00D82EFE" w:rsidRPr="00596F80">
        <w:rPr>
          <w:sz w:val="26"/>
          <w:szCs w:val="26"/>
        </w:rPr>
        <w:t xml:space="preserve">Муниципального образования </w:t>
      </w:r>
      <w:r w:rsidR="00260936" w:rsidRPr="00596F80">
        <w:rPr>
          <w:sz w:val="26"/>
          <w:szCs w:val="26"/>
        </w:rPr>
        <w:t>Колмогоровское</w:t>
      </w:r>
      <w:r w:rsidR="00D82EFE" w:rsidRPr="00596F80">
        <w:rPr>
          <w:sz w:val="26"/>
          <w:szCs w:val="26"/>
        </w:rPr>
        <w:t xml:space="preserve"> сельское поселение</w:t>
      </w:r>
      <w:r w:rsidR="00EF1FCB" w:rsidRPr="00596F80">
        <w:rPr>
          <w:sz w:val="26"/>
          <w:szCs w:val="26"/>
        </w:rPr>
        <w:t xml:space="preserve"> </w:t>
      </w:r>
      <w:r w:rsidRPr="00596F80">
        <w:rPr>
          <w:sz w:val="26"/>
          <w:szCs w:val="26"/>
        </w:rPr>
        <w:t>выделены следующие виды территориальных зон (в скобках приводится их кодовое обозначение):</w:t>
      </w:r>
    </w:p>
    <w:p w:rsidR="00DF7F09" w:rsidRPr="00596F80" w:rsidRDefault="00CF63D1" w:rsidP="00DD0BA5">
      <w:pPr>
        <w:pStyle w:val="S"/>
        <w:spacing w:before="120" w:after="60"/>
        <w:outlineLvl w:val="0"/>
        <w:rPr>
          <w:rStyle w:val="40"/>
          <w:sz w:val="26"/>
          <w:szCs w:val="26"/>
        </w:rPr>
      </w:pPr>
      <w:r w:rsidRPr="00596F80">
        <w:rPr>
          <w:b/>
          <w:sz w:val="26"/>
          <w:szCs w:val="26"/>
        </w:rPr>
        <w:t>1</w:t>
      </w:r>
      <w:r w:rsidR="00DF7F09" w:rsidRPr="00596F80">
        <w:rPr>
          <w:rStyle w:val="40"/>
          <w:sz w:val="26"/>
          <w:szCs w:val="26"/>
        </w:rPr>
        <w:t>.</w:t>
      </w:r>
      <w:r w:rsidR="00543DC8" w:rsidRPr="00596F80">
        <w:rPr>
          <w:rStyle w:val="40"/>
          <w:sz w:val="26"/>
          <w:szCs w:val="26"/>
        </w:rPr>
        <w:t xml:space="preserve"> </w:t>
      </w:r>
      <w:r w:rsidR="00D82EFE" w:rsidRPr="00596F80">
        <w:rPr>
          <w:rStyle w:val="40"/>
          <w:sz w:val="26"/>
          <w:szCs w:val="26"/>
        </w:rPr>
        <w:t>Общественно-деловые зоны (ОД</w:t>
      </w:r>
      <w:r w:rsidR="00DF7F09" w:rsidRPr="00596F80">
        <w:rPr>
          <w:rStyle w:val="40"/>
          <w:sz w:val="26"/>
          <w:szCs w:val="26"/>
        </w:rPr>
        <w:t>)</w:t>
      </w:r>
    </w:p>
    <w:p w:rsidR="00DF7F09" w:rsidRPr="00596F80" w:rsidRDefault="00D82EFE" w:rsidP="00DF7F09">
      <w:pPr>
        <w:pStyle w:val="af1"/>
        <w:ind w:left="709"/>
        <w:rPr>
          <w:sz w:val="26"/>
          <w:szCs w:val="26"/>
        </w:rPr>
      </w:pPr>
      <w:r w:rsidRPr="00596F80">
        <w:rPr>
          <w:sz w:val="26"/>
          <w:szCs w:val="26"/>
        </w:rPr>
        <w:t>Зона делового, общественного и коммерческого назначения</w:t>
      </w:r>
      <w:r w:rsidR="00DF7F09" w:rsidRPr="00596F80">
        <w:rPr>
          <w:sz w:val="26"/>
          <w:szCs w:val="26"/>
        </w:rPr>
        <w:t xml:space="preserve"> (</w:t>
      </w:r>
      <w:r w:rsidRPr="00596F80">
        <w:rPr>
          <w:sz w:val="26"/>
          <w:szCs w:val="26"/>
        </w:rPr>
        <w:t>ОД</w:t>
      </w:r>
      <w:r w:rsidR="00DF7F09" w:rsidRPr="00596F80">
        <w:rPr>
          <w:sz w:val="26"/>
          <w:szCs w:val="26"/>
        </w:rPr>
        <w:t>-1)</w:t>
      </w:r>
    </w:p>
    <w:p w:rsidR="00DA25A3" w:rsidRPr="00596F80" w:rsidRDefault="00AF66E5" w:rsidP="00DD0BA5">
      <w:pPr>
        <w:pStyle w:val="S"/>
        <w:spacing w:before="120" w:after="120"/>
        <w:outlineLvl w:val="0"/>
        <w:rPr>
          <w:b/>
          <w:i/>
          <w:sz w:val="26"/>
          <w:szCs w:val="26"/>
        </w:rPr>
      </w:pPr>
      <w:bookmarkStart w:id="243" w:name="_Toc281298520"/>
      <w:bookmarkStart w:id="244" w:name="_Toc339628462"/>
      <w:bookmarkStart w:id="245" w:name="_Toc340570073"/>
      <w:r w:rsidRPr="00596F80">
        <w:rPr>
          <w:b/>
          <w:sz w:val="26"/>
          <w:szCs w:val="26"/>
        </w:rPr>
        <w:t>2</w:t>
      </w:r>
      <w:r w:rsidR="00DA25A3" w:rsidRPr="00596F80">
        <w:rPr>
          <w:b/>
          <w:sz w:val="26"/>
          <w:szCs w:val="26"/>
        </w:rPr>
        <w:t>. Зоны объектов инженерной и транспортной инфраструктур (ИТ)</w:t>
      </w:r>
    </w:p>
    <w:p w:rsidR="00AF66E5" w:rsidRPr="00596F80" w:rsidRDefault="00DA25A3" w:rsidP="00AF66E5">
      <w:pPr>
        <w:pStyle w:val="S"/>
        <w:spacing w:before="120" w:after="120"/>
        <w:rPr>
          <w:b/>
          <w:sz w:val="26"/>
          <w:szCs w:val="26"/>
        </w:rPr>
      </w:pPr>
      <w:r w:rsidRPr="00596F80">
        <w:rPr>
          <w:sz w:val="26"/>
          <w:szCs w:val="26"/>
        </w:rPr>
        <w:t>Зона сооружений и коммуникаций объектов транспорт</w:t>
      </w:r>
      <w:r w:rsidR="00D16310" w:rsidRPr="00596F80">
        <w:rPr>
          <w:sz w:val="26"/>
          <w:szCs w:val="26"/>
        </w:rPr>
        <w:t>ной инфраструктуры</w:t>
      </w:r>
      <w:r w:rsidRPr="00596F80">
        <w:rPr>
          <w:sz w:val="26"/>
          <w:szCs w:val="26"/>
        </w:rPr>
        <w:t xml:space="preserve"> (ИТ-3)</w:t>
      </w:r>
      <w:r w:rsidR="00AF66E5" w:rsidRPr="00596F80">
        <w:rPr>
          <w:b/>
          <w:sz w:val="26"/>
          <w:szCs w:val="26"/>
        </w:rPr>
        <w:t xml:space="preserve"> </w:t>
      </w:r>
    </w:p>
    <w:p w:rsidR="00AF66E5" w:rsidRPr="00596F80" w:rsidRDefault="00AF66E5" w:rsidP="00DD0BA5">
      <w:pPr>
        <w:pStyle w:val="S"/>
        <w:spacing w:before="120" w:after="120"/>
        <w:outlineLvl w:val="0"/>
        <w:rPr>
          <w:rStyle w:val="40"/>
          <w:sz w:val="26"/>
          <w:szCs w:val="26"/>
        </w:rPr>
      </w:pPr>
      <w:r w:rsidRPr="00596F80">
        <w:rPr>
          <w:b/>
          <w:sz w:val="26"/>
          <w:szCs w:val="26"/>
        </w:rPr>
        <w:t>3</w:t>
      </w:r>
      <w:r w:rsidRPr="00596F80">
        <w:rPr>
          <w:rStyle w:val="40"/>
          <w:sz w:val="26"/>
          <w:szCs w:val="26"/>
        </w:rPr>
        <w:t>. Зоны сельскохозяйственного назначения (СХ)</w:t>
      </w:r>
    </w:p>
    <w:p w:rsidR="00DA25A3" w:rsidRPr="00596F80" w:rsidRDefault="00AF66E5" w:rsidP="00AF66E5">
      <w:pPr>
        <w:pStyle w:val="af1"/>
        <w:ind w:firstLine="709"/>
        <w:rPr>
          <w:sz w:val="26"/>
          <w:szCs w:val="26"/>
        </w:rPr>
      </w:pPr>
      <w:r w:rsidRPr="00596F80">
        <w:rPr>
          <w:sz w:val="26"/>
          <w:szCs w:val="26"/>
        </w:rPr>
        <w:t xml:space="preserve">Зона объектов сельскохозяйственного назначения </w:t>
      </w:r>
      <w:r w:rsidRPr="00596F80">
        <w:rPr>
          <w:sz w:val="26"/>
          <w:szCs w:val="26"/>
          <w:lang w:val="en-US"/>
        </w:rPr>
        <w:t>III</w:t>
      </w:r>
      <w:r w:rsidRPr="00596F80">
        <w:rPr>
          <w:sz w:val="26"/>
          <w:szCs w:val="26"/>
        </w:rPr>
        <w:t xml:space="preserve"> класса опасности(СХ-1)</w:t>
      </w:r>
    </w:p>
    <w:p w:rsidR="00CF63D1" w:rsidRPr="00596F80" w:rsidRDefault="00260936" w:rsidP="00DD0BA5">
      <w:pPr>
        <w:pStyle w:val="S"/>
        <w:spacing w:before="120" w:after="120"/>
        <w:outlineLvl w:val="0"/>
        <w:rPr>
          <w:b/>
          <w:sz w:val="26"/>
          <w:szCs w:val="26"/>
        </w:rPr>
      </w:pPr>
      <w:r w:rsidRPr="00596F80">
        <w:rPr>
          <w:b/>
          <w:sz w:val="26"/>
          <w:szCs w:val="26"/>
        </w:rPr>
        <w:t>4</w:t>
      </w:r>
      <w:r w:rsidR="00CF63D1" w:rsidRPr="00596F80">
        <w:rPr>
          <w:b/>
          <w:sz w:val="26"/>
          <w:szCs w:val="26"/>
        </w:rPr>
        <w:t>. Зоны специального назначения (С)</w:t>
      </w:r>
    </w:p>
    <w:p w:rsidR="00260936" w:rsidRPr="00596F80" w:rsidRDefault="00260936" w:rsidP="00260936">
      <w:pPr>
        <w:ind w:firstLine="709"/>
        <w:rPr>
          <w:rFonts w:ascii="Times New Roman" w:hAnsi="Times New Roman" w:cs="Times New Roman"/>
          <w:sz w:val="26"/>
          <w:szCs w:val="26"/>
        </w:rPr>
      </w:pPr>
      <w:r w:rsidRPr="00596F80">
        <w:rPr>
          <w:rFonts w:ascii="Times New Roman" w:hAnsi="Times New Roman" w:cs="Times New Roman"/>
          <w:sz w:val="26"/>
          <w:szCs w:val="26"/>
        </w:rPr>
        <w:t>Зона скотомогильников (С-1)</w:t>
      </w:r>
    </w:p>
    <w:p w:rsidR="00CF63D1" w:rsidRPr="00596F80" w:rsidRDefault="00CF63D1" w:rsidP="009E5C85">
      <w:pPr>
        <w:pStyle w:val="S"/>
        <w:rPr>
          <w:sz w:val="26"/>
          <w:szCs w:val="26"/>
        </w:rPr>
      </w:pPr>
      <w:r w:rsidRPr="00596F80">
        <w:rPr>
          <w:sz w:val="26"/>
          <w:szCs w:val="26"/>
        </w:rPr>
        <w:t xml:space="preserve">Зона </w:t>
      </w:r>
      <w:r w:rsidR="00D82EFE" w:rsidRPr="00596F80">
        <w:rPr>
          <w:sz w:val="26"/>
          <w:szCs w:val="26"/>
        </w:rPr>
        <w:t>объектов санитарно-технического назначения</w:t>
      </w:r>
      <w:r w:rsidRPr="00596F80">
        <w:rPr>
          <w:sz w:val="26"/>
          <w:szCs w:val="26"/>
        </w:rPr>
        <w:t xml:space="preserve"> (С-</w:t>
      </w:r>
      <w:r w:rsidR="00D82EFE" w:rsidRPr="00596F80">
        <w:rPr>
          <w:sz w:val="26"/>
          <w:szCs w:val="26"/>
        </w:rPr>
        <w:t>2</w:t>
      </w:r>
      <w:r w:rsidRPr="00596F80">
        <w:rPr>
          <w:sz w:val="26"/>
          <w:szCs w:val="26"/>
        </w:rPr>
        <w:t>)</w:t>
      </w:r>
    </w:p>
    <w:p w:rsidR="00651B41" w:rsidRPr="00596F80" w:rsidRDefault="00651B41" w:rsidP="009E5C85">
      <w:pPr>
        <w:pStyle w:val="S"/>
        <w:rPr>
          <w:sz w:val="26"/>
          <w:szCs w:val="26"/>
        </w:rPr>
      </w:pPr>
      <w:r w:rsidRPr="00596F80">
        <w:rPr>
          <w:i/>
          <w:sz w:val="26"/>
          <w:szCs w:val="26"/>
        </w:rPr>
        <w:t xml:space="preserve">На карте градостроительного зонирования территории с. </w:t>
      </w:r>
      <w:r w:rsidR="00260936" w:rsidRPr="00596F80">
        <w:rPr>
          <w:i/>
          <w:sz w:val="26"/>
          <w:szCs w:val="26"/>
        </w:rPr>
        <w:t>Колмогорово</w:t>
      </w:r>
      <w:r w:rsidR="00F53FC1" w:rsidRPr="00596F80">
        <w:rPr>
          <w:i/>
          <w:sz w:val="26"/>
          <w:szCs w:val="26"/>
        </w:rPr>
        <w:t xml:space="preserve"> </w:t>
      </w:r>
      <w:r w:rsidRPr="00596F80">
        <w:rPr>
          <w:sz w:val="26"/>
          <w:szCs w:val="26"/>
        </w:rPr>
        <w:t>выделены следующие виды территориальных зон (в скобках приводится их кодовое обозначение):</w:t>
      </w:r>
    </w:p>
    <w:p w:rsidR="00651B41" w:rsidRPr="00596F80" w:rsidRDefault="00651B41" w:rsidP="00DD0BA5">
      <w:pPr>
        <w:pStyle w:val="S"/>
        <w:spacing w:before="120" w:after="120"/>
        <w:outlineLvl w:val="0"/>
        <w:rPr>
          <w:b/>
          <w:sz w:val="26"/>
          <w:szCs w:val="26"/>
        </w:rPr>
      </w:pPr>
      <w:r w:rsidRPr="00596F80">
        <w:rPr>
          <w:b/>
          <w:sz w:val="26"/>
          <w:szCs w:val="26"/>
        </w:rPr>
        <w:t>1. Жилые зоны (Ж)</w:t>
      </w:r>
    </w:p>
    <w:p w:rsidR="00651B41" w:rsidRPr="00596F80" w:rsidRDefault="00651B41" w:rsidP="00651B41">
      <w:pPr>
        <w:ind w:firstLine="709"/>
        <w:rPr>
          <w:rFonts w:ascii="Times New Roman" w:hAnsi="Times New Roman" w:cs="Times New Roman"/>
          <w:sz w:val="26"/>
          <w:szCs w:val="26"/>
        </w:rPr>
      </w:pPr>
      <w:r w:rsidRPr="00596F80">
        <w:rPr>
          <w:rFonts w:ascii="Times New Roman" w:hAnsi="Times New Roman" w:cs="Times New Roman"/>
          <w:sz w:val="26"/>
          <w:szCs w:val="26"/>
        </w:rPr>
        <w:t>Зона застройки индивидуальными жилыми домами (Ж-1)</w:t>
      </w:r>
    </w:p>
    <w:p w:rsidR="00F53FC1" w:rsidRPr="00596F80" w:rsidRDefault="00F53FC1" w:rsidP="00F53FC1">
      <w:pPr>
        <w:ind w:firstLine="709"/>
        <w:rPr>
          <w:rFonts w:ascii="Times New Roman" w:hAnsi="Times New Roman" w:cs="Times New Roman"/>
          <w:sz w:val="26"/>
          <w:szCs w:val="26"/>
        </w:rPr>
      </w:pPr>
      <w:r w:rsidRPr="00596F80">
        <w:rPr>
          <w:rFonts w:ascii="Times New Roman" w:hAnsi="Times New Roman" w:cs="Times New Roman"/>
          <w:sz w:val="26"/>
          <w:szCs w:val="26"/>
        </w:rPr>
        <w:t>Зона застройки малоэтажными жилыми домами (Ж-2)</w:t>
      </w:r>
    </w:p>
    <w:p w:rsidR="00651B41" w:rsidRPr="00596F80" w:rsidRDefault="00651B41" w:rsidP="00651B41">
      <w:pPr>
        <w:pStyle w:val="af1"/>
        <w:ind w:firstLine="709"/>
        <w:rPr>
          <w:sz w:val="26"/>
          <w:szCs w:val="26"/>
        </w:rPr>
      </w:pPr>
      <w:r w:rsidRPr="00596F80">
        <w:rPr>
          <w:sz w:val="26"/>
          <w:szCs w:val="26"/>
        </w:rPr>
        <w:t>Зона объектов дошкольного, начального общего и среднего общего образования (Ж-</w:t>
      </w:r>
      <w:r w:rsidR="00815BF2" w:rsidRPr="00596F80">
        <w:rPr>
          <w:sz w:val="26"/>
          <w:szCs w:val="26"/>
        </w:rPr>
        <w:t>3</w:t>
      </w:r>
      <w:r w:rsidRPr="00596F80">
        <w:rPr>
          <w:sz w:val="26"/>
          <w:szCs w:val="26"/>
        </w:rPr>
        <w:t>)</w:t>
      </w:r>
    </w:p>
    <w:p w:rsidR="00651B41" w:rsidRPr="00596F80" w:rsidRDefault="00651B41" w:rsidP="00DD0BA5">
      <w:pPr>
        <w:pStyle w:val="S"/>
        <w:spacing w:before="120" w:after="120"/>
        <w:outlineLvl w:val="0"/>
        <w:rPr>
          <w:b/>
          <w:sz w:val="26"/>
          <w:szCs w:val="26"/>
        </w:rPr>
      </w:pPr>
      <w:r w:rsidRPr="00596F80">
        <w:rPr>
          <w:b/>
          <w:sz w:val="26"/>
          <w:szCs w:val="26"/>
        </w:rPr>
        <w:t>2. Общественно-деловые зоны (ОД)</w:t>
      </w:r>
    </w:p>
    <w:p w:rsidR="00651B41" w:rsidRPr="00596F80" w:rsidRDefault="00651B41" w:rsidP="00651B41">
      <w:pPr>
        <w:pStyle w:val="af1"/>
        <w:tabs>
          <w:tab w:val="left" w:pos="720"/>
        </w:tabs>
        <w:ind w:firstLine="709"/>
        <w:rPr>
          <w:iCs/>
          <w:sz w:val="26"/>
          <w:szCs w:val="26"/>
        </w:rPr>
      </w:pPr>
      <w:r w:rsidRPr="00596F80">
        <w:rPr>
          <w:sz w:val="26"/>
          <w:szCs w:val="26"/>
        </w:rPr>
        <w:t xml:space="preserve">Зона делового, общественного и коммерческого назначения </w:t>
      </w:r>
      <w:r w:rsidRPr="00596F80">
        <w:rPr>
          <w:iCs/>
          <w:sz w:val="26"/>
          <w:szCs w:val="26"/>
        </w:rPr>
        <w:t>(ОД-1)</w:t>
      </w:r>
    </w:p>
    <w:p w:rsidR="00260936" w:rsidRPr="00596F80" w:rsidRDefault="00260936" w:rsidP="00651B41">
      <w:pPr>
        <w:pStyle w:val="af1"/>
        <w:tabs>
          <w:tab w:val="left" w:pos="720"/>
        </w:tabs>
        <w:ind w:firstLine="709"/>
        <w:rPr>
          <w:iCs/>
          <w:sz w:val="26"/>
          <w:szCs w:val="26"/>
        </w:rPr>
      </w:pPr>
      <w:r w:rsidRPr="00596F80">
        <w:rPr>
          <w:sz w:val="26"/>
          <w:szCs w:val="26"/>
        </w:rPr>
        <w:t xml:space="preserve">Зона объектов здравоохранения </w:t>
      </w:r>
      <w:r w:rsidRPr="00596F80">
        <w:rPr>
          <w:iCs/>
          <w:sz w:val="26"/>
          <w:szCs w:val="26"/>
        </w:rPr>
        <w:t>(ОД-2)</w:t>
      </w:r>
    </w:p>
    <w:p w:rsidR="00651B41" w:rsidRPr="00596F80" w:rsidRDefault="00651B41" w:rsidP="00DD0BA5">
      <w:pPr>
        <w:pStyle w:val="S"/>
        <w:spacing w:before="120" w:after="120"/>
        <w:outlineLvl w:val="0"/>
        <w:rPr>
          <w:b/>
          <w:i/>
          <w:sz w:val="26"/>
          <w:szCs w:val="26"/>
        </w:rPr>
      </w:pPr>
      <w:r w:rsidRPr="00596F80">
        <w:rPr>
          <w:b/>
          <w:sz w:val="26"/>
          <w:szCs w:val="26"/>
        </w:rPr>
        <w:t>3. Зоны объектов инженерной и транспортной инфраструктур (ИТ)</w:t>
      </w:r>
    </w:p>
    <w:p w:rsidR="00651B41" w:rsidRPr="00596F80" w:rsidRDefault="00651B41" w:rsidP="00651B41">
      <w:pPr>
        <w:pStyle w:val="af1"/>
        <w:ind w:firstLine="709"/>
        <w:rPr>
          <w:sz w:val="26"/>
          <w:szCs w:val="26"/>
        </w:rPr>
      </w:pPr>
      <w:r w:rsidRPr="00596F80">
        <w:rPr>
          <w:sz w:val="26"/>
          <w:szCs w:val="26"/>
        </w:rPr>
        <w:t>Зона улично-дорожной сети (ИТ-1)</w:t>
      </w:r>
    </w:p>
    <w:p w:rsidR="00651B41" w:rsidRPr="00596F80" w:rsidRDefault="00651B41" w:rsidP="00651B41">
      <w:pPr>
        <w:pStyle w:val="af1"/>
        <w:ind w:firstLine="709"/>
        <w:rPr>
          <w:sz w:val="26"/>
          <w:szCs w:val="26"/>
        </w:rPr>
      </w:pPr>
      <w:r w:rsidRPr="00596F80">
        <w:rPr>
          <w:sz w:val="26"/>
          <w:szCs w:val="26"/>
        </w:rPr>
        <w:t>Зоны объектов инженерной инфраструктуры (ИТ-2)</w:t>
      </w:r>
    </w:p>
    <w:p w:rsidR="005D068A" w:rsidRPr="00596F80" w:rsidRDefault="005D068A" w:rsidP="005D068A">
      <w:pPr>
        <w:pStyle w:val="af1"/>
        <w:ind w:firstLine="709"/>
        <w:rPr>
          <w:sz w:val="26"/>
          <w:szCs w:val="26"/>
        </w:rPr>
      </w:pPr>
      <w:r w:rsidRPr="00596F80">
        <w:rPr>
          <w:sz w:val="26"/>
          <w:szCs w:val="26"/>
        </w:rPr>
        <w:t>Зона сооружений и коммуникаций объектов транспортной инфраструктуры (ИТ-3)</w:t>
      </w:r>
    </w:p>
    <w:p w:rsidR="00382E67" w:rsidRPr="00596F80" w:rsidRDefault="00382E67" w:rsidP="00DD0BA5">
      <w:pPr>
        <w:pStyle w:val="S"/>
        <w:spacing w:before="120" w:after="120"/>
        <w:outlineLvl w:val="0"/>
        <w:rPr>
          <w:b/>
          <w:sz w:val="26"/>
          <w:szCs w:val="26"/>
        </w:rPr>
      </w:pPr>
      <w:r w:rsidRPr="00596F80">
        <w:rPr>
          <w:b/>
          <w:sz w:val="26"/>
          <w:szCs w:val="26"/>
        </w:rPr>
        <w:t>4. Производственные зоны (П)</w:t>
      </w:r>
    </w:p>
    <w:p w:rsidR="00382E67" w:rsidRPr="00596F80" w:rsidRDefault="00382E67" w:rsidP="00382E67">
      <w:pPr>
        <w:pStyle w:val="af1"/>
        <w:ind w:left="709"/>
        <w:rPr>
          <w:sz w:val="26"/>
          <w:szCs w:val="26"/>
        </w:rPr>
      </w:pPr>
      <w:r w:rsidRPr="00596F80">
        <w:rPr>
          <w:sz w:val="26"/>
          <w:szCs w:val="26"/>
        </w:rPr>
        <w:t xml:space="preserve">Зона производственно-коммунальных объектов </w:t>
      </w:r>
      <w:r w:rsidRPr="00596F80">
        <w:rPr>
          <w:sz w:val="26"/>
          <w:szCs w:val="26"/>
          <w:lang w:val="en-US"/>
        </w:rPr>
        <w:t>V</w:t>
      </w:r>
      <w:r w:rsidRPr="00596F80">
        <w:rPr>
          <w:sz w:val="26"/>
          <w:szCs w:val="26"/>
        </w:rPr>
        <w:t xml:space="preserve"> класса опасности (П-</w:t>
      </w:r>
      <w:r w:rsidR="00260936" w:rsidRPr="00596F80">
        <w:rPr>
          <w:sz w:val="26"/>
          <w:szCs w:val="26"/>
        </w:rPr>
        <w:t>1</w:t>
      </w:r>
      <w:r w:rsidRPr="00596F80">
        <w:rPr>
          <w:sz w:val="26"/>
          <w:szCs w:val="26"/>
        </w:rPr>
        <w:t>)</w:t>
      </w:r>
    </w:p>
    <w:p w:rsidR="00382E67" w:rsidRPr="00596F80" w:rsidRDefault="00382E67" w:rsidP="00DD0BA5">
      <w:pPr>
        <w:pStyle w:val="S"/>
        <w:spacing w:before="120" w:after="120"/>
        <w:outlineLvl w:val="0"/>
        <w:rPr>
          <w:b/>
          <w:sz w:val="26"/>
          <w:szCs w:val="26"/>
        </w:rPr>
      </w:pPr>
      <w:r w:rsidRPr="00596F80">
        <w:rPr>
          <w:b/>
          <w:sz w:val="26"/>
          <w:szCs w:val="26"/>
        </w:rPr>
        <w:t>5. Зоны рекреационного назначения (Р)</w:t>
      </w:r>
    </w:p>
    <w:p w:rsidR="00382E67" w:rsidRPr="00596F80" w:rsidRDefault="00382E67" w:rsidP="00382E67">
      <w:pPr>
        <w:pStyle w:val="af1"/>
        <w:ind w:firstLine="709"/>
        <w:rPr>
          <w:sz w:val="26"/>
          <w:szCs w:val="26"/>
        </w:rPr>
      </w:pPr>
      <w:r w:rsidRPr="00596F80">
        <w:rPr>
          <w:sz w:val="26"/>
          <w:szCs w:val="26"/>
        </w:rPr>
        <w:t>Зона природного ландшафта (Р-1)</w:t>
      </w:r>
    </w:p>
    <w:p w:rsidR="009A3F99" w:rsidRPr="00596F80" w:rsidRDefault="009A3F99" w:rsidP="009A3F99">
      <w:pPr>
        <w:pStyle w:val="af1"/>
        <w:ind w:firstLine="709"/>
        <w:rPr>
          <w:sz w:val="26"/>
          <w:szCs w:val="26"/>
        </w:rPr>
      </w:pPr>
      <w:r w:rsidRPr="00596F80">
        <w:rPr>
          <w:sz w:val="26"/>
          <w:szCs w:val="26"/>
        </w:rPr>
        <w:t>Зона отдыха и оздоровления (Р-</w:t>
      </w:r>
      <w:r w:rsidR="00586D79" w:rsidRPr="00596F80">
        <w:rPr>
          <w:sz w:val="26"/>
          <w:szCs w:val="26"/>
        </w:rPr>
        <w:t>2</w:t>
      </w:r>
      <w:r w:rsidRPr="00596F80">
        <w:rPr>
          <w:sz w:val="26"/>
          <w:szCs w:val="26"/>
        </w:rPr>
        <w:t>)</w:t>
      </w:r>
    </w:p>
    <w:p w:rsidR="005D068A" w:rsidRPr="00596F80" w:rsidRDefault="005D068A" w:rsidP="00DD0BA5">
      <w:pPr>
        <w:pStyle w:val="S"/>
        <w:spacing w:before="120" w:after="120"/>
        <w:outlineLvl w:val="0"/>
        <w:rPr>
          <w:b/>
          <w:sz w:val="26"/>
          <w:szCs w:val="26"/>
        </w:rPr>
      </w:pPr>
      <w:r w:rsidRPr="00596F80">
        <w:rPr>
          <w:b/>
          <w:sz w:val="26"/>
          <w:szCs w:val="26"/>
        </w:rPr>
        <w:t>6. Зона сельскохозяйственного назначения (СХ)</w:t>
      </w:r>
    </w:p>
    <w:p w:rsidR="005D068A" w:rsidRPr="00596F80" w:rsidRDefault="009A3F99" w:rsidP="005D068A">
      <w:pPr>
        <w:pStyle w:val="af1"/>
        <w:ind w:firstLine="709"/>
        <w:rPr>
          <w:sz w:val="26"/>
          <w:szCs w:val="26"/>
        </w:rPr>
      </w:pPr>
      <w:r w:rsidRPr="00596F80">
        <w:rPr>
          <w:sz w:val="26"/>
          <w:szCs w:val="26"/>
        </w:rPr>
        <w:t xml:space="preserve">Зона объектов сельскохозяйственного назначения </w:t>
      </w:r>
      <w:r w:rsidRPr="00596F80">
        <w:rPr>
          <w:sz w:val="26"/>
          <w:szCs w:val="26"/>
          <w:lang w:val="en-US"/>
        </w:rPr>
        <w:t>IV</w:t>
      </w:r>
      <w:r w:rsidRPr="00596F80">
        <w:rPr>
          <w:sz w:val="26"/>
          <w:szCs w:val="26"/>
        </w:rPr>
        <w:t xml:space="preserve"> класса опасности(СХ-2)</w:t>
      </w:r>
    </w:p>
    <w:p w:rsidR="009A3F99" w:rsidRPr="00596F80" w:rsidRDefault="009A3F99" w:rsidP="005D068A">
      <w:pPr>
        <w:pStyle w:val="af1"/>
        <w:ind w:firstLine="709"/>
        <w:rPr>
          <w:sz w:val="26"/>
          <w:szCs w:val="26"/>
        </w:rPr>
      </w:pPr>
      <w:r w:rsidRPr="00596F80">
        <w:rPr>
          <w:sz w:val="26"/>
          <w:szCs w:val="26"/>
        </w:rPr>
        <w:t xml:space="preserve">Зона объектов сельскохозяйственного назначения </w:t>
      </w:r>
      <w:r w:rsidRPr="00596F80">
        <w:rPr>
          <w:sz w:val="26"/>
          <w:szCs w:val="26"/>
          <w:lang w:val="en-US"/>
        </w:rPr>
        <w:t>V</w:t>
      </w:r>
      <w:r w:rsidRPr="00596F80">
        <w:rPr>
          <w:sz w:val="26"/>
          <w:szCs w:val="26"/>
        </w:rPr>
        <w:t xml:space="preserve"> класса опасности(СХ-3)</w:t>
      </w:r>
    </w:p>
    <w:p w:rsidR="009A3F99" w:rsidRPr="00596F80" w:rsidRDefault="005D068A" w:rsidP="009A3F99">
      <w:pPr>
        <w:pStyle w:val="af1"/>
        <w:ind w:firstLine="709"/>
        <w:rPr>
          <w:sz w:val="26"/>
          <w:szCs w:val="26"/>
        </w:rPr>
      </w:pPr>
      <w:r w:rsidRPr="00596F80">
        <w:rPr>
          <w:sz w:val="26"/>
          <w:szCs w:val="26"/>
        </w:rPr>
        <w:lastRenderedPageBreak/>
        <w:t xml:space="preserve">Зона </w:t>
      </w:r>
      <w:r w:rsidR="00815BF2" w:rsidRPr="00596F80">
        <w:rPr>
          <w:sz w:val="26"/>
          <w:szCs w:val="26"/>
        </w:rPr>
        <w:t>садоводства и дачного хозяйства</w:t>
      </w:r>
      <w:r w:rsidRPr="00596F80">
        <w:rPr>
          <w:sz w:val="26"/>
          <w:szCs w:val="26"/>
        </w:rPr>
        <w:t xml:space="preserve"> (СХ-</w:t>
      </w:r>
      <w:r w:rsidR="009A3F99" w:rsidRPr="00596F80">
        <w:rPr>
          <w:sz w:val="26"/>
          <w:szCs w:val="26"/>
        </w:rPr>
        <w:t>4</w:t>
      </w:r>
      <w:r w:rsidRPr="00596F80">
        <w:rPr>
          <w:sz w:val="26"/>
          <w:szCs w:val="26"/>
        </w:rPr>
        <w:t>)</w:t>
      </w:r>
    </w:p>
    <w:p w:rsidR="00815BF2" w:rsidRPr="00596F80" w:rsidRDefault="00815BF2" w:rsidP="00DD0BA5">
      <w:pPr>
        <w:pStyle w:val="S"/>
        <w:spacing w:before="120" w:after="120"/>
        <w:outlineLvl w:val="0"/>
        <w:rPr>
          <w:b/>
          <w:sz w:val="26"/>
          <w:szCs w:val="26"/>
        </w:rPr>
      </w:pPr>
      <w:r w:rsidRPr="00596F80">
        <w:rPr>
          <w:b/>
          <w:sz w:val="26"/>
          <w:szCs w:val="26"/>
        </w:rPr>
        <w:t>7. Зоны развития территорий (РТ)</w:t>
      </w:r>
    </w:p>
    <w:p w:rsidR="00815BF2" w:rsidRPr="00596F80" w:rsidRDefault="00815BF2" w:rsidP="00815BF2">
      <w:pPr>
        <w:pStyle w:val="S"/>
        <w:spacing w:before="120" w:after="120"/>
        <w:rPr>
          <w:b/>
          <w:sz w:val="26"/>
          <w:szCs w:val="26"/>
        </w:rPr>
      </w:pPr>
      <w:r w:rsidRPr="00596F80">
        <w:rPr>
          <w:sz w:val="26"/>
          <w:szCs w:val="26"/>
        </w:rPr>
        <w:t>Зона градостроительного освоения (РТ-1)</w:t>
      </w:r>
    </w:p>
    <w:p w:rsidR="00191A65" w:rsidRPr="00596F80" w:rsidRDefault="00191A65" w:rsidP="009E5C85">
      <w:pPr>
        <w:pStyle w:val="S"/>
        <w:rPr>
          <w:sz w:val="26"/>
          <w:szCs w:val="26"/>
        </w:rPr>
      </w:pPr>
      <w:r w:rsidRPr="00596F80">
        <w:rPr>
          <w:i/>
          <w:sz w:val="26"/>
          <w:szCs w:val="26"/>
        </w:rPr>
        <w:t xml:space="preserve">На карте градостроительного зонирования территории </w:t>
      </w:r>
      <w:r w:rsidR="00DA1552" w:rsidRPr="00596F80">
        <w:rPr>
          <w:i/>
          <w:sz w:val="26"/>
          <w:szCs w:val="26"/>
        </w:rPr>
        <w:t>д</w:t>
      </w:r>
      <w:r w:rsidRPr="00596F80">
        <w:rPr>
          <w:i/>
          <w:sz w:val="26"/>
          <w:szCs w:val="26"/>
        </w:rPr>
        <w:t xml:space="preserve">. </w:t>
      </w:r>
      <w:r w:rsidR="00DA1552" w:rsidRPr="00596F80">
        <w:rPr>
          <w:i/>
          <w:sz w:val="26"/>
          <w:szCs w:val="26"/>
        </w:rPr>
        <w:t>Писаная</w:t>
      </w:r>
      <w:r w:rsidRPr="00596F80">
        <w:rPr>
          <w:i/>
          <w:sz w:val="26"/>
          <w:szCs w:val="26"/>
        </w:rPr>
        <w:t xml:space="preserve"> </w:t>
      </w:r>
      <w:r w:rsidRPr="00596F80">
        <w:rPr>
          <w:sz w:val="26"/>
          <w:szCs w:val="26"/>
        </w:rPr>
        <w:t>выделены следующие виды территориальных зон (в скобках приводится их кодовое обозначение):</w:t>
      </w:r>
    </w:p>
    <w:p w:rsidR="00191A65" w:rsidRPr="00596F80" w:rsidRDefault="00191A65" w:rsidP="00DD0BA5">
      <w:pPr>
        <w:pStyle w:val="S"/>
        <w:spacing w:before="120" w:after="120"/>
        <w:outlineLvl w:val="0"/>
        <w:rPr>
          <w:b/>
          <w:sz w:val="26"/>
          <w:szCs w:val="26"/>
        </w:rPr>
      </w:pPr>
      <w:r w:rsidRPr="00596F80">
        <w:rPr>
          <w:b/>
          <w:sz w:val="26"/>
          <w:szCs w:val="26"/>
        </w:rPr>
        <w:t>1. Жилые зоны (Ж)</w:t>
      </w:r>
    </w:p>
    <w:p w:rsidR="00191A65" w:rsidRPr="00596F80" w:rsidRDefault="00191A65" w:rsidP="00191A65">
      <w:pPr>
        <w:ind w:firstLine="709"/>
        <w:rPr>
          <w:rFonts w:ascii="Times New Roman" w:hAnsi="Times New Roman" w:cs="Times New Roman"/>
          <w:sz w:val="26"/>
          <w:szCs w:val="26"/>
        </w:rPr>
      </w:pPr>
      <w:r w:rsidRPr="00596F80">
        <w:rPr>
          <w:rFonts w:ascii="Times New Roman" w:hAnsi="Times New Roman" w:cs="Times New Roman"/>
          <w:sz w:val="26"/>
          <w:szCs w:val="26"/>
        </w:rPr>
        <w:t>Зона застройки индивидуальными жилыми домами (Ж-1)</w:t>
      </w:r>
    </w:p>
    <w:p w:rsidR="001953FC" w:rsidRPr="00596F80" w:rsidRDefault="001953FC" w:rsidP="00DD0BA5">
      <w:pPr>
        <w:pStyle w:val="S"/>
        <w:spacing w:before="120" w:after="120"/>
        <w:outlineLvl w:val="0"/>
        <w:rPr>
          <w:b/>
          <w:sz w:val="26"/>
          <w:szCs w:val="26"/>
        </w:rPr>
      </w:pPr>
      <w:r w:rsidRPr="00596F80">
        <w:rPr>
          <w:b/>
          <w:sz w:val="26"/>
          <w:szCs w:val="26"/>
        </w:rPr>
        <w:t>2. Общественно-деловые зоны (ОД)</w:t>
      </w:r>
    </w:p>
    <w:p w:rsidR="001953FC" w:rsidRPr="00596F80" w:rsidRDefault="001953FC" w:rsidP="001953FC">
      <w:pPr>
        <w:pStyle w:val="af1"/>
        <w:tabs>
          <w:tab w:val="left" w:pos="720"/>
        </w:tabs>
        <w:ind w:firstLine="709"/>
        <w:rPr>
          <w:iCs/>
          <w:sz w:val="26"/>
          <w:szCs w:val="26"/>
        </w:rPr>
      </w:pPr>
      <w:r w:rsidRPr="00596F80">
        <w:rPr>
          <w:sz w:val="26"/>
          <w:szCs w:val="26"/>
        </w:rPr>
        <w:t xml:space="preserve">Зона делового, общественного и коммерческого назначения </w:t>
      </w:r>
      <w:r w:rsidRPr="00596F80">
        <w:rPr>
          <w:iCs/>
          <w:sz w:val="26"/>
          <w:szCs w:val="26"/>
        </w:rPr>
        <w:t>(ОД-1)</w:t>
      </w:r>
    </w:p>
    <w:p w:rsidR="00191A65" w:rsidRPr="00596F80" w:rsidRDefault="001953FC" w:rsidP="00DD0BA5">
      <w:pPr>
        <w:pStyle w:val="S"/>
        <w:spacing w:before="120" w:after="120"/>
        <w:outlineLvl w:val="0"/>
        <w:rPr>
          <w:b/>
          <w:i/>
          <w:sz w:val="26"/>
          <w:szCs w:val="26"/>
        </w:rPr>
      </w:pPr>
      <w:r w:rsidRPr="00596F80">
        <w:rPr>
          <w:b/>
          <w:sz w:val="26"/>
          <w:szCs w:val="26"/>
        </w:rPr>
        <w:t>3</w:t>
      </w:r>
      <w:r w:rsidR="00191A65" w:rsidRPr="00596F80">
        <w:rPr>
          <w:b/>
          <w:sz w:val="26"/>
          <w:szCs w:val="26"/>
        </w:rPr>
        <w:t>. Зоны объектов инженерной и транспортной инфраструктур (ИТ)</w:t>
      </w:r>
    </w:p>
    <w:p w:rsidR="00191A65" w:rsidRPr="00596F80" w:rsidRDefault="00191A65" w:rsidP="00191A65">
      <w:pPr>
        <w:pStyle w:val="af1"/>
        <w:ind w:firstLine="709"/>
        <w:rPr>
          <w:sz w:val="26"/>
          <w:szCs w:val="26"/>
        </w:rPr>
      </w:pPr>
      <w:r w:rsidRPr="00596F80">
        <w:rPr>
          <w:sz w:val="26"/>
          <w:szCs w:val="26"/>
        </w:rPr>
        <w:t>Зона улично-дорожной сети (ИТ-1)</w:t>
      </w:r>
    </w:p>
    <w:p w:rsidR="00DA1552" w:rsidRPr="00596F80" w:rsidRDefault="00DA1552" w:rsidP="00191A65">
      <w:pPr>
        <w:pStyle w:val="af1"/>
        <w:ind w:firstLine="709"/>
        <w:rPr>
          <w:sz w:val="26"/>
          <w:szCs w:val="26"/>
        </w:rPr>
      </w:pPr>
      <w:r w:rsidRPr="00596F80">
        <w:rPr>
          <w:sz w:val="26"/>
          <w:szCs w:val="26"/>
        </w:rPr>
        <w:t>Зоны объектов инженерной инфраструктуры (ИТ-2)</w:t>
      </w:r>
    </w:p>
    <w:p w:rsidR="00191A65" w:rsidRPr="00596F80" w:rsidRDefault="001953FC" w:rsidP="00DD0BA5">
      <w:pPr>
        <w:pStyle w:val="S"/>
        <w:spacing w:before="120" w:after="120"/>
        <w:outlineLvl w:val="0"/>
        <w:rPr>
          <w:b/>
          <w:sz w:val="26"/>
          <w:szCs w:val="26"/>
        </w:rPr>
      </w:pPr>
      <w:r w:rsidRPr="00596F80">
        <w:rPr>
          <w:b/>
          <w:sz w:val="26"/>
          <w:szCs w:val="26"/>
        </w:rPr>
        <w:t>4</w:t>
      </w:r>
      <w:r w:rsidR="00191A65" w:rsidRPr="00596F80">
        <w:rPr>
          <w:b/>
          <w:sz w:val="26"/>
          <w:szCs w:val="26"/>
        </w:rPr>
        <w:t>. Зоны рекреационного назначения (Р)</w:t>
      </w:r>
    </w:p>
    <w:p w:rsidR="00191A65" w:rsidRPr="00596F80" w:rsidRDefault="00191A65" w:rsidP="00191A65">
      <w:pPr>
        <w:pStyle w:val="af1"/>
        <w:ind w:firstLine="709"/>
        <w:rPr>
          <w:sz w:val="26"/>
          <w:szCs w:val="26"/>
        </w:rPr>
      </w:pPr>
      <w:r w:rsidRPr="00596F80">
        <w:rPr>
          <w:sz w:val="26"/>
          <w:szCs w:val="26"/>
        </w:rPr>
        <w:t>Зона природного ландшафта (Р-1)</w:t>
      </w:r>
    </w:p>
    <w:p w:rsidR="00DA1552" w:rsidRPr="00596F80" w:rsidRDefault="00DA1552" w:rsidP="00DA1552">
      <w:pPr>
        <w:pStyle w:val="af1"/>
        <w:ind w:firstLine="709"/>
        <w:rPr>
          <w:sz w:val="26"/>
          <w:szCs w:val="26"/>
        </w:rPr>
      </w:pPr>
      <w:r w:rsidRPr="00596F80">
        <w:rPr>
          <w:sz w:val="26"/>
          <w:szCs w:val="26"/>
        </w:rPr>
        <w:t>Зона отдыха и оздоровления (Р-</w:t>
      </w:r>
      <w:r w:rsidR="0028200C" w:rsidRPr="00596F80">
        <w:rPr>
          <w:sz w:val="26"/>
          <w:szCs w:val="26"/>
        </w:rPr>
        <w:t>2</w:t>
      </w:r>
      <w:r w:rsidRPr="00596F80">
        <w:rPr>
          <w:sz w:val="26"/>
          <w:szCs w:val="26"/>
        </w:rPr>
        <w:t>)</w:t>
      </w:r>
    </w:p>
    <w:p w:rsidR="00191A65" w:rsidRPr="00596F80" w:rsidRDefault="001953FC" w:rsidP="00DD0BA5">
      <w:pPr>
        <w:pStyle w:val="S"/>
        <w:spacing w:before="60" w:after="60"/>
        <w:outlineLvl w:val="0"/>
        <w:rPr>
          <w:b/>
          <w:sz w:val="26"/>
          <w:szCs w:val="26"/>
        </w:rPr>
      </w:pPr>
      <w:r w:rsidRPr="00596F80">
        <w:rPr>
          <w:b/>
          <w:sz w:val="26"/>
          <w:szCs w:val="26"/>
        </w:rPr>
        <w:t>5</w:t>
      </w:r>
      <w:r w:rsidR="00191A65" w:rsidRPr="00596F80">
        <w:rPr>
          <w:b/>
          <w:sz w:val="26"/>
          <w:szCs w:val="26"/>
        </w:rPr>
        <w:t>. Зона сельскохозяйственного назначения (СХ)</w:t>
      </w:r>
    </w:p>
    <w:p w:rsidR="00382E67" w:rsidRPr="00596F80" w:rsidRDefault="00191A65" w:rsidP="003A7A6A">
      <w:pPr>
        <w:pStyle w:val="af1"/>
        <w:ind w:firstLine="709"/>
        <w:rPr>
          <w:sz w:val="26"/>
          <w:szCs w:val="26"/>
        </w:rPr>
      </w:pPr>
      <w:r w:rsidRPr="00596F80">
        <w:rPr>
          <w:sz w:val="26"/>
          <w:szCs w:val="26"/>
        </w:rPr>
        <w:t>Зона садоводства и дачного хозяйства (СХ-</w:t>
      </w:r>
      <w:r w:rsidR="00DA1552" w:rsidRPr="00596F80">
        <w:rPr>
          <w:sz w:val="26"/>
          <w:szCs w:val="26"/>
        </w:rPr>
        <w:t>4</w:t>
      </w:r>
      <w:r w:rsidRPr="00596F80">
        <w:rPr>
          <w:sz w:val="26"/>
          <w:szCs w:val="26"/>
        </w:rPr>
        <w:t>)</w:t>
      </w:r>
    </w:p>
    <w:p w:rsidR="004F7D67" w:rsidRPr="00596F80" w:rsidRDefault="004F7D67" w:rsidP="00DD0BA5">
      <w:pPr>
        <w:pStyle w:val="3"/>
        <w:rPr>
          <w:rFonts w:ascii="Times New Roman" w:hAnsi="Times New Roman"/>
        </w:rPr>
      </w:pPr>
      <w:bookmarkStart w:id="246" w:name="_Toc339628456"/>
      <w:bookmarkStart w:id="247" w:name="_Toc340570067"/>
      <w:bookmarkStart w:id="248" w:name="_Toc423081204"/>
      <w:bookmarkStart w:id="249" w:name="_Toc423081273"/>
      <w:bookmarkStart w:id="250" w:name="_Toc423081342"/>
      <w:bookmarkStart w:id="251" w:name="_Toc463338834"/>
      <w:bookmarkStart w:id="252" w:name="_Toc464557711"/>
      <w:bookmarkStart w:id="253" w:name="_Toc465153624"/>
      <w:bookmarkStart w:id="254" w:name="_Toc465178842"/>
      <w:r w:rsidRPr="00596F80">
        <w:rPr>
          <w:rFonts w:ascii="Times New Roman" w:hAnsi="Times New Roman"/>
        </w:rPr>
        <w:t>Часть III. Градостроительные регламенты</w:t>
      </w:r>
      <w:bookmarkEnd w:id="246"/>
      <w:bookmarkEnd w:id="247"/>
      <w:bookmarkEnd w:id="248"/>
      <w:bookmarkEnd w:id="249"/>
      <w:bookmarkEnd w:id="250"/>
      <w:bookmarkEnd w:id="251"/>
      <w:bookmarkEnd w:id="252"/>
      <w:bookmarkEnd w:id="253"/>
      <w:bookmarkEnd w:id="254"/>
    </w:p>
    <w:p w:rsidR="004F7D67" w:rsidRPr="00596F80" w:rsidRDefault="004F7D67" w:rsidP="00DD0BA5">
      <w:pPr>
        <w:pStyle w:val="3"/>
        <w:rPr>
          <w:rFonts w:ascii="Times New Roman" w:hAnsi="Times New Roman"/>
        </w:rPr>
      </w:pPr>
      <w:bookmarkStart w:id="255" w:name="_Toc339628457"/>
      <w:bookmarkStart w:id="256" w:name="_Toc340570068"/>
      <w:bookmarkStart w:id="257" w:name="_Toc423081205"/>
      <w:bookmarkStart w:id="258" w:name="_Toc423081274"/>
      <w:bookmarkStart w:id="259" w:name="_Toc423081343"/>
      <w:bookmarkStart w:id="260" w:name="_Toc463338835"/>
      <w:bookmarkStart w:id="261" w:name="_Toc464557712"/>
      <w:bookmarkStart w:id="262" w:name="_Toc465153625"/>
      <w:bookmarkStart w:id="263" w:name="_Toc465178843"/>
      <w:r w:rsidRPr="00596F80">
        <w:rPr>
          <w:rFonts w:ascii="Times New Roman" w:hAnsi="Times New Roman"/>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55"/>
      <w:bookmarkEnd w:id="256"/>
      <w:bookmarkEnd w:id="257"/>
      <w:bookmarkEnd w:id="258"/>
      <w:bookmarkEnd w:id="259"/>
      <w:bookmarkEnd w:id="260"/>
      <w:bookmarkEnd w:id="261"/>
      <w:bookmarkEnd w:id="262"/>
      <w:bookmarkEnd w:id="263"/>
    </w:p>
    <w:p w:rsidR="004F7D67" w:rsidRPr="00596F80" w:rsidRDefault="004F7D67" w:rsidP="00DD0BA5">
      <w:pPr>
        <w:pStyle w:val="4"/>
        <w:rPr>
          <w:sz w:val="26"/>
          <w:szCs w:val="26"/>
        </w:rPr>
      </w:pPr>
      <w:bookmarkStart w:id="264" w:name="_Toc339628458"/>
      <w:bookmarkStart w:id="265" w:name="_Toc340570069"/>
      <w:bookmarkStart w:id="266" w:name="_Toc423081206"/>
      <w:bookmarkStart w:id="267" w:name="_Toc423081275"/>
      <w:bookmarkStart w:id="268" w:name="_Toc423081344"/>
      <w:bookmarkStart w:id="269" w:name="_Toc463338836"/>
      <w:bookmarkStart w:id="270" w:name="_Toc464557713"/>
      <w:bookmarkStart w:id="271" w:name="_Toc465153626"/>
      <w:bookmarkStart w:id="272" w:name="_Toc465178844"/>
      <w:r w:rsidRPr="00596F80">
        <w:rPr>
          <w:sz w:val="26"/>
          <w:szCs w:val="26"/>
        </w:rPr>
        <w:t xml:space="preserve">Статья 26. </w:t>
      </w:r>
      <w:bookmarkStart w:id="273" w:name="_Toc432574627"/>
      <w:bookmarkStart w:id="274" w:name="_Toc432604365"/>
      <w:bookmarkStart w:id="275" w:name="_Toc434323995"/>
      <w:bookmarkStart w:id="276" w:name="_Toc434331657"/>
      <w:bookmarkStart w:id="277" w:name="_Toc434474983"/>
      <w:bookmarkStart w:id="278" w:name="_Toc451242318"/>
      <w:bookmarkEnd w:id="264"/>
      <w:bookmarkEnd w:id="265"/>
      <w:bookmarkEnd w:id="266"/>
      <w:bookmarkEnd w:id="267"/>
      <w:bookmarkEnd w:id="268"/>
      <w:bookmarkEnd w:id="269"/>
      <w:bookmarkEnd w:id="270"/>
      <w:r w:rsidRPr="00596F80">
        <w:rPr>
          <w:sz w:val="26"/>
          <w:szCs w:val="26"/>
        </w:rPr>
        <w:t>Градостроительные регламенты и их применение</w:t>
      </w:r>
      <w:bookmarkEnd w:id="271"/>
      <w:bookmarkEnd w:id="272"/>
      <w:bookmarkEnd w:id="273"/>
      <w:bookmarkEnd w:id="274"/>
      <w:bookmarkEnd w:id="275"/>
      <w:bookmarkEnd w:id="276"/>
      <w:bookmarkEnd w:id="277"/>
      <w:bookmarkEnd w:id="278"/>
    </w:p>
    <w:p w:rsidR="004F7D67" w:rsidRPr="00596F80" w:rsidRDefault="004F7D67" w:rsidP="004F7D67">
      <w:pPr>
        <w:pStyle w:val="ConsPlusNormal"/>
        <w:widowControl/>
        <w:numPr>
          <w:ilvl w:val="0"/>
          <w:numId w:val="16"/>
        </w:numPr>
        <w:ind w:left="0" w:firstLine="709"/>
        <w:rPr>
          <w:rFonts w:ascii="Times New Roman" w:hAnsi="Times New Roman" w:cs="Times New Roman"/>
          <w:sz w:val="26"/>
          <w:szCs w:val="26"/>
        </w:rPr>
      </w:pPr>
      <w:r w:rsidRPr="00596F80">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7D67" w:rsidRPr="00596F80" w:rsidRDefault="004F7D67" w:rsidP="004F7D67">
      <w:pPr>
        <w:pStyle w:val="ConsPlusNormal"/>
        <w:numPr>
          <w:ilvl w:val="0"/>
          <w:numId w:val="16"/>
        </w:numPr>
        <w:ind w:left="0" w:firstLine="709"/>
        <w:rPr>
          <w:rFonts w:ascii="Times New Roman" w:hAnsi="Times New Roman" w:cs="Times New Roman"/>
          <w:sz w:val="26"/>
          <w:szCs w:val="26"/>
        </w:rPr>
      </w:pPr>
      <w:r w:rsidRPr="00596F80">
        <w:rPr>
          <w:rFonts w:ascii="Times New Roman" w:hAnsi="Times New Roman" w:cs="Times New Roman"/>
          <w:sz w:val="26"/>
          <w:szCs w:val="26"/>
        </w:rPr>
        <w:t>Градостроительные регламенты устанавливаются с учетом:</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видов территориальных зон;</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5)</w:t>
      </w:r>
      <w:r w:rsidRPr="00596F80">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4F7D67" w:rsidRPr="00596F80" w:rsidRDefault="004F7D67" w:rsidP="004F7D67">
      <w:pPr>
        <w:pStyle w:val="ConsPlusNormal"/>
        <w:widowControl/>
        <w:numPr>
          <w:ilvl w:val="0"/>
          <w:numId w:val="16"/>
        </w:numPr>
        <w:ind w:left="0" w:firstLine="709"/>
        <w:rPr>
          <w:rFonts w:ascii="Times New Roman" w:hAnsi="Times New Roman" w:cs="Times New Roman"/>
          <w:sz w:val="26"/>
          <w:szCs w:val="26"/>
        </w:rPr>
      </w:pPr>
      <w:r w:rsidRPr="00596F80">
        <w:rPr>
          <w:rFonts w:ascii="Times New Roman" w:hAnsi="Times New Roman" w:cs="Times New Roman"/>
          <w:sz w:val="26"/>
          <w:szCs w:val="26"/>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в границах территорий общего пользования;</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предназначенные для размещения линейных объектов и (или) занятые линейными объектами;</w:t>
      </w:r>
    </w:p>
    <w:p w:rsidR="004F7D67" w:rsidRPr="00596F80" w:rsidRDefault="004F7D67" w:rsidP="004F7D67">
      <w:pPr>
        <w:pStyle w:val="ConsPlusNormal"/>
        <w:ind w:firstLine="709"/>
        <w:rPr>
          <w:rFonts w:ascii="Times New Roman" w:hAnsi="Times New Roman" w:cs="Times New Roman"/>
          <w:sz w:val="26"/>
          <w:szCs w:val="26"/>
        </w:rPr>
      </w:pPr>
      <w:r w:rsidRPr="00596F80">
        <w:rPr>
          <w:rFonts w:ascii="Times New Roman" w:hAnsi="Times New Roman" w:cs="Times New Roman"/>
          <w:sz w:val="26"/>
          <w:szCs w:val="26"/>
        </w:rPr>
        <w:t>4)</w:t>
      </w:r>
      <w:r w:rsidRPr="00596F80">
        <w:rPr>
          <w:rFonts w:ascii="Times New Roman" w:hAnsi="Times New Roman" w:cs="Times New Roman"/>
          <w:sz w:val="26"/>
          <w:szCs w:val="26"/>
        </w:rPr>
        <w:tab/>
        <w:t>предоставленные для добычи полезных ископаемых.</w:t>
      </w:r>
    </w:p>
    <w:p w:rsidR="004F7D67" w:rsidRPr="00596F80" w:rsidRDefault="004F7D67" w:rsidP="004F7D67">
      <w:pPr>
        <w:pStyle w:val="af9"/>
        <w:numPr>
          <w:ilvl w:val="0"/>
          <w:numId w:val="16"/>
        </w:numPr>
        <w:tabs>
          <w:tab w:val="left" w:pos="1418"/>
        </w:tabs>
        <w:spacing w:after="0" w:line="240" w:lineRule="auto"/>
        <w:ind w:left="0" w:firstLine="709"/>
        <w:rPr>
          <w:sz w:val="26"/>
          <w:szCs w:val="26"/>
        </w:rPr>
      </w:pPr>
      <w:r w:rsidRPr="00596F80">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F7D67" w:rsidRPr="00596F80" w:rsidRDefault="004F7D67" w:rsidP="004F7D67">
      <w:pPr>
        <w:pStyle w:val="af9"/>
        <w:numPr>
          <w:ilvl w:val="0"/>
          <w:numId w:val="16"/>
        </w:numPr>
        <w:tabs>
          <w:tab w:val="left" w:pos="1418"/>
        </w:tabs>
        <w:spacing w:after="0" w:line="240" w:lineRule="auto"/>
        <w:ind w:left="0" w:firstLine="709"/>
        <w:rPr>
          <w:sz w:val="26"/>
          <w:szCs w:val="26"/>
        </w:rPr>
      </w:pPr>
      <w:r w:rsidRPr="00596F80">
        <w:rPr>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F7D67" w:rsidRPr="00596F80" w:rsidRDefault="004F7D67" w:rsidP="004F7D67">
      <w:pPr>
        <w:pStyle w:val="af9"/>
        <w:numPr>
          <w:ilvl w:val="0"/>
          <w:numId w:val="16"/>
        </w:numPr>
        <w:spacing w:after="0" w:line="240" w:lineRule="auto"/>
        <w:ind w:left="0" w:firstLine="709"/>
        <w:rPr>
          <w:sz w:val="26"/>
          <w:szCs w:val="26"/>
        </w:rPr>
      </w:pPr>
      <w:r w:rsidRPr="00596F80">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7D67" w:rsidRPr="00596F80" w:rsidRDefault="004F7D67" w:rsidP="004F7D67">
      <w:pPr>
        <w:pStyle w:val="af9"/>
        <w:numPr>
          <w:ilvl w:val="0"/>
          <w:numId w:val="16"/>
        </w:numPr>
        <w:tabs>
          <w:tab w:val="left" w:pos="1418"/>
        </w:tabs>
        <w:spacing w:after="0" w:line="240" w:lineRule="auto"/>
        <w:ind w:left="0" w:firstLine="709"/>
        <w:rPr>
          <w:sz w:val="26"/>
          <w:szCs w:val="26"/>
        </w:rPr>
      </w:pPr>
      <w:r w:rsidRPr="00596F80">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7D67" w:rsidRPr="00596F80" w:rsidRDefault="004F7D67" w:rsidP="004F7D67">
      <w:pPr>
        <w:pStyle w:val="af9"/>
        <w:numPr>
          <w:ilvl w:val="0"/>
          <w:numId w:val="16"/>
        </w:numPr>
        <w:tabs>
          <w:tab w:val="left" w:pos="1418"/>
        </w:tabs>
        <w:spacing w:after="0" w:line="240" w:lineRule="auto"/>
        <w:ind w:left="0" w:firstLine="709"/>
        <w:rPr>
          <w:sz w:val="26"/>
          <w:szCs w:val="26"/>
        </w:rPr>
      </w:pPr>
      <w:r w:rsidRPr="00596F80">
        <w:rPr>
          <w:sz w:val="26"/>
          <w:szCs w:val="26"/>
        </w:rPr>
        <w:t xml:space="preserve">Реконструкция указанных в части </w:t>
      </w:r>
      <w:r w:rsidR="00F16A1A" w:rsidRPr="00596F80">
        <w:rPr>
          <w:sz w:val="26"/>
          <w:szCs w:val="26"/>
        </w:rPr>
        <w:t>7</w:t>
      </w:r>
      <w:r w:rsidRPr="00596F80">
        <w:rPr>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r w:rsidRPr="00596F80">
        <w:rPr>
          <w:sz w:val="26"/>
          <w:szCs w:val="26"/>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7D67" w:rsidRPr="00596F80" w:rsidRDefault="004F7D67" w:rsidP="004F7D67">
      <w:pPr>
        <w:pStyle w:val="af9"/>
        <w:numPr>
          <w:ilvl w:val="0"/>
          <w:numId w:val="16"/>
        </w:numPr>
        <w:tabs>
          <w:tab w:val="left" w:pos="1418"/>
        </w:tabs>
        <w:spacing w:after="0" w:line="240" w:lineRule="auto"/>
        <w:ind w:left="0" w:firstLine="709"/>
        <w:rPr>
          <w:sz w:val="26"/>
          <w:szCs w:val="26"/>
        </w:rPr>
      </w:pPr>
      <w:r w:rsidRPr="00596F80">
        <w:rPr>
          <w:sz w:val="26"/>
          <w:szCs w:val="26"/>
        </w:rPr>
        <w:t xml:space="preserve">В случае, если использование указанных в части </w:t>
      </w:r>
      <w:r w:rsidR="00F16A1A" w:rsidRPr="00596F80">
        <w:rPr>
          <w:sz w:val="26"/>
          <w:szCs w:val="26"/>
        </w:rPr>
        <w:t>7</w:t>
      </w:r>
      <w:r w:rsidRPr="00596F80">
        <w:rPr>
          <w:sz w:val="26"/>
          <w:szCs w:val="26"/>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7D67" w:rsidRPr="00596F80" w:rsidRDefault="004F7D67" w:rsidP="004F7D67">
      <w:pPr>
        <w:pStyle w:val="ConsPlusNormal"/>
        <w:widowControl/>
        <w:numPr>
          <w:ilvl w:val="0"/>
          <w:numId w:val="16"/>
        </w:numPr>
        <w:ind w:left="0" w:firstLine="709"/>
        <w:rPr>
          <w:rFonts w:ascii="Times New Roman" w:hAnsi="Times New Roman" w:cs="Times New Roman"/>
          <w:sz w:val="26"/>
          <w:szCs w:val="26"/>
        </w:rPr>
      </w:pPr>
      <w:r w:rsidRPr="00596F80">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4F7D67" w:rsidRPr="00596F80" w:rsidRDefault="004F7D67" w:rsidP="004F7D67">
      <w:pPr>
        <w:pStyle w:val="ConsPlusNormal"/>
        <w:widowControl/>
        <w:tabs>
          <w:tab w:val="left" w:pos="709"/>
        </w:tabs>
        <w:ind w:firstLine="709"/>
        <w:rPr>
          <w:rFonts w:ascii="Times New Roman" w:hAnsi="Times New Roman" w:cs="Times New Roman"/>
          <w:sz w:val="26"/>
          <w:szCs w:val="26"/>
        </w:rPr>
      </w:pPr>
      <w:r w:rsidRPr="00596F80">
        <w:rPr>
          <w:rFonts w:ascii="Times New Roman" w:hAnsi="Times New Roman" w:cs="Times New Roman"/>
          <w:sz w:val="26"/>
          <w:szCs w:val="26"/>
        </w:rPr>
        <w:t>1)</w:t>
      </w:r>
      <w:r w:rsidRPr="00596F80">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4F7D67" w:rsidRPr="00596F80" w:rsidRDefault="004F7D67" w:rsidP="004F7D67">
      <w:pPr>
        <w:pStyle w:val="ConsPlusNormal"/>
        <w:widowControl/>
        <w:tabs>
          <w:tab w:val="left" w:pos="709"/>
        </w:tabs>
        <w:ind w:firstLine="709"/>
        <w:rPr>
          <w:rFonts w:ascii="Times New Roman" w:hAnsi="Times New Roman" w:cs="Times New Roman"/>
          <w:sz w:val="26"/>
          <w:szCs w:val="26"/>
        </w:rPr>
      </w:pPr>
      <w:r w:rsidRPr="00596F80">
        <w:rPr>
          <w:rFonts w:ascii="Times New Roman" w:hAnsi="Times New Roman" w:cs="Times New Roman"/>
          <w:sz w:val="26"/>
          <w:szCs w:val="26"/>
        </w:rPr>
        <w:t>2)</w:t>
      </w:r>
      <w:r w:rsidRPr="00596F80">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7D67" w:rsidRPr="00596F80" w:rsidRDefault="004F7D67" w:rsidP="004F7D67">
      <w:pPr>
        <w:pStyle w:val="ConsPlusNormal"/>
        <w:widowControl/>
        <w:tabs>
          <w:tab w:val="left" w:pos="709"/>
        </w:tabs>
        <w:ind w:firstLine="709"/>
        <w:rPr>
          <w:rFonts w:ascii="Times New Roman" w:hAnsi="Times New Roman" w:cs="Times New Roman"/>
          <w:sz w:val="26"/>
          <w:szCs w:val="26"/>
        </w:rPr>
      </w:pPr>
      <w:r w:rsidRPr="00596F80">
        <w:rPr>
          <w:rFonts w:ascii="Times New Roman" w:hAnsi="Times New Roman" w:cs="Times New Roman"/>
          <w:sz w:val="26"/>
          <w:szCs w:val="26"/>
        </w:rPr>
        <w:t>3)</w:t>
      </w:r>
      <w:r w:rsidRPr="00596F80">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F7D67" w:rsidRPr="00596F80" w:rsidRDefault="004F7D67" w:rsidP="004F7D67">
      <w:pPr>
        <w:pStyle w:val="ConsPlusNormal"/>
        <w:widowControl/>
        <w:numPr>
          <w:ilvl w:val="0"/>
          <w:numId w:val="16"/>
        </w:numPr>
        <w:ind w:left="0" w:firstLine="709"/>
        <w:rPr>
          <w:rFonts w:ascii="Times New Roman" w:hAnsi="Times New Roman" w:cs="Times New Roman"/>
          <w:sz w:val="26"/>
          <w:szCs w:val="26"/>
        </w:rPr>
      </w:pPr>
      <w:r w:rsidRPr="00596F80">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10250" w:rsidRPr="00596F80" w:rsidRDefault="00910250" w:rsidP="00910250">
      <w:pPr>
        <w:pStyle w:val="af9"/>
        <w:numPr>
          <w:ilvl w:val="0"/>
          <w:numId w:val="16"/>
        </w:numPr>
        <w:tabs>
          <w:tab w:val="left" w:pos="993"/>
        </w:tabs>
        <w:spacing w:after="0" w:line="240" w:lineRule="auto"/>
        <w:ind w:left="0" w:firstLine="709"/>
        <w:rPr>
          <w:sz w:val="26"/>
          <w:szCs w:val="26"/>
        </w:rPr>
      </w:pPr>
      <w:r w:rsidRPr="00596F80">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F7D67" w:rsidRPr="00596F80" w:rsidRDefault="004F7D67" w:rsidP="004F7D67">
      <w:pPr>
        <w:widowControl/>
        <w:numPr>
          <w:ilvl w:val="1"/>
          <w:numId w:val="15"/>
        </w:numPr>
        <w:tabs>
          <w:tab w:val="left" w:pos="1134"/>
        </w:tabs>
        <w:autoSpaceDE/>
        <w:autoSpaceDN/>
        <w:adjustRightInd/>
        <w:ind w:left="0" w:firstLine="709"/>
        <w:rPr>
          <w:rFonts w:ascii="Times New Roman" w:hAnsi="Times New Roman"/>
          <w:sz w:val="26"/>
          <w:szCs w:val="26"/>
        </w:rPr>
      </w:pPr>
      <w:r w:rsidRPr="00596F80">
        <w:rPr>
          <w:rFonts w:ascii="Times New Roman" w:hAnsi="Times New Roman"/>
          <w:sz w:val="26"/>
          <w:szCs w:val="26"/>
        </w:rPr>
        <w:t>предельные (минимальные и (или) максимальные) размеры земельных участков, в том числе их площадь;</w:t>
      </w:r>
    </w:p>
    <w:p w:rsidR="004F7D67" w:rsidRPr="00596F80" w:rsidRDefault="004F7D67" w:rsidP="004F7D67">
      <w:pPr>
        <w:widowControl/>
        <w:numPr>
          <w:ilvl w:val="1"/>
          <w:numId w:val="15"/>
        </w:numPr>
        <w:tabs>
          <w:tab w:val="left" w:pos="1134"/>
        </w:tabs>
        <w:autoSpaceDE/>
        <w:autoSpaceDN/>
        <w:adjustRightInd/>
        <w:ind w:left="0" w:firstLine="709"/>
        <w:rPr>
          <w:rFonts w:ascii="Times New Roman" w:hAnsi="Times New Roman"/>
          <w:sz w:val="26"/>
          <w:szCs w:val="26"/>
        </w:rPr>
      </w:pPr>
      <w:r w:rsidRPr="00596F80">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7D67" w:rsidRPr="00596F80" w:rsidRDefault="004F7D67" w:rsidP="004F7D67">
      <w:pPr>
        <w:widowControl/>
        <w:numPr>
          <w:ilvl w:val="1"/>
          <w:numId w:val="15"/>
        </w:numPr>
        <w:tabs>
          <w:tab w:val="left" w:pos="1134"/>
        </w:tabs>
        <w:autoSpaceDE/>
        <w:autoSpaceDN/>
        <w:adjustRightInd/>
        <w:ind w:left="0" w:firstLine="709"/>
        <w:rPr>
          <w:rFonts w:ascii="Times New Roman" w:hAnsi="Times New Roman"/>
          <w:sz w:val="26"/>
          <w:szCs w:val="26"/>
        </w:rPr>
      </w:pPr>
      <w:r w:rsidRPr="00596F80">
        <w:rPr>
          <w:rFonts w:ascii="Times New Roman" w:hAnsi="Times New Roman"/>
          <w:sz w:val="26"/>
          <w:szCs w:val="26"/>
        </w:rPr>
        <w:t>предельное количество этажей или предельную высоту зданий, строений, сооружений;</w:t>
      </w:r>
    </w:p>
    <w:p w:rsidR="004F7D67" w:rsidRPr="00596F80" w:rsidRDefault="004F7D67" w:rsidP="004F7D67">
      <w:pPr>
        <w:widowControl/>
        <w:numPr>
          <w:ilvl w:val="1"/>
          <w:numId w:val="15"/>
        </w:numPr>
        <w:tabs>
          <w:tab w:val="left" w:pos="1134"/>
        </w:tabs>
        <w:autoSpaceDE/>
        <w:autoSpaceDN/>
        <w:adjustRightInd/>
        <w:ind w:left="0" w:firstLine="709"/>
        <w:rPr>
          <w:rFonts w:ascii="Times New Roman" w:hAnsi="Times New Roman"/>
          <w:sz w:val="26"/>
          <w:szCs w:val="26"/>
        </w:rPr>
      </w:pPr>
      <w:r w:rsidRPr="00596F80">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0250" w:rsidRPr="00596F80" w:rsidRDefault="00910250" w:rsidP="00910250">
      <w:pPr>
        <w:widowControl/>
        <w:numPr>
          <w:ilvl w:val="1"/>
          <w:numId w:val="15"/>
        </w:numPr>
        <w:tabs>
          <w:tab w:val="left" w:pos="1134"/>
        </w:tabs>
        <w:autoSpaceDE/>
        <w:autoSpaceDN/>
        <w:adjustRightInd/>
        <w:ind w:left="0" w:firstLine="709"/>
        <w:rPr>
          <w:rFonts w:ascii="Times New Roman" w:hAnsi="Times New Roman"/>
          <w:sz w:val="26"/>
          <w:szCs w:val="26"/>
        </w:rPr>
      </w:pPr>
      <w:r w:rsidRPr="00596F80">
        <w:rPr>
          <w:rFonts w:ascii="Times New Roman" w:hAnsi="Times New Roman"/>
          <w:sz w:val="26"/>
          <w:szCs w:val="26"/>
        </w:rPr>
        <w:tab/>
        <w:t>утратил силу.</w:t>
      </w:r>
    </w:p>
    <w:p w:rsidR="00910250" w:rsidRPr="00596F80" w:rsidRDefault="00910250" w:rsidP="00910250">
      <w:pPr>
        <w:pStyle w:val="af9"/>
        <w:tabs>
          <w:tab w:val="left" w:pos="993"/>
        </w:tabs>
        <w:spacing w:after="0" w:line="240" w:lineRule="auto"/>
        <w:ind w:left="0" w:firstLine="698"/>
        <w:rPr>
          <w:sz w:val="26"/>
          <w:szCs w:val="26"/>
        </w:rPr>
      </w:pPr>
      <w:r w:rsidRPr="00596F80">
        <w:rPr>
          <w:sz w:val="26"/>
          <w:szCs w:val="26"/>
        </w:rPr>
        <w:t>12_1.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8" w:history="1">
        <w:r w:rsidRPr="00596F80">
          <w:rPr>
            <w:sz w:val="26"/>
            <w:szCs w:val="26"/>
          </w:rPr>
          <w:t>пунктами 2</w:t>
        </w:r>
      </w:hyperlink>
      <w:r w:rsidRPr="00596F80">
        <w:rPr>
          <w:sz w:val="26"/>
          <w:szCs w:val="26"/>
        </w:rPr>
        <w:t>-</w:t>
      </w:r>
      <w:hyperlink r:id="rId29" w:history="1">
        <w:r w:rsidRPr="00596F80">
          <w:rPr>
            <w:sz w:val="26"/>
            <w:szCs w:val="26"/>
          </w:rPr>
          <w:t>4 части 1 ст.38</w:t>
        </w:r>
      </w:hyperlink>
      <w:r w:rsidRPr="00596F80">
        <w:rPr>
          <w:sz w:val="26"/>
          <w:szCs w:val="26"/>
        </w:rPr>
        <w:t xml:space="preserve"> ГрК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rsidRPr="00596F80">
        <w:rPr>
          <w:sz w:val="26"/>
          <w:szCs w:val="26"/>
        </w:rPr>
        <w:lastRenderedPageBreak/>
        <w:t>строительства, реконструкции объектов капитального строительства не подлежат установлению.</w:t>
      </w:r>
    </w:p>
    <w:p w:rsidR="00910250" w:rsidRPr="00596F80" w:rsidRDefault="00910250" w:rsidP="00910250">
      <w:pPr>
        <w:pStyle w:val="af9"/>
        <w:tabs>
          <w:tab w:val="left" w:pos="993"/>
        </w:tabs>
        <w:spacing w:after="0" w:line="240" w:lineRule="auto"/>
        <w:ind w:left="0" w:firstLine="698"/>
        <w:rPr>
          <w:sz w:val="26"/>
          <w:szCs w:val="26"/>
        </w:rPr>
      </w:pPr>
      <w:r w:rsidRPr="00596F80">
        <w:rPr>
          <w:sz w:val="26"/>
          <w:szCs w:val="26"/>
        </w:rPr>
        <w:t>12_2. Наряду с указанными в </w:t>
      </w:r>
      <w:hyperlink r:id="rId30" w:history="1">
        <w:r w:rsidRPr="00596F80">
          <w:rPr>
            <w:sz w:val="26"/>
            <w:szCs w:val="26"/>
          </w:rPr>
          <w:t>пунктах 2</w:t>
        </w:r>
      </w:hyperlink>
      <w:r w:rsidRPr="00596F80">
        <w:rPr>
          <w:sz w:val="26"/>
          <w:szCs w:val="26"/>
        </w:rPr>
        <w:t>-</w:t>
      </w:r>
      <w:hyperlink r:id="rId31" w:history="1">
        <w:r w:rsidRPr="00596F80">
          <w:rPr>
            <w:sz w:val="26"/>
            <w:szCs w:val="26"/>
          </w:rPr>
          <w:t>4 части 1 ст.</w:t>
        </w:r>
      </w:hyperlink>
      <w:r w:rsidRPr="00596F80">
        <w:rPr>
          <w:sz w:val="26"/>
          <w:szCs w:val="26"/>
        </w:rPr>
        <w:t xml:space="preserve"> 38 ГрК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7D67" w:rsidRPr="00596F80" w:rsidRDefault="004F7D67" w:rsidP="004F7D67">
      <w:pPr>
        <w:pStyle w:val="af9"/>
        <w:numPr>
          <w:ilvl w:val="0"/>
          <w:numId w:val="16"/>
        </w:numPr>
        <w:tabs>
          <w:tab w:val="left" w:pos="993"/>
        </w:tabs>
        <w:spacing w:after="0" w:line="240" w:lineRule="auto"/>
        <w:ind w:left="0" w:firstLine="709"/>
        <w:rPr>
          <w:sz w:val="26"/>
          <w:szCs w:val="26"/>
        </w:rPr>
      </w:pPr>
      <w:r w:rsidRPr="00596F80">
        <w:rPr>
          <w:sz w:val="26"/>
          <w:szCs w:val="26"/>
        </w:rPr>
        <w:t>Применительно к каждой территориальной зоне устанавливаются указанные в части 11 настоящей статьи размеры и параметры, их сочетания.</w:t>
      </w:r>
    </w:p>
    <w:p w:rsidR="004F7D67" w:rsidRPr="00596F80" w:rsidRDefault="004F7D67" w:rsidP="004F7D67">
      <w:pPr>
        <w:pStyle w:val="af9"/>
        <w:numPr>
          <w:ilvl w:val="0"/>
          <w:numId w:val="16"/>
        </w:numPr>
        <w:tabs>
          <w:tab w:val="left" w:pos="993"/>
        </w:tabs>
        <w:spacing w:after="0" w:line="240" w:lineRule="auto"/>
        <w:ind w:left="0" w:firstLine="709"/>
        <w:rPr>
          <w:sz w:val="26"/>
          <w:szCs w:val="26"/>
        </w:rPr>
      </w:pPr>
      <w:r w:rsidRPr="00596F80">
        <w:rPr>
          <w:sz w:val="26"/>
          <w:szCs w:val="26"/>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F7D67" w:rsidRPr="00596F80" w:rsidRDefault="004F7D67" w:rsidP="004F7D67">
      <w:pPr>
        <w:pStyle w:val="af9"/>
        <w:numPr>
          <w:ilvl w:val="0"/>
          <w:numId w:val="16"/>
        </w:numPr>
        <w:tabs>
          <w:tab w:val="left" w:pos="993"/>
        </w:tabs>
        <w:spacing w:after="0" w:line="240" w:lineRule="auto"/>
        <w:ind w:left="0" w:firstLine="709"/>
        <w:rPr>
          <w:sz w:val="26"/>
          <w:szCs w:val="26"/>
        </w:rPr>
      </w:pPr>
      <w:r w:rsidRPr="00596F80">
        <w:rPr>
          <w:sz w:val="26"/>
          <w:szCs w:val="26"/>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Нормативах градостроительного проектирования Кемеровской </w:t>
      </w:r>
      <w:r w:rsidR="00596F80" w:rsidRPr="00596F80">
        <w:rPr>
          <w:sz w:val="26"/>
          <w:szCs w:val="26"/>
        </w:rPr>
        <w:t>области,</w:t>
      </w:r>
      <w:r w:rsidRPr="00596F80">
        <w:rPr>
          <w:sz w:val="26"/>
          <w:szCs w:val="26"/>
        </w:rPr>
        <w:t xml:space="preserve"> а также на основе технического задания на их проектирование.</w:t>
      </w:r>
    </w:p>
    <w:p w:rsidR="004F7D67" w:rsidRPr="00596F80" w:rsidRDefault="004F7D67" w:rsidP="004F7D67">
      <w:pPr>
        <w:pStyle w:val="ConsPlusNormal"/>
        <w:widowControl/>
        <w:numPr>
          <w:ilvl w:val="0"/>
          <w:numId w:val="16"/>
        </w:numPr>
        <w:ind w:left="0" w:firstLine="709"/>
        <w:rPr>
          <w:rFonts w:ascii="Times New Roman" w:hAnsi="Times New Roman" w:cs="Times New Roman"/>
          <w:sz w:val="26"/>
          <w:szCs w:val="26"/>
        </w:rPr>
      </w:pPr>
      <w:r w:rsidRPr="00596F80">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F7D67" w:rsidRPr="00596F80" w:rsidRDefault="004F7D67" w:rsidP="003A7A6A">
      <w:pPr>
        <w:pStyle w:val="af1"/>
        <w:ind w:firstLine="709"/>
        <w:rPr>
          <w:sz w:val="26"/>
          <w:szCs w:val="26"/>
        </w:rPr>
      </w:pPr>
    </w:p>
    <w:p w:rsidR="004F7D67" w:rsidRPr="00596F80" w:rsidRDefault="004F7D67" w:rsidP="003A7A6A">
      <w:pPr>
        <w:pStyle w:val="af1"/>
        <w:ind w:firstLine="709"/>
        <w:rPr>
          <w:sz w:val="26"/>
          <w:szCs w:val="26"/>
        </w:rPr>
      </w:pPr>
    </w:p>
    <w:p w:rsidR="00000687" w:rsidRPr="00596F80" w:rsidRDefault="00000687" w:rsidP="008840B8">
      <w:pPr>
        <w:ind w:firstLine="709"/>
        <w:rPr>
          <w:rFonts w:ascii="Times New Roman" w:hAnsi="Times New Roman" w:cs="Times New Roman"/>
          <w:sz w:val="26"/>
          <w:szCs w:val="26"/>
          <w:highlight w:val="lightGray"/>
        </w:rPr>
        <w:sectPr w:rsidR="00000687" w:rsidRPr="00596F80" w:rsidSect="00877427">
          <w:footerReference w:type="default" r:id="rId32"/>
          <w:pgSz w:w="11906" w:h="16838"/>
          <w:pgMar w:top="1134" w:right="850" w:bottom="1134" w:left="1418" w:header="709" w:footer="709" w:gutter="0"/>
          <w:cols w:space="708"/>
          <w:docGrid w:linePitch="360"/>
        </w:sectPr>
      </w:pPr>
    </w:p>
    <w:p w:rsidR="00803057" w:rsidRPr="00596F80" w:rsidRDefault="00803057" w:rsidP="00DD0BA5">
      <w:pPr>
        <w:pStyle w:val="4"/>
        <w:spacing w:before="120" w:after="120"/>
        <w:rPr>
          <w:sz w:val="26"/>
          <w:szCs w:val="26"/>
        </w:rPr>
      </w:pPr>
      <w:bookmarkStart w:id="279" w:name="_Toc435447974"/>
      <w:bookmarkStart w:id="280" w:name="_Toc465178845"/>
      <w:bookmarkEnd w:id="243"/>
      <w:bookmarkEnd w:id="244"/>
      <w:bookmarkEnd w:id="245"/>
      <w:r w:rsidRPr="00596F80">
        <w:rPr>
          <w:sz w:val="26"/>
          <w:szCs w:val="26"/>
        </w:rPr>
        <w:lastRenderedPageBreak/>
        <w:t>§1. Жилые зоны (Ж)</w:t>
      </w:r>
      <w:bookmarkEnd w:id="279"/>
      <w:bookmarkEnd w:id="280"/>
    </w:p>
    <w:p w:rsidR="00803057" w:rsidRPr="00596F80" w:rsidRDefault="00803057" w:rsidP="00DD0BA5">
      <w:pPr>
        <w:pStyle w:val="4"/>
        <w:spacing w:before="120" w:after="120"/>
        <w:rPr>
          <w:sz w:val="26"/>
          <w:szCs w:val="26"/>
        </w:rPr>
      </w:pPr>
      <w:bookmarkStart w:id="281" w:name="_Toc339628463"/>
      <w:bookmarkStart w:id="282" w:name="_Toc340570075"/>
      <w:bookmarkStart w:id="283" w:name="_Toc281298521"/>
      <w:bookmarkStart w:id="284" w:name="_Toc435447975"/>
      <w:bookmarkStart w:id="285" w:name="_Toc465178846"/>
      <w:r w:rsidRPr="00596F80">
        <w:rPr>
          <w:sz w:val="26"/>
          <w:szCs w:val="26"/>
        </w:rPr>
        <w:t xml:space="preserve">Статья </w:t>
      </w:r>
      <w:r w:rsidR="001F0DA4" w:rsidRPr="00596F80">
        <w:rPr>
          <w:sz w:val="26"/>
          <w:szCs w:val="26"/>
        </w:rPr>
        <w:t>27</w:t>
      </w:r>
      <w:r w:rsidRPr="00596F80">
        <w:rPr>
          <w:sz w:val="26"/>
          <w:szCs w:val="26"/>
        </w:rPr>
        <w:t>. Зона застройки индивидуальными жилыми домами (Ж-1)</w:t>
      </w:r>
      <w:bookmarkEnd w:id="281"/>
      <w:bookmarkEnd w:id="282"/>
      <w:bookmarkEnd w:id="283"/>
      <w:bookmarkEnd w:id="284"/>
      <w:bookmarkEnd w:id="285"/>
    </w:p>
    <w:p w:rsidR="00990FCD" w:rsidRPr="00596F80" w:rsidRDefault="00990FCD" w:rsidP="00990FCD">
      <w:pPr>
        <w:pStyle w:val="ConsPlusNormal"/>
        <w:rPr>
          <w:rFonts w:ascii="Times New Roman" w:hAnsi="Times New Roman" w:cs="Times New Roman"/>
          <w:bCs/>
          <w:sz w:val="26"/>
          <w:szCs w:val="26"/>
        </w:rPr>
      </w:pPr>
      <w:r w:rsidRPr="00596F80">
        <w:rPr>
          <w:rFonts w:ascii="Times New Roman" w:hAnsi="Times New Roman" w:cs="Times New Roman"/>
          <w:sz w:val="26"/>
          <w:szCs w:val="26"/>
        </w:rPr>
        <w:t>Зона включает в себя участки территории населенных пунктов, предназначенные для застройки индивидуальными жилыми домами</w:t>
      </w:r>
      <w:r w:rsidRPr="00596F80">
        <w:rPr>
          <w:rFonts w:ascii="Times New Roman" w:hAnsi="Times New Roman" w:cs="Times New Roman"/>
          <w:bCs/>
          <w:sz w:val="26"/>
          <w:szCs w:val="26"/>
        </w:rPr>
        <w:t xml:space="preserve">. </w:t>
      </w:r>
    </w:p>
    <w:p w:rsidR="00990FCD" w:rsidRPr="00596F80" w:rsidRDefault="00990FCD" w:rsidP="00990FCD">
      <w:pPr>
        <w:pStyle w:val="ConsPlusNormal"/>
        <w:rPr>
          <w:rFonts w:ascii="Times New Roman" w:hAnsi="Times New Roman" w:cs="Times New Roman"/>
          <w:sz w:val="26"/>
          <w:szCs w:val="26"/>
        </w:rPr>
      </w:pPr>
      <w:r w:rsidRPr="00596F80">
        <w:rPr>
          <w:rFonts w:ascii="Times New Roman" w:hAnsi="Times New Roman" w:cs="Times New Roman"/>
          <w:sz w:val="26"/>
          <w:szCs w:val="26"/>
        </w:rPr>
        <w:t xml:space="preserve">В зоне также могут находиться </w:t>
      </w:r>
      <w:r w:rsidRPr="00596F80">
        <w:rPr>
          <w:rFonts w:ascii="Times New Roman" w:hAnsi="Times New Roman" w:cs="Times New Roman"/>
          <w:bCs/>
          <w:sz w:val="26"/>
          <w:szCs w:val="26"/>
        </w:rPr>
        <w:t>участки</w:t>
      </w:r>
      <w:r w:rsidRPr="00596F80">
        <w:rPr>
          <w:rFonts w:ascii="Times New Roman" w:hAnsi="Times New Roman" w:cs="Times New Roman"/>
          <w:sz w:val="26"/>
          <w:szCs w:val="26"/>
        </w:rPr>
        <w:t xml:space="preserve"> территории населенных пунктов, предназначенных</w:t>
      </w:r>
      <w:r w:rsidRPr="00596F80">
        <w:rPr>
          <w:rFonts w:ascii="Times New Roman" w:hAnsi="Times New Roman" w:cs="Times New Roman"/>
          <w:bCs/>
          <w:sz w:val="26"/>
          <w:szCs w:val="26"/>
        </w:rPr>
        <w:t xml:space="preserve"> для ведения личного подсобного хозяйства </w:t>
      </w:r>
      <w:r w:rsidRPr="00596F80">
        <w:rPr>
          <w:rFonts w:ascii="Times New Roman" w:hAnsi="Times New Roman" w:cs="Times New Roman"/>
          <w:sz w:val="26"/>
          <w:szCs w:val="26"/>
        </w:rPr>
        <w:t>(приусадебные земельные участки). К жилой застройке относятся здания (помещения в них), предназначенные для проживания человека, за исключением зданий (помещений), используемых:</w:t>
      </w:r>
    </w:p>
    <w:p w:rsidR="00990FCD" w:rsidRPr="00596F80" w:rsidRDefault="00990FCD" w:rsidP="00990FCD">
      <w:pPr>
        <w:pStyle w:val="ConsPlusNormal"/>
        <w:rPr>
          <w:rFonts w:ascii="Times New Roman" w:hAnsi="Times New Roman" w:cs="Times New Roman"/>
          <w:sz w:val="26"/>
          <w:szCs w:val="26"/>
        </w:rPr>
      </w:pPr>
      <w:r w:rsidRPr="00596F80">
        <w:rPr>
          <w:rFonts w:ascii="Times New Roman" w:hAnsi="Times New Roman" w:cs="Times New Roman"/>
          <w:sz w:val="26"/>
          <w:szCs w:val="26"/>
        </w:rPr>
        <w:t>-</w:t>
      </w:r>
      <w:r w:rsidRPr="00596F80">
        <w:rPr>
          <w:rFonts w:ascii="Times New Roman" w:hAnsi="Times New Roman" w:cs="Times New Roman"/>
          <w:sz w:val="26"/>
          <w:szCs w:val="26"/>
        </w:rPr>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990FCD" w:rsidRPr="00596F80" w:rsidRDefault="00990FCD" w:rsidP="00990FCD">
      <w:pPr>
        <w:pStyle w:val="ConsPlusNormal"/>
        <w:rPr>
          <w:rFonts w:ascii="Times New Roman" w:hAnsi="Times New Roman" w:cs="Times New Roman"/>
          <w:sz w:val="26"/>
          <w:szCs w:val="26"/>
        </w:rPr>
      </w:pPr>
      <w:r w:rsidRPr="00596F80">
        <w:rPr>
          <w:rFonts w:ascii="Times New Roman" w:hAnsi="Times New Roman" w:cs="Times New Roman"/>
          <w:sz w:val="26"/>
          <w:szCs w:val="26"/>
        </w:rPr>
        <w:t>-</w:t>
      </w:r>
      <w:r w:rsidRPr="00596F80">
        <w:rPr>
          <w:rFonts w:ascii="Times New Roman" w:hAnsi="Times New Roman" w:cs="Times New Roman"/>
          <w:sz w:val="26"/>
          <w:szCs w:val="26"/>
        </w:rPr>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90FCD" w:rsidRPr="00596F80" w:rsidRDefault="00990FCD" w:rsidP="00990FCD">
      <w:pPr>
        <w:pStyle w:val="ConsPlusNormal"/>
        <w:rPr>
          <w:rFonts w:ascii="Times New Roman" w:hAnsi="Times New Roman" w:cs="Times New Roman"/>
          <w:sz w:val="26"/>
          <w:szCs w:val="26"/>
        </w:rPr>
      </w:pPr>
      <w:r w:rsidRPr="00596F80">
        <w:rPr>
          <w:rFonts w:ascii="Times New Roman" w:hAnsi="Times New Roman" w:cs="Times New Roman"/>
          <w:sz w:val="26"/>
          <w:szCs w:val="26"/>
        </w:rPr>
        <w:t>-</w:t>
      </w:r>
      <w:r w:rsidRPr="00596F80">
        <w:rPr>
          <w:rFonts w:ascii="Times New Roman" w:hAnsi="Times New Roman" w:cs="Times New Roman"/>
          <w:sz w:val="26"/>
          <w:szCs w:val="26"/>
        </w:rPr>
        <w:tab/>
        <w:t>как способ обеспечения непрерывности производства (вахтовые помещения, служебные жилые помещения на производственных объектах);</w:t>
      </w:r>
    </w:p>
    <w:p w:rsidR="00803057" w:rsidRPr="00596F80" w:rsidRDefault="00990FCD" w:rsidP="00990FCD">
      <w:pPr>
        <w:pStyle w:val="ConsPlusNormal"/>
        <w:rPr>
          <w:rFonts w:ascii="Times New Roman" w:hAnsi="Times New Roman" w:cs="Times New Roman"/>
          <w:sz w:val="26"/>
          <w:szCs w:val="26"/>
        </w:rPr>
      </w:pPr>
      <w:r w:rsidRPr="00596F80">
        <w:rPr>
          <w:rFonts w:ascii="Times New Roman" w:hAnsi="Times New Roman" w:cs="Times New Roman"/>
          <w:sz w:val="26"/>
          <w:szCs w:val="26"/>
        </w:rPr>
        <w:t>-</w:t>
      </w:r>
      <w:r w:rsidRPr="00596F80">
        <w:rPr>
          <w:rFonts w:ascii="Times New Roman" w:hAnsi="Times New Roman" w:cs="Times New Roman"/>
          <w:sz w:val="26"/>
          <w:szCs w:val="26"/>
        </w:rPr>
        <w:tab/>
        <w:t>как способ обеспечения деятельности режимного учреждения (казармы, караульные помещения, места лишения свободы, содержания под стражей).</w:t>
      </w:r>
    </w:p>
    <w:p w:rsidR="00990FCD" w:rsidRPr="00596F80" w:rsidRDefault="00990FCD"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2.1</w:t>
            </w:r>
          </w:p>
        </w:tc>
        <w:tc>
          <w:tcPr>
            <w:tcW w:w="2105" w:type="pct"/>
            <w:tcBorders>
              <w:top w:val="single" w:sz="4" w:space="0" w:color="auto"/>
              <w:left w:val="single" w:sz="4" w:space="0" w:color="auto"/>
              <w:bottom w:val="single" w:sz="4" w:space="0" w:color="auto"/>
              <w:right w:val="single" w:sz="4" w:space="0" w:color="auto"/>
            </w:tcBorders>
            <w:hideMark/>
          </w:tcPr>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индивидуальных гаражей и подсобных сооружений.</w:t>
            </w:r>
          </w:p>
        </w:tc>
        <w:tc>
          <w:tcPr>
            <w:tcW w:w="921"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2.2</w:t>
            </w:r>
          </w:p>
        </w:tc>
        <w:tc>
          <w:tcPr>
            <w:tcW w:w="2105"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жилого дома, не предназначенного для раздела на квартиры (дома, пригодные для постоянного </w:t>
            </w:r>
            <w:r w:rsidRPr="00596F80">
              <w:rPr>
                <w:rFonts w:ascii="Times New Roman" w:hAnsi="Times New Roman" w:cs="Times New Roman"/>
                <w:sz w:val="24"/>
                <w:szCs w:val="24"/>
              </w:rPr>
              <w:lastRenderedPageBreak/>
              <w:t>проживания и высотой не выше трех надземных этажей);</w:t>
            </w:r>
          </w:p>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производство сельскохозяйственной продукции;</w:t>
            </w:r>
          </w:p>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гаража и иных вспомогательных сооружений;</w:t>
            </w:r>
          </w:p>
          <w:p w:rsidR="00990FCD" w:rsidRPr="00596F80" w:rsidRDefault="00990FCD" w:rsidP="008E2EF8">
            <w:pPr>
              <w:pStyle w:val="afd"/>
              <w:ind w:firstLine="284"/>
              <w:rPr>
                <w:rFonts w:ascii="Times New Roman" w:hAnsi="Times New Roman" w:cs="Times New Roman"/>
              </w:rPr>
            </w:pPr>
            <w:r w:rsidRPr="00596F80">
              <w:rPr>
                <w:rFonts w:ascii="Times New Roman" w:hAnsi="Times New Roman" w:cs="Times New Roman"/>
              </w:rPr>
              <w:t>содержание сельскохозяйственных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2.3</w:t>
            </w:r>
          </w:p>
        </w:tc>
        <w:tc>
          <w:tcPr>
            <w:tcW w:w="2105"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разведение декоративных и плодовых деревьев, овощных и ягодных культур;</w:t>
            </w:r>
          </w:p>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индивидуальных гаражей и иных вспомогательных сооружений;</w:t>
            </w:r>
          </w:p>
          <w:p w:rsidR="00990FCD" w:rsidRPr="00596F80" w:rsidRDefault="00990FCD" w:rsidP="008E2EF8">
            <w:pPr>
              <w:pStyle w:val="afd"/>
              <w:ind w:firstLine="284"/>
              <w:rPr>
                <w:rFonts w:ascii="Times New Roman" w:hAnsi="Times New Roman" w:cs="Times New Roman"/>
              </w:rPr>
            </w:pPr>
            <w:r w:rsidRPr="00596F80">
              <w:rPr>
                <w:rFonts w:ascii="Times New Roman" w:hAnsi="Times New Roman" w:cs="Times New Roman"/>
              </w:rPr>
              <w:t>обустройство спортивных и детских площадок, площадок отдыха.</w:t>
            </w:r>
          </w:p>
        </w:tc>
        <w:tc>
          <w:tcPr>
            <w:tcW w:w="921"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596F80">
              <w:rPr>
                <w:rFonts w:ascii="Times New Roman" w:hAnsi="Times New Roman" w:cs="Times New Roman"/>
                <w:sz w:val="24"/>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p>
        </w:tc>
      </w:tr>
    </w:tbl>
    <w:p w:rsidR="00990FCD" w:rsidRPr="00596F80" w:rsidRDefault="00990FCD" w:rsidP="00990FC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Объекты капитального строительства, не требующие организации санитарно-защитной зоны</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Гостиничное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2105" w:type="pct"/>
            <w:tcBorders>
              <w:top w:val="single" w:sz="4" w:space="0" w:color="auto"/>
              <w:left w:val="single" w:sz="4" w:space="0" w:color="auto"/>
              <w:bottom w:val="single" w:sz="4" w:space="0" w:color="auto"/>
              <w:right w:val="single" w:sz="4" w:space="0" w:color="auto"/>
            </w:tcBorders>
            <w:vAlign w:val="center"/>
            <w:hideMark/>
          </w:tcPr>
          <w:p w:rsidR="00990FCD" w:rsidRPr="00596F80" w:rsidRDefault="00990FCD" w:rsidP="008E2EF8">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1" w:type="pct"/>
            <w:tcBorders>
              <w:top w:val="single" w:sz="4" w:space="0" w:color="auto"/>
              <w:left w:val="single" w:sz="4" w:space="0" w:color="auto"/>
              <w:bottom w:val="single" w:sz="4" w:space="0" w:color="auto"/>
              <w:right w:val="single" w:sz="4" w:space="0" w:color="auto"/>
            </w:tcBorders>
            <w:vAlign w:val="center"/>
          </w:tcPr>
          <w:p w:rsidR="00990FCD" w:rsidRPr="00596F80" w:rsidRDefault="00990FCD"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945AE" w:rsidRPr="00596F80" w:rsidRDefault="00D945AE" w:rsidP="00CD005A">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45AE" w:rsidRPr="00596F80" w:rsidRDefault="00D945AE" w:rsidP="00CD005A">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D945AE" w:rsidRPr="00596F80" w:rsidRDefault="00D945AE" w:rsidP="00CD005A">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45AE" w:rsidRPr="00596F80" w:rsidRDefault="00D945AE" w:rsidP="00CD005A">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D945AE" w:rsidRPr="00596F80" w:rsidRDefault="00D945AE" w:rsidP="00CD005A">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945AE" w:rsidRPr="00596F80" w:rsidRDefault="00D945AE" w:rsidP="00CD005A">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45AE" w:rsidRPr="00596F80" w:rsidRDefault="00D945AE" w:rsidP="00CD005A">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D945AE" w:rsidRPr="00596F80" w:rsidRDefault="00D945AE" w:rsidP="00CD005A">
            <w:pPr>
              <w:jc w:val="center"/>
              <w:rPr>
                <w:rFonts w:ascii="Times New Roman" w:hAnsi="Times New Roman" w:cs="Times New Roman"/>
                <w:sz w:val="24"/>
                <w:szCs w:val="24"/>
              </w:rPr>
            </w:pPr>
            <w:r w:rsidRPr="00596F80">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45AE" w:rsidRPr="00596F80" w:rsidRDefault="00D945AE" w:rsidP="00CD005A">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vAlign w:val="center"/>
          </w:tcPr>
          <w:p w:rsidR="00D945AE" w:rsidRPr="00596F80" w:rsidRDefault="00D945AE" w:rsidP="00CD005A">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10250" w:rsidRPr="00596F80" w:rsidRDefault="00910250" w:rsidP="00910250">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p>
        </w:tc>
      </w:tr>
    </w:tbl>
    <w:p w:rsidR="00910250" w:rsidRPr="00596F80" w:rsidRDefault="00910250" w:rsidP="00910250">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910250">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910250">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w:t>
            </w:r>
          </w:p>
        </w:tc>
      </w:tr>
    </w:tbl>
    <w:p w:rsidR="00910250" w:rsidRPr="00596F80" w:rsidRDefault="00910250" w:rsidP="00910250">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90FCD" w:rsidRPr="00596F80" w:rsidRDefault="00990FCD" w:rsidP="00990FC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699"/>
        <w:gridCol w:w="1817"/>
        <w:gridCol w:w="3178"/>
        <w:gridCol w:w="3182"/>
        <w:gridCol w:w="3179"/>
      </w:tblGrid>
      <w:tr w:rsidR="00596F80" w:rsidRPr="00596F80" w:rsidTr="00910250">
        <w:trPr>
          <w:trHeight w:val="1935"/>
        </w:trPr>
        <w:tc>
          <w:tcPr>
            <w:tcW w:w="585" w:type="pct"/>
            <w:vMerge w:val="restart"/>
            <w:vAlign w:val="center"/>
          </w:tcPr>
          <w:p w:rsidR="00910250" w:rsidRPr="00596F80" w:rsidRDefault="00910250"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910250" w:rsidRPr="00596F80" w:rsidRDefault="00910250"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2"/>
            <w:vAlign w:val="center"/>
          </w:tcPr>
          <w:p w:rsidR="00910250" w:rsidRPr="00596F80" w:rsidRDefault="00910250"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vAlign w:val="center"/>
          </w:tcPr>
          <w:p w:rsidR="00910250" w:rsidRPr="00596F80" w:rsidRDefault="00910250"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vAlign w:val="center"/>
          </w:tcPr>
          <w:p w:rsidR="00910250" w:rsidRPr="00596F80" w:rsidRDefault="00910250"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vAlign w:val="center"/>
          </w:tcPr>
          <w:p w:rsidR="00910250" w:rsidRPr="00596F80" w:rsidRDefault="00910250"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910250">
        <w:trPr>
          <w:trHeight w:val="540"/>
        </w:trPr>
        <w:tc>
          <w:tcPr>
            <w:tcW w:w="585" w:type="pct"/>
            <w:vMerge/>
            <w:vAlign w:val="center"/>
          </w:tcPr>
          <w:p w:rsidR="00910250" w:rsidRPr="00596F80" w:rsidRDefault="00910250" w:rsidP="00910250">
            <w:pPr>
              <w:jc w:val="center"/>
              <w:rPr>
                <w:rFonts w:ascii="Times New Roman" w:hAnsi="Times New Roman" w:cs="Times New Roman"/>
                <w:sz w:val="24"/>
                <w:szCs w:val="24"/>
              </w:rPr>
            </w:pP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vAlign w:val="center"/>
          </w:tcPr>
          <w:p w:rsidR="00910250" w:rsidRPr="00596F80" w:rsidRDefault="00910250" w:rsidP="00910250">
            <w:pPr>
              <w:jc w:val="center"/>
              <w:rPr>
                <w:rFonts w:ascii="Times New Roman" w:hAnsi="Times New Roman" w:cs="Times New Roman"/>
                <w:sz w:val="24"/>
                <w:szCs w:val="24"/>
              </w:rPr>
            </w:pPr>
          </w:p>
        </w:tc>
        <w:tc>
          <w:tcPr>
            <w:tcW w:w="1081" w:type="pct"/>
            <w:vMerge/>
            <w:vAlign w:val="center"/>
          </w:tcPr>
          <w:p w:rsidR="00910250" w:rsidRPr="00596F80" w:rsidRDefault="00910250" w:rsidP="00910250">
            <w:pPr>
              <w:jc w:val="center"/>
              <w:rPr>
                <w:rFonts w:ascii="Times New Roman" w:hAnsi="Times New Roman" w:cs="Times New Roman"/>
                <w:sz w:val="24"/>
                <w:szCs w:val="24"/>
              </w:rPr>
            </w:pPr>
          </w:p>
        </w:tc>
        <w:tc>
          <w:tcPr>
            <w:tcW w:w="1080" w:type="pct"/>
            <w:vMerge/>
            <w:vAlign w:val="center"/>
          </w:tcPr>
          <w:p w:rsidR="00910250" w:rsidRPr="00596F80" w:rsidRDefault="00910250" w:rsidP="00910250">
            <w:pPr>
              <w:jc w:val="center"/>
              <w:rPr>
                <w:rFonts w:ascii="Times New Roman" w:hAnsi="Times New Roman" w:cs="Times New Roman"/>
                <w:sz w:val="24"/>
                <w:szCs w:val="24"/>
              </w:rPr>
            </w:pPr>
          </w:p>
        </w:tc>
      </w:tr>
      <w:tr w:rsidR="00596F80" w:rsidRPr="00596F80" w:rsidTr="008E2EF8">
        <w:tc>
          <w:tcPr>
            <w:tcW w:w="5000" w:type="pct"/>
            <w:gridSpan w:val="6"/>
            <w:vAlign w:val="center"/>
          </w:tcPr>
          <w:p w:rsidR="00990FCD" w:rsidRPr="00596F80" w:rsidRDefault="00990FCD"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2.1</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0,04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0,15 </w:t>
            </w:r>
          </w:p>
        </w:tc>
        <w:tc>
          <w:tcPr>
            <w:tcW w:w="1080" w:type="pct"/>
            <w:vAlign w:val="center"/>
          </w:tcPr>
          <w:p w:rsidR="00596F80" w:rsidRPr="00596F80" w:rsidRDefault="00596F80" w:rsidP="00596F80">
            <w:pPr>
              <w:jc w:val="left"/>
              <w:rPr>
                <w:rFonts w:ascii="Times New Roman" w:hAnsi="Times New Roman" w:cs="Times New Roman"/>
                <w:sz w:val="24"/>
                <w:szCs w:val="24"/>
              </w:rPr>
            </w:pPr>
            <w:r w:rsidRPr="00596F80">
              <w:rPr>
                <w:rFonts w:ascii="Times New Roman" w:hAnsi="Times New Roman" w:cs="Times New Roman"/>
                <w:sz w:val="24"/>
                <w:szCs w:val="24"/>
              </w:rPr>
              <w:t xml:space="preserve">от основного строения до </w:t>
            </w:r>
            <w:r w:rsidRPr="00596F80">
              <w:rPr>
                <w:rFonts w:ascii="Times New Roman" w:hAnsi="Times New Roman" w:cs="Times New Roman"/>
                <w:sz w:val="24"/>
                <w:szCs w:val="24"/>
              </w:rPr>
              <w:lastRenderedPageBreak/>
              <w:t>красной линии – 5 м;</w:t>
            </w:r>
          </w:p>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от хозяйственных построек до красных линий улиц и проездов – 5 м;</w:t>
            </w:r>
          </w:p>
          <w:p w:rsidR="00910250" w:rsidRPr="00596F80" w:rsidRDefault="00910250" w:rsidP="00910250">
            <w:pPr>
              <w:jc w:val="left"/>
              <w:rPr>
                <w:sz w:val="23"/>
                <w:szCs w:val="23"/>
              </w:rPr>
            </w:pPr>
            <w:r w:rsidRPr="00596F80">
              <w:rPr>
                <w:rFonts w:ascii="Times New Roman" w:hAnsi="Times New Roman" w:cs="Times New Roman"/>
                <w:sz w:val="24"/>
                <w:szCs w:val="24"/>
              </w:rPr>
              <w:t>от хозяйственных построек до границ соседнего земельного участка – 1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2.2</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0,20 </w:t>
            </w:r>
          </w:p>
        </w:tc>
        <w:tc>
          <w:tcPr>
            <w:tcW w:w="1080" w:type="pct"/>
            <w:vAlign w:val="center"/>
          </w:tcPr>
          <w:p w:rsidR="00596F80" w:rsidRPr="00596F80" w:rsidRDefault="00596F80" w:rsidP="00596F80">
            <w:pPr>
              <w:jc w:val="left"/>
              <w:rPr>
                <w:rFonts w:ascii="Times New Roman" w:hAnsi="Times New Roman" w:cs="Times New Roman"/>
                <w:sz w:val="24"/>
                <w:szCs w:val="24"/>
              </w:rPr>
            </w:pPr>
            <w:r w:rsidRPr="00596F80">
              <w:rPr>
                <w:rFonts w:ascii="Times New Roman" w:hAnsi="Times New Roman" w:cs="Times New Roman"/>
                <w:sz w:val="24"/>
                <w:szCs w:val="24"/>
              </w:rPr>
              <w:t>от основного строения до красной линии – 5 м;</w:t>
            </w:r>
          </w:p>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от хозяйственных построек до красных линий улиц и проездов – 5 м;</w:t>
            </w:r>
          </w:p>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от хозяйственных построек до границ соседнего земельного участка – 1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2.3</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 0,04 </w:t>
            </w:r>
          </w:p>
        </w:tc>
        <w:tc>
          <w:tcPr>
            <w:tcW w:w="1080" w:type="pct"/>
            <w:vAlign w:val="center"/>
          </w:tcPr>
          <w:p w:rsidR="00596F80" w:rsidRPr="00596F80" w:rsidRDefault="00596F80" w:rsidP="00596F80">
            <w:pPr>
              <w:jc w:val="left"/>
              <w:rPr>
                <w:rFonts w:ascii="Times New Roman" w:hAnsi="Times New Roman" w:cs="Times New Roman"/>
                <w:sz w:val="24"/>
                <w:szCs w:val="24"/>
              </w:rPr>
            </w:pPr>
            <w:r w:rsidRPr="00596F80">
              <w:rPr>
                <w:rFonts w:ascii="Times New Roman" w:hAnsi="Times New Roman" w:cs="Times New Roman"/>
                <w:sz w:val="24"/>
                <w:szCs w:val="24"/>
              </w:rPr>
              <w:t>от основного строения до красной линии – 5 м;</w:t>
            </w:r>
          </w:p>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от хозяйственных построек до красных линий улиц и проездов – 5 м;</w:t>
            </w:r>
          </w:p>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от хозяйственных построек до границ соседнего земельного участка – 1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5"/>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8E2EF8">
        <w:tc>
          <w:tcPr>
            <w:tcW w:w="5000" w:type="pct"/>
            <w:gridSpan w:val="6"/>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 0,2 </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0,055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3.5.1</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0,4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 6 </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 0,4 </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1 этаж</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910250">
        <w:tc>
          <w:tcPr>
            <w:tcW w:w="585"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3.7</w:t>
            </w:r>
          </w:p>
        </w:tc>
        <w:tc>
          <w:tcPr>
            <w:tcW w:w="554"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0,04 </w:t>
            </w:r>
          </w:p>
        </w:tc>
        <w:tc>
          <w:tcPr>
            <w:tcW w:w="62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0,15</w:t>
            </w:r>
          </w:p>
        </w:tc>
        <w:tc>
          <w:tcPr>
            <w:tcW w:w="1080" w:type="pct"/>
            <w:vAlign w:val="center"/>
          </w:tcPr>
          <w:p w:rsidR="00596F80" w:rsidRPr="00596F80" w:rsidRDefault="00596F80" w:rsidP="00596F80">
            <w:pPr>
              <w:jc w:val="left"/>
              <w:rPr>
                <w:rFonts w:ascii="Times New Roman" w:hAnsi="Times New Roman" w:cs="Times New Roman"/>
                <w:sz w:val="24"/>
                <w:szCs w:val="24"/>
              </w:rPr>
            </w:pPr>
            <w:r w:rsidRPr="00596F80">
              <w:rPr>
                <w:rFonts w:ascii="Times New Roman" w:hAnsi="Times New Roman" w:cs="Times New Roman"/>
                <w:sz w:val="24"/>
                <w:szCs w:val="24"/>
              </w:rPr>
              <w:t>от основного строения до красной линии – 5 м;</w:t>
            </w:r>
          </w:p>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от хозяйственных построек до красных линий улиц и проездов – 5 м;</w:t>
            </w:r>
          </w:p>
          <w:p w:rsidR="00910250" w:rsidRPr="00596F80" w:rsidRDefault="00910250" w:rsidP="00910250">
            <w:pPr>
              <w:jc w:val="left"/>
              <w:rPr>
                <w:sz w:val="23"/>
                <w:szCs w:val="23"/>
              </w:rPr>
            </w:pPr>
            <w:r w:rsidRPr="00596F80">
              <w:rPr>
                <w:rFonts w:ascii="Times New Roman" w:hAnsi="Times New Roman" w:cs="Times New Roman"/>
                <w:sz w:val="24"/>
                <w:szCs w:val="24"/>
              </w:rPr>
              <w:t>от хозяйственных построек до границ соседнего земельного участка – 1 м</w:t>
            </w:r>
          </w:p>
        </w:tc>
        <w:tc>
          <w:tcPr>
            <w:tcW w:w="1081"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6"/>
                <w:szCs w:val="26"/>
              </w:rPr>
              <w:t>80</w:t>
            </w:r>
          </w:p>
        </w:tc>
      </w:tr>
    </w:tbl>
    <w:p w:rsidR="004C6633" w:rsidRPr="00596F80" w:rsidRDefault="004C6633" w:rsidP="004C6633">
      <w:pPr>
        <w:pStyle w:val="4"/>
        <w:spacing w:before="120" w:after="120"/>
        <w:rPr>
          <w:sz w:val="26"/>
          <w:szCs w:val="26"/>
        </w:rPr>
      </w:pPr>
      <w:bookmarkStart w:id="286" w:name="_Toc465178847"/>
      <w:bookmarkStart w:id="287" w:name="_Toc339628464"/>
      <w:bookmarkStart w:id="288" w:name="_Toc340570076"/>
      <w:bookmarkStart w:id="289" w:name="_Toc281298522"/>
      <w:bookmarkStart w:id="290" w:name="_Toc363198889"/>
      <w:bookmarkStart w:id="291" w:name="_Toc366662264"/>
      <w:bookmarkStart w:id="292" w:name="_Toc373758408"/>
      <w:bookmarkStart w:id="293" w:name="_Toc435447976"/>
      <w:r w:rsidRPr="00596F80">
        <w:rPr>
          <w:sz w:val="26"/>
          <w:szCs w:val="26"/>
        </w:rPr>
        <w:t xml:space="preserve">Статья </w:t>
      </w:r>
      <w:r w:rsidR="001F0DA4" w:rsidRPr="00596F80">
        <w:rPr>
          <w:sz w:val="26"/>
          <w:szCs w:val="26"/>
        </w:rPr>
        <w:t>28</w:t>
      </w:r>
      <w:r w:rsidRPr="00596F80">
        <w:rPr>
          <w:sz w:val="26"/>
          <w:szCs w:val="26"/>
        </w:rPr>
        <w:t>. Зона застройки малоэтажными жилыми домами (Ж-2)</w:t>
      </w:r>
      <w:bookmarkEnd w:id="286"/>
    </w:p>
    <w:p w:rsidR="00523F71" w:rsidRPr="00596F80" w:rsidRDefault="00523F71" w:rsidP="00523F71">
      <w:pPr>
        <w:ind w:firstLine="709"/>
        <w:rPr>
          <w:rFonts w:ascii="Times New Roman" w:hAnsi="Times New Roman" w:cs="Times New Roman"/>
          <w:sz w:val="26"/>
          <w:szCs w:val="26"/>
        </w:rPr>
      </w:pPr>
      <w:r w:rsidRPr="00596F80">
        <w:rPr>
          <w:rFonts w:ascii="Times New Roman" w:hAnsi="Times New Roman" w:cs="Times New Roman"/>
          <w:sz w:val="26"/>
          <w:szCs w:val="26"/>
        </w:rPr>
        <w:t>Зона включает в себя участки территории населенного пункта, предназначенные для размещения многоквартирных малоэтажных жилых домов до 4 этажей (включительно). При этом в застройке в пределах указанной зоны могут размещаться объекты социального и культурно-бытового обслуживания населения, необходимые объекты инженерной и транспортной инфраструктур.</w:t>
      </w:r>
    </w:p>
    <w:p w:rsidR="00523F71" w:rsidRPr="00596F80" w:rsidRDefault="00523F71"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highlight w:val="yellow"/>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Малоэтажная многоквартирная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2.1.1</w:t>
            </w:r>
          </w:p>
        </w:tc>
        <w:tc>
          <w:tcPr>
            <w:tcW w:w="2089"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разведение декоративных и плодовых деревьев, овощных и ягодных культур;</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индивидуальных гаражей и иных вспомогательных сооружений;</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обустройство спортивных и детских площадок, площадок отдыха;</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596F80">
              <w:rPr>
                <w:rFonts w:ascii="Times New Roman" w:hAnsi="Times New Roman" w:cs="Times New Roman"/>
                <w:sz w:val="24"/>
                <w:szCs w:val="24"/>
              </w:rPr>
              <w:lastRenderedPageBreak/>
              <w:t>площади помещений дома;</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highlight w:val="yellow"/>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разведение декоративных и плодовых деревьев, овощных и ягодных культур;</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индивидуальных гаражей и иных вспомогательных сооружений;</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highlight w:val="yellow"/>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 xml:space="preserve">Земельные участки </w:t>
            </w:r>
            <w:r w:rsidRPr="00596F80">
              <w:rPr>
                <w:rFonts w:ascii="Times New Roman" w:hAnsi="Times New Roman" w:cs="Times New Roman"/>
                <w:sz w:val="24"/>
                <w:szCs w:val="24"/>
              </w:rPr>
              <w:lastRenderedPageBreak/>
              <w:t>(территории)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lastRenderedPageBreak/>
              <w:t>12.0*</w:t>
            </w:r>
          </w:p>
        </w:tc>
        <w:tc>
          <w:tcPr>
            <w:tcW w:w="2089"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улично-дорожной сети, </w:t>
            </w:r>
            <w:r w:rsidRPr="00596F80">
              <w:rPr>
                <w:rFonts w:ascii="Times New Roman" w:hAnsi="Times New Roman" w:cs="Times New Roman"/>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center"/>
              <w:rPr>
                <w:rFonts w:ascii="Times New Roman" w:hAnsi="Times New Roman" w:cs="Times New Roman"/>
                <w:sz w:val="24"/>
                <w:szCs w:val="24"/>
              </w:rPr>
            </w:pPr>
          </w:p>
        </w:tc>
      </w:tr>
    </w:tbl>
    <w:p w:rsidR="00523F71" w:rsidRPr="00596F80" w:rsidRDefault="00523F71" w:rsidP="00523F7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3.2</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w:t>
            </w:r>
            <w:r w:rsidRPr="00596F80">
              <w:rPr>
                <w:rFonts w:ascii="Times New Roman" w:hAnsi="Times New Roman" w:cs="Times New Roman"/>
                <w:sz w:val="24"/>
                <w:szCs w:val="24"/>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устройство площадок для празднеств и гуляний;</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jc w:val="center"/>
              <w:rPr>
                <w:rFonts w:ascii="Times New Roman" w:hAnsi="Times New Roman" w:cs="Times New Roman"/>
                <w:sz w:val="24"/>
                <w:szCs w:val="24"/>
              </w:rPr>
            </w:pPr>
            <w:r w:rsidRPr="00596F80">
              <w:rPr>
                <w:rFonts w:ascii="Times New Roman" w:hAnsi="Times New Roman" w:cs="Times New Roman"/>
                <w:sz w:val="24"/>
                <w:szCs w:val="24"/>
              </w:rPr>
              <w:t>Деловое управление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4.1</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Банковская и страховая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4.5</w:t>
            </w:r>
          </w:p>
        </w:tc>
        <w:tc>
          <w:tcPr>
            <w:tcW w:w="2089"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8</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w:t>
            </w:r>
            <w:r w:rsidRPr="00596F80">
              <w:rPr>
                <w:rFonts w:ascii="Times New Roman" w:hAnsi="Times New Roman" w:cs="Times New Roman"/>
                <w:sz w:val="24"/>
                <w:szCs w:val="24"/>
              </w:rPr>
              <w:lastRenderedPageBreak/>
              <w:t>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9</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Гостиничное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523F71">
            <w:pPr>
              <w:jc w:val="center"/>
              <w:rPr>
                <w:rFonts w:ascii="Times New Roman" w:hAnsi="Times New Roman" w:cs="Times New Roman"/>
                <w:sz w:val="24"/>
                <w:szCs w:val="24"/>
              </w:rPr>
            </w:pPr>
            <w:r w:rsidRPr="00596F80">
              <w:rPr>
                <w:rFonts w:ascii="Times New Roman" w:hAnsi="Times New Roman" w:cs="Times New Roman"/>
                <w:sz w:val="24"/>
                <w:szCs w:val="24"/>
              </w:rPr>
              <w:t>10</w:t>
            </w:r>
          </w:p>
        </w:tc>
        <w:tc>
          <w:tcPr>
            <w:tcW w:w="1118"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2089"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523F71">
            <w:pPr>
              <w:jc w:val="center"/>
              <w:rPr>
                <w:rFonts w:ascii="Times New Roman" w:hAnsi="Times New Roman" w:cs="Times New Roman"/>
                <w:sz w:val="24"/>
                <w:szCs w:val="24"/>
              </w:rPr>
            </w:pPr>
            <w:r w:rsidRPr="00596F80">
              <w:rPr>
                <w:rFonts w:ascii="Times New Roman" w:hAnsi="Times New Roman" w:cs="Times New Roman"/>
                <w:sz w:val="24"/>
                <w:szCs w:val="24"/>
              </w:rPr>
              <w:t>11</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8.3</w:t>
            </w:r>
          </w:p>
        </w:tc>
        <w:tc>
          <w:tcPr>
            <w:tcW w:w="2089" w:type="pct"/>
            <w:tcBorders>
              <w:top w:val="single" w:sz="4" w:space="0" w:color="auto"/>
              <w:left w:val="single" w:sz="4" w:space="0" w:color="auto"/>
              <w:bottom w:val="single" w:sz="4" w:space="0" w:color="auto"/>
              <w:right w:val="single" w:sz="4" w:space="0" w:color="auto"/>
            </w:tcBorders>
            <w:vAlign w:val="center"/>
            <w:hideMark/>
          </w:tcPr>
          <w:p w:rsidR="00523F71" w:rsidRPr="00596F80" w:rsidRDefault="00523F7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right w:val="single" w:sz="4" w:space="0" w:color="auto"/>
            </w:tcBorders>
            <w:vAlign w:val="center"/>
          </w:tcPr>
          <w:p w:rsidR="00523F71" w:rsidRPr="00596F80" w:rsidRDefault="00523F71" w:rsidP="008E2EF8">
            <w:pPr>
              <w:jc w:val="center"/>
              <w:rPr>
                <w:rFonts w:ascii="Times New Roman" w:hAnsi="Times New Roman" w:cs="Times New Roman"/>
                <w:sz w:val="24"/>
                <w:szCs w:val="24"/>
              </w:rPr>
            </w:pPr>
          </w:p>
        </w:tc>
      </w:tr>
    </w:tbl>
    <w:p w:rsidR="00910250" w:rsidRPr="00596F80" w:rsidRDefault="00910250" w:rsidP="00910250">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910250">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910250">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Размещение спортивных, детских и хозяйственных площадок</w:t>
            </w:r>
          </w:p>
        </w:tc>
      </w:tr>
      <w:tr w:rsidR="00596F80" w:rsidRPr="00596F80" w:rsidTr="00910250">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0250" w:rsidRPr="00596F80" w:rsidRDefault="00910250" w:rsidP="00910250">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910250" w:rsidRPr="00596F80" w:rsidRDefault="00910250" w:rsidP="00910250">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B26EF0" w:rsidRPr="00596F80" w:rsidRDefault="00B26EF0" w:rsidP="00B26EF0">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205"/>
        <w:gridCol w:w="3206"/>
        <w:gridCol w:w="3173"/>
      </w:tblGrid>
      <w:tr w:rsidR="00596F80" w:rsidRPr="00596F80" w:rsidTr="00462BFD">
        <w:trPr>
          <w:trHeight w:val="2145"/>
        </w:trPr>
        <w:tc>
          <w:tcPr>
            <w:tcW w:w="585" w:type="pct"/>
            <w:vMerge w:val="restar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Код вида разрешенного использования</w:t>
            </w:r>
          </w:p>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2"/>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4" w:type="pct"/>
            <w:vMerge w:val="restar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4" w:type="pct"/>
            <w:vMerge w:val="restar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3" w:type="pct"/>
            <w:vMerge w:val="restar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330"/>
        </w:trPr>
        <w:tc>
          <w:tcPr>
            <w:tcW w:w="585" w:type="pct"/>
            <w:vMerge/>
            <w:shd w:val="clear" w:color="auto" w:fill="auto"/>
            <w:vAlign w:val="center"/>
          </w:tcPr>
          <w:p w:rsidR="00B26EF0" w:rsidRPr="00596F80" w:rsidRDefault="00B26EF0" w:rsidP="00462BFD">
            <w:pPr>
              <w:jc w:val="center"/>
              <w:rPr>
                <w:rFonts w:ascii="Times New Roman" w:hAnsi="Times New Roman" w:cs="Times New Roman"/>
                <w:sz w:val="24"/>
                <w:szCs w:val="24"/>
              </w:rPr>
            </w:pPr>
          </w:p>
        </w:tc>
        <w:tc>
          <w:tcPr>
            <w:tcW w:w="57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4" w:type="pct"/>
            <w:vMerge/>
            <w:shd w:val="clear" w:color="auto" w:fill="auto"/>
            <w:vAlign w:val="center"/>
          </w:tcPr>
          <w:p w:rsidR="00B26EF0" w:rsidRPr="00596F80" w:rsidRDefault="00B26EF0" w:rsidP="00462BFD">
            <w:pPr>
              <w:jc w:val="center"/>
              <w:rPr>
                <w:rFonts w:ascii="Times New Roman" w:hAnsi="Times New Roman" w:cs="Times New Roman"/>
                <w:sz w:val="24"/>
                <w:szCs w:val="24"/>
              </w:rPr>
            </w:pPr>
          </w:p>
        </w:tc>
        <w:tc>
          <w:tcPr>
            <w:tcW w:w="1084" w:type="pct"/>
            <w:vMerge/>
            <w:shd w:val="clear" w:color="auto" w:fill="auto"/>
            <w:vAlign w:val="center"/>
          </w:tcPr>
          <w:p w:rsidR="00B26EF0" w:rsidRPr="00596F80" w:rsidRDefault="00B26EF0" w:rsidP="00462BFD">
            <w:pPr>
              <w:jc w:val="center"/>
              <w:rPr>
                <w:rFonts w:ascii="Times New Roman" w:hAnsi="Times New Roman" w:cs="Times New Roman"/>
                <w:sz w:val="24"/>
                <w:szCs w:val="24"/>
              </w:rPr>
            </w:pPr>
          </w:p>
        </w:tc>
        <w:tc>
          <w:tcPr>
            <w:tcW w:w="1073" w:type="pct"/>
            <w:vMerge/>
            <w:shd w:val="clear" w:color="auto" w:fill="auto"/>
            <w:vAlign w:val="center"/>
          </w:tcPr>
          <w:p w:rsidR="00B26EF0" w:rsidRPr="00596F80" w:rsidRDefault="00B26EF0" w:rsidP="00462BFD">
            <w:pPr>
              <w:jc w:val="center"/>
              <w:rPr>
                <w:rFonts w:ascii="Times New Roman" w:hAnsi="Times New Roman" w:cs="Times New Roman"/>
                <w:sz w:val="24"/>
                <w:szCs w:val="24"/>
              </w:rPr>
            </w:pPr>
          </w:p>
        </w:tc>
      </w:tr>
      <w:tr w:rsidR="00596F80" w:rsidRPr="00596F80" w:rsidTr="00462BFD">
        <w:tc>
          <w:tcPr>
            <w:tcW w:w="5000" w:type="pct"/>
            <w:gridSpan w:val="6"/>
            <w:shd w:val="clear" w:color="auto" w:fill="auto"/>
            <w:vAlign w:val="center"/>
          </w:tcPr>
          <w:p w:rsidR="00B26EF0" w:rsidRPr="00596F80" w:rsidRDefault="00B26EF0"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Основные виды разрешенного использования</w:t>
            </w:r>
          </w:p>
        </w:tc>
      </w:tr>
      <w:tr w:rsidR="00596F80" w:rsidRPr="00596F80" w:rsidTr="00462BFD">
        <w:tc>
          <w:tcPr>
            <w:tcW w:w="58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2.1.1</w:t>
            </w:r>
          </w:p>
        </w:tc>
        <w:tc>
          <w:tcPr>
            <w:tcW w:w="57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0,045</w:t>
            </w:r>
          </w:p>
        </w:tc>
        <w:tc>
          <w:tcPr>
            <w:tcW w:w="599"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0,5</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5 метров</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4 этажа</w:t>
            </w:r>
          </w:p>
        </w:tc>
        <w:tc>
          <w:tcPr>
            <w:tcW w:w="1073"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6"/>
                <w:szCs w:val="26"/>
              </w:rPr>
              <w:t>40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2.3</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0,01</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0,04</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5 метров</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6"/>
                <w:szCs w:val="26"/>
              </w:rPr>
              <w:t>40</w:t>
            </w:r>
          </w:p>
        </w:tc>
      </w:tr>
      <w:tr w:rsidR="00596F80" w:rsidRPr="00596F80" w:rsidTr="00462BFD">
        <w:tc>
          <w:tcPr>
            <w:tcW w:w="58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5"/>
            <w:shd w:val="clear" w:color="auto" w:fill="auto"/>
            <w:vAlign w:val="center"/>
          </w:tcPr>
          <w:p w:rsidR="00B26EF0" w:rsidRPr="00596F80" w:rsidRDefault="00B26EF0" w:rsidP="00462BFD">
            <w:pPr>
              <w:jc w:val="center"/>
              <w:rPr>
                <w:rFonts w:ascii="Times New Roman" w:hAnsi="Times New Roman" w:cs="Times New Roman"/>
                <w:sz w:val="26"/>
                <w:szCs w:val="26"/>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62BFD">
        <w:tc>
          <w:tcPr>
            <w:tcW w:w="1160" w:type="pct"/>
            <w:gridSpan w:val="2"/>
            <w:shd w:val="clear" w:color="auto" w:fill="auto"/>
            <w:vAlign w:val="center"/>
          </w:tcPr>
          <w:p w:rsidR="00B26EF0" w:rsidRPr="00596F80" w:rsidRDefault="00B26EF0" w:rsidP="00462BFD">
            <w:pPr>
              <w:jc w:val="center"/>
              <w:rPr>
                <w:rFonts w:ascii="Times New Roman" w:hAnsi="Times New Roman" w:cs="Times New Roman"/>
                <w:smallCaps/>
                <w:sz w:val="24"/>
                <w:szCs w:val="24"/>
              </w:rPr>
            </w:pPr>
          </w:p>
        </w:tc>
        <w:tc>
          <w:tcPr>
            <w:tcW w:w="3840" w:type="pct"/>
            <w:gridSpan w:val="4"/>
            <w:shd w:val="clear" w:color="auto" w:fill="auto"/>
            <w:vAlign w:val="center"/>
          </w:tcPr>
          <w:p w:rsidR="00B26EF0" w:rsidRPr="00596F80" w:rsidRDefault="00B26EF0"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Условно разрешенные виды использования</w:t>
            </w:r>
          </w:p>
        </w:tc>
      </w:tr>
      <w:tr w:rsidR="00596F80" w:rsidRPr="00596F80" w:rsidTr="00462BFD">
        <w:tc>
          <w:tcPr>
            <w:tcW w:w="58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3.2</w:t>
            </w:r>
          </w:p>
        </w:tc>
        <w:tc>
          <w:tcPr>
            <w:tcW w:w="57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9"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10</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3"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8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575"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0,2</w:t>
            </w:r>
            <w:r w:rsidR="00B26EF0" w:rsidRPr="00596F80">
              <w:rPr>
                <w:rFonts w:ascii="Times New Roman" w:hAnsi="Times New Roman" w:cs="Times New Roman"/>
                <w:sz w:val="24"/>
                <w:szCs w:val="24"/>
              </w:rPr>
              <w:t xml:space="preserve"> </w:t>
            </w:r>
          </w:p>
        </w:tc>
        <w:tc>
          <w:tcPr>
            <w:tcW w:w="599"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0,4</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0,01</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4.1</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0,2</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0,4</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 xml:space="preserve">2 этажа </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4.5</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0,2</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0,5</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57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9"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0,2</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575" w:type="pct"/>
            <w:shd w:val="clear" w:color="auto" w:fill="auto"/>
            <w:vAlign w:val="center"/>
          </w:tcPr>
          <w:p w:rsidR="00B26EF0"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0,055</w:t>
            </w:r>
          </w:p>
        </w:tc>
        <w:tc>
          <w:tcPr>
            <w:tcW w:w="599"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575"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0,1</w:t>
            </w:r>
            <w:r w:rsidR="00B26EF0" w:rsidRPr="00596F80">
              <w:rPr>
                <w:rFonts w:ascii="Times New Roman" w:hAnsi="Times New Roman" w:cs="Times New Roman"/>
                <w:sz w:val="24"/>
                <w:szCs w:val="24"/>
              </w:rPr>
              <w:t xml:space="preserve"> </w:t>
            </w:r>
          </w:p>
        </w:tc>
        <w:tc>
          <w:tcPr>
            <w:tcW w:w="599"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8.3</w:t>
            </w:r>
          </w:p>
        </w:tc>
        <w:tc>
          <w:tcPr>
            <w:tcW w:w="575"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599"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shd w:val="clear" w:color="auto" w:fill="auto"/>
            <w:vAlign w:val="center"/>
          </w:tcPr>
          <w:p w:rsidR="00B26EF0" w:rsidRPr="00596F80" w:rsidRDefault="00B26EF0"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3" w:type="pct"/>
            <w:shd w:val="clear" w:color="auto" w:fill="auto"/>
            <w:vAlign w:val="center"/>
          </w:tcPr>
          <w:p w:rsidR="00B26EF0"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r w:rsidR="00B26EF0" w:rsidRPr="00596F80">
              <w:rPr>
                <w:rFonts w:ascii="Times New Roman" w:hAnsi="Times New Roman" w:cs="Times New Roman"/>
                <w:sz w:val="24"/>
                <w:szCs w:val="24"/>
              </w:rPr>
              <w:t>0</w:t>
            </w:r>
          </w:p>
        </w:tc>
      </w:tr>
    </w:tbl>
    <w:p w:rsidR="00B26EF0" w:rsidRPr="00596F80" w:rsidRDefault="00B26EF0" w:rsidP="00B26EF0">
      <w:pPr>
        <w:ind w:firstLine="709"/>
        <w:rPr>
          <w:rFonts w:ascii="Times New Roman" w:hAnsi="Times New Roman" w:cs="Times New Roman"/>
          <w:sz w:val="26"/>
          <w:szCs w:val="26"/>
        </w:rPr>
      </w:pPr>
    </w:p>
    <w:p w:rsidR="00B26EF0" w:rsidRPr="00596F80" w:rsidRDefault="00B26EF0" w:rsidP="00B26EF0">
      <w:pPr>
        <w:ind w:firstLine="709"/>
        <w:rPr>
          <w:rFonts w:ascii="Times New Roman" w:hAnsi="Times New Roman" w:cs="Times New Roman"/>
          <w:sz w:val="26"/>
          <w:szCs w:val="26"/>
        </w:rPr>
      </w:pPr>
      <w:r w:rsidRPr="00596F80">
        <w:rPr>
          <w:rFonts w:ascii="Times New Roman" w:hAnsi="Times New Roman" w:cs="Times New Roman"/>
          <w:sz w:val="26"/>
          <w:szCs w:val="26"/>
        </w:rPr>
        <w:t xml:space="preserve">На территории зоны застройки малоэтажными жилыми домами автостоянки открытого типа для временного хранения </w:t>
      </w:r>
      <w:r w:rsidRPr="00596F80">
        <w:rPr>
          <w:rFonts w:ascii="Times New Roman" w:hAnsi="Times New Roman" w:cs="Times New Roman"/>
          <w:sz w:val="26"/>
          <w:szCs w:val="26"/>
        </w:rPr>
        <w:lastRenderedPageBreak/>
        <w:t>легковых автомобилей следует предусматривать из расчета не менее чем для 40 % индивидуальных легковых автомобилей, принадлежащих жителям, проживающим на данной территории.</w:t>
      </w:r>
    </w:p>
    <w:p w:rsidR="00803057" w:rsidRPr="00596F80" w:rsidRDefault="00803057" w:rsidP="00DD0BA5">
      <w:pPr>
        <w:pStyle w:val="4"/>
        <w:spacing w:before="120" w:after="120"/>
        <w:rPr>
          <w:sz w:val="26"/>
          <w:szCs w:val="26"/>
        </w:rPr>
      </w:pPr>
      <w:bookmarkStart w:id="294" w:name="_Toc465178848"/>
      <w:r w:rsidRPr="00596F80">
        <w:rPr>
          <w:sz w:val="26"/>
          <w:szCs w:val="26"/>
        </w:rPr>
        <w:t xml:space="preserve">Статья </w:t>
      </w:r>
      <w:r w:rsidR="002C571E" w:rsidRPr="00596F80">
        <w:rPr>
          <w:sz w:val="26"/>
          <w:szCs w:val="26"/>
        </w:rPr>
        <w:t>29</w:t>
      </w:r>
      <w:r w:rsidRPr="00596F80">
        <w:rPr>
          <w:sz w:val="26"/>
          <w:szCs w:val="26"/>
        </w:rPr>
        <w:t>. Зона объектов дошкольного, начального общего и среднего общего образования (Ж-</w:t>
      </w:r>
      <w:r w:rsidR="00F122C3" w:rsidRPr="00596F80">
        <w:rPr>
          <w:sz w:val="26"/>
          <w:szCs w:val="26"/>
        </w:rPr>
        <w:t>3</w:t>
      </w:r>
      <w:r w:rsidRPr="00596F80">
        <w:rPr>
          <w:sz w:val="26"/>
          <w:szCs w:val="26"/>
        </w:rPr>
        <w:t>)</w:t>
      </w:r>
      <w:bookmarkEnd w:id="287"/>
      <w:bookmarkEnd w:id="288"/>
      <w:bookmarkEnd w:id="289"/>
      <w:bookmarkEnd w:id="290"/>
      <w:bookmarkEnd w:id="291"/>
      <w:bookmarkEnd w:id="292"/>
      <w:bookmarkEnd w:id="293"/>
      <w:bookmarkEnd w:id="294"/>
    </w:p>
    <w:p w:rsidR="003D1E7C" w:rsidRPr="00596F80" w:rsidRDefault="003D1E7C" w:rsidP="003D1E7C">
      <w:pPr>
        <w:widowControl/>
        <w:autoSpaceDE/>
        <w:autoSpaceDN/>
        <w:adjustRightInd/>
        <w:ind w:firstLine="709"/>
        <w:rPr>
          <w:rFonts w:ascii="Times New Roman" w:eastAsiaTheme="minorEastAsia" w:hAnsi="Times New Roman" w:cs="Times New Roman"/>
          <w:sz w:val="26"/>
          <w:szCs w:val="26"/>
        </w:rPr>
      </w:pPr>
      <w:bookmarkStart w:id="295" w:name="_Toc339628465"/>
      <w:bookmarkStart w:id="296" w:name="_Toc340570077"/>
      <w:bookmarkStart w:id="297" w:name="_Toc281298523"/>
      <w:bookmarkStart w:id="298" w:name="_Toc435447977"/>
      <w:r w:rsidRPr="00596F80">
        <w:rPr>
          <w:rFonts w:ascii="Times New Roman" w:eastAsiaTheme="minorEastAsia" w:hAnsi="Times New Roman" w:cs="Times New Roman"/>
          <w:sz w:val="26"/>
          <w:szCs w:val="26"/>
        </w:rPr>
        <w:t>Зона включает в себя участки территории населенных пунктов, предназначенные для размещения образовательных учреждений и объектов просветительной деятельности.</w:t>
      </w:r>
    </w:p>
    <w:p w:rsidR="003D1E7C" w:rsidRPr="00596F80" w:rsidRDefault="003D1E7C" w:rsidP="003D1E7C">
      <w:pPr>
        <w:widowControl/>
        <w:autoSpaceDE/>
        <w:autoSpaceDN/>
        <w:adjustRightInd/>
        <w:ind w:firstLine="709"/>
        <w:rPr>
          <w:rFonts w:ascii="Times New Roman" w:eastAsiaTheme="minorEastAsia" w:hAnsi="Times New Roman" w:cs="Times New Roman"/>
          <w:sz w:val="26"/>
          <w:szCs w:val="26"/>
        </w:rPr>
      </w:pPr>
      <w:r w:rsidRPr="00596F80">
        <w:rPr>
          <w:rFonts w:ascii="Times New Roman" w:eastAsiaTheme="minorEastAsia" w:hAnsi="Times New Roman" w:cs="Times New Roman"/>
          <w:sz w:val="26"/>
          <w:szCs w:val="26"/>
        </w:rPr>
        <w:t>В зоне допускается размещение объектов социального и культурного обслуживания населения, необходимых объектов инженерной и транспортной инфраструктур.</w:t>
      </w:r>
    </w:p>
    <w:p w:rsidR="00B12D7D" w:rsidRPr="00596F80" w:rsidRDefault="00B12D7D"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12D7D" w:rsidRPr="00596F80" w:rsidRDefault="00B12D7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12D7D" w:rsidRPr="00596F80" w:rsidRDefault="00B12D7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12D7D" w:rsidRPr="00596F80" w:rsidRDefault="00B12D7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B12D7D" w:rsidRPr="00596F80" w:rsidRDefault="00B12D7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12D7D" w:rsidRPr="00596F80" w:rsidRDefault="00B12D7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D7D" w:rsidRPr="00596F80" w:rsidRDefault="00B12D7D"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D7D" w:rsidRPr="00596F80" w:rsidRDefault="00B12D7D" w:rsidP="00462BFD">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jc w:val="center"/>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596F80">
              <w:rPr>
                <w:rFonts w:ascii="Times New Roman" w:hAnsi="Times New Roman" w:cs="Times New Roman"/>
                <w:sz w:val="24"/>
                <w:szCs w:val="24"/>
              </w:rPr>
              <w:lastRenderedPageBreak/>
              <w:t>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ind w:firstLine="284"/>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B12D7D" w:rsidRPr="00596F80" w:rsidRDefault="00B12D7D" w:rsidP="00462BFD">
            <w:pPr>
              <w:jc w:val="center"/>
              <w:rPr>
                <w:rFonts w:ascii="Times New Roman" w:hAnsi="Times New Roman" w:cs="Times New Roman"/>
                <w:sz w:val="24"/>
                <w:szCs w:val="24"/>
              </w:rPr>
            </w:pPr>
          </w:p>
        </w:tc>
      </w:tr>
    </w:tbl>
    <w:p w:rsidR="003D1E7C" w:rsidRPr="00596F80" w:rsidRDefault="003D1E7C" w:rsidP="003D1E7C">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3D1E7C" w:rsidRPr="00596F80" w:rsidRDefault="003D1E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3D1E7C" w:rsidRPr="00596F80" w:rsidRDefault="003D1E7C"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Амбулаторно-поликлиническое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3.4.1</w:t>
            </w:r>
          </w:p>
        </w:tc>
        <w:tc>
          <w:tcPr>
            <w:tcW w:w="2099"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3D1E7C" w:rsidRPr="00596F80" w:rsidRDefault="003D1E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3D1E7C" w:rsidRPr="00596F80" w:rsidRDefault="003D1E7C"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3D1E7C" w:rsidRPr="00596F80" w:rsidRDefault="003D1E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3D1E7C" w:rsidRPr="00596F80" w:rsidRDefault="003D1E7C" w:rsidP="00B12D7D">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CD005A" w:rsidRPr="00596F80" w:rsidRDefault="00CD005A" w:rsidP="00CD005A">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CD005A" w:rsidRPr="00596F80" w:rsidRDefault="00CD005A" w:rsidP="00CD005A">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hideMark/>
          </w:tcPr>
          <w:p w:rsidR="00CD005A" w:rsidRPr="00596F80" w:rsidRDefault="00CD005A" w:rsidP="00CD005A">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hideMark/>
          </w:tcPr>
          <w:p w:rsidR="00CD005A" w:rsidRPr="00596F80" w:rsidRDefault="00CD005A" w:rsidP="00CD005A">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D005A" w:rsidRPr="00596F80" w:rsidRDefault="00CD005A" w:rsidP="00CD005A">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CD005A" w:rsidRPr="00596F80" w:rsidRDefault="00CD005A" w:rsidP="00CD005A">
            <w:pPr>
              <w:jc w:val="center"/>
              <w:rPr>
                <w:rFonts w:ascii="Times New Roman" w:hAnsi="Times New Roman" w:cs="Times New Roman"/>
                <w:sz w:val="24"/>
                <w:szCs w:val="24"/>
              </w:rPr>
            </w:pPr>
          </w:p>
        </w:tc>
      </w:tr>
    </w:tbl>
    <w:p w:rsidR="00B12D7D" w:rsidRPr="00596F80" w:rsidRDefault="00B12D7D" w:rsidP="00B12D7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B12D7D" w:rsidRPr="00596F80" w:rsidRDefault="00B12D7D"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B12D7D" w:rsidRPr="00596F80" w:rsidRDefault="00B12D7D"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спортивных, детских и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B12D7D" w:rsidRPr="00596F80" w:rsidRDefault="00B12D7D"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B12D7D" w:rsidRPr="00596F80" w:rsidRDefault="00B12D7D" w:rsidP="00B12D7D">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B12D7D" w:rsidRPr="00596F80" w:rsidRDefault="00B12D7D" w:rsidP="00B12D7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4"/>
        <w:gridCol w:w="6"/>
        <w:gridCol w:w="1773"/>
        <w:gridCol w:w="3194"/>
        <w:gridCol w:w="3194"/>
        <w:gridCol w:w="3194"/>
      </w:tblGrid>
      <w:tr w:rsidR="00596F80" w:rsidRPr="00596F80" w:rsidTr="00B12D7D">
        <w:trPr>
          <w:trHeight w:val="1905"/>
        </w:trPr>
        <w:tc>
          <w:tcPr>
            <w:tcW w:w="585" w:type="pct"/>
            <w:vMerge w:val="restar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3"/>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B12D7D">
        <w:trPr>
          <w:trHeight w:val="570"/>
        </w:trPr>
        <w:tc>
          <w:tcPr>
            <w:tcW w:w="585" w:type="pct"/>
            <w:vMerge/>
            <w:shd w:val="clear" w:color="auto" w:fill="auto"/>
            <w:vAlign w:val="center"/>
          </w:tcPr>
          <w:p w:rsidR="00B12D7D" w:rsidRPr="00596F80" w:rsidRDefault="00B12D7D" w:rsidP="00462BFD">
            <w:pPr>
              <w:jc w:val="center"/>
              <w:rPr>
                <w:rFonts w:ascii="Times New Roman" w:hAnsi="Times New Roman" w:cs="Times New Roman"/>
                <w:sz w:val="24"/>
                <w:szCs w:val="24"/>
              </w:rPr>
            </w:pPr>
          </w:p>
        </w:tc>
        <w:tc>
          <w:tcPr>
            <w:tcW w:w="575" w:type="pct"/>
            <w:gridSpan w:val="2"/>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shd w:val="clear" w:color="auto" w:fill="auto"/>
            <w:vAlign w:val="center"/>
          </w:tcPr>
          <w:p w:rsidR="00B12D7D" w:rsidRPr="00596F80" w:rsidRDefault="00B12D7D" w:rsidP="00462BFD">
            <w:pPr>
              <w:jc w:val="center"/>
              <w:rPr>
                <w:rFonts w:ascii="Times New Roman" w:hAnsi="Times New Roman" w:cs="Times New Roman"/>
                <w:sz w:val="24"/>
                <w:szCs w:val="24"/>
              </w:rPr>
            </w:pPr>
          </w:p>
        </w:tc>
        <w:tc>
          <w:tcPr>
            <w:tcW w:w="1080" w:type="pct"/>
            <w:vMerge/>
            <w:shd w:val="clear" w:color="auto" w:fill="auto"/>
            <w:vAlign w:val="center"/>
          </w:tcPr>
          <w:p w:rsidR="00B12D7D" w:rsidRPr="00596F80" w:rsidRDefault="00B12D7D" w:rsidP="00462BFD">
            <w:pPr>
              <w:jc w:val="center"/>
              <w:rPr>
                <w:rFonts w:ascii="Times New Roman" w:hAnsi="Times New Roman" w:cs="Times New Roman"/>
                <w:sz w:val="24"/>
                <w:szCs w:val="24"/>
              </w:rPr>
            </w:pPr>
          </w:p>
        </w:tc>
        <w:tc>
          <w:tcPr>
            <w:tcW w:w="1080" w:type="pct"/>
            <w:vMerge/>
            <w:shd w:val="clear" w:color="auto" w:fill="auto"/>
            <w:vAlign w:val="center"/>
          </w:tcPr>
          <w:p w:rsidR="00B12D7D" w:rsidRPr="00596F80" w:rsidRDefault="00B12D7D" w:rsidP="00462BFD">
            <w:pPr>
              <w:jc w:val="center"/>
              <w:rPr>
                <w:rFonts w:ascii="Times New Roman" w:hAnsi="Times New Roman" w:cs="Times New Roman"/>
                <w:sz w:val="24"/>
                <w:szCs w:val="24"/>
              </w:rPr>
            </w:pPr>
          </w:p>
        </w:tc>
      </w:tr>
      <w:tr w:rsidR="00596F80" w:rsidRPr="00596F80" w:rsidTr="00462BFD">
        <w:tc>
          <w:tcPr>
            <w:tcW w:w="5000" w:type="pct"/>
            <w:gridSpan w:val="7"/>
            <w:shd w:val="clear" w:color="auto" w:fill="auto"/>
            <w:vAlign w:val="center"/>
          </w:tcPr>
          <w:p w:rsidR="00B12D7D" w:rsidRPr="00596F80" w:rsidRDefault="00B12D7D"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Основные виды разрешенного использования</w:t>
            </w:r>
          </w:p>
        </w:tc>
      </w:tr>
      <w:tr w:rsidR="00596F80" w:rsidRPr="00596F80" w:rsidTr="00B12D7D">
        <w:tc>
          <w:tcPr>
            <w:tcW w:w="585"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3.5.1</w:t>
            </w:r>
          </w:p>
        </w:tc>
        <w:tc>
          <w:tcPr>
            <w:tcW w:w="575" w:type="pct"/>
            <w:gridSpan w:val="2"/>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0,4</w:t>
            </w:r>
          </w:p>
        </w:tc>
        <w:tc>
          <w:tcPr>
            <w:tcW w:w="599"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6</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85"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62BFD">
        <w:tc>
          <w:tcPr>
            <w:tcW w:w="5000" w:type="pct"/>
            <w:gridSpan w:val="7"/>
            <w:shd w:val="clear" w:color="auto" w:fill="auto"/>
            <w:vAlign w:val="center"/>
          </w:tcPr>
          <w:p w:rsidR="00B12D7D" w:rsidRPr="00596F80" w:rsidRDefault="00B12D7D"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Условно разрешенные виды использования</w:t>
            </w:r>
          </w:p>
        </w:tc>
      </w:tr>
      <w:tr w:rsidR="00596F80" w:rsidRPr="00596F80" w:rsidTr="00B12D7D">
        <w:tc>
          <w:tcPr>
            <w:tcW w:w="585"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3.4.1</w:t>
            </w:r>
          </w:p>
        </w:tc>
        <w:tc>
          <w:tcPr>
            <w:tcW w:w="573" w:type="pct"/>
            <w:shd w:val="clear" w:color="auto" w:fill="auto"/>
            <w:vAlign w:val="center"/>
          </w:tcPr>
          <w:p w:rsidR="00B12D7D" w:rsidRPr="00596F80" w:rsidRDefault="00B12D7D" w:rsidP="00B12D7D">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602" w:type="pct"/>
            <w:gridSpan w:val="2"/>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0,4 </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B12D7D"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r w:rsidR="00B12D7D" w:rsidRPr="00596F80">
              <w:rPr>
                <w:rFonts w:ascii="Times New Roman" w:hAnsi="Times New Roman" w:cs="Times New Roman"/>
                <w:sz w:val="24"/>
                <w:szCs w:val="24"/>
              </w:rPr>
              <w:t>0</w:t>
            </w:r>
          </w:p>
        </w:tc>
      </w:tr>
      <w:tr w:rsidR="00596F80" w:rsidRPr="00596F80" w:rsidTr="00B12D7D">
        <w:tc>
          <w:tcPr>
            <w:tcW w:w="585"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73"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0,01</w:t>
            </w:r>
          </w:p>
        </w:tc>
        <w:tc>
          <w:tcPr>
            <w:tcW w:w="602" w:type="pct"/>
            <w:gridSpan w:val="2"/>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2,1 </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B12D7D">
        <w:tc>
          <w:tcPr>
            <w:tcW w:w="585"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573"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602" w:type="pct"/>
            <w:gridSpan w:val="2"/>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B12D7D" w:rsidRPr="00596F80" w:rsidRDefault="00B12D7D"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bl>
    <w:p w:rsidR="00B12D7D" w:rsidRPr="00596F80" w:rsidRDefault="00B12D7D" w:rsidP="00B12D7D">
      <w:pPr>
        <w:ind w:firstLine="709"/>
        <w:rPr>
          <w:rFonts w:ascii="Times New Roman" w:hAnsi="Times New Roman" w:cs="Times New Roman"/>
          <w:sz w:val="26"/>
          <w:szCs w:val="26"/>
        </w:rPr>
      </w:pPr>
    </w:p>
    <w:p w:rsidR="00B12D7D" w:rsidRPr="00596F80" w:rsidRDefault="00B12D7D" w:rsidP="00B12D7D">
      <w:pPr>
        <w:ind w:firstLine="709"/>
        <w:rPr>
          <w:rFonts w:ascii="Times New Roman" w:hAnsi="Times New Roman" w:cs="Times New Roman"/>
          <w:sz w:val="26"/>
          <w:szCs w:val="26"/>
        </w:rPr>
      </w:pPr>
      <w:r w:rsidRPr="00596F80">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03057" w:rsidRPr="00596F80" w:rsidRDefault="00803057" w:rsidP="00DD0BA5">
      <w:pPr>
        <w:pStyle w:val="4"/>
        <w:spacing w:before="120" w:after="120"/>
        <w:rPr>
          <w:sz w:val="26"/>
          <w:szCs w:val="26"/>
        </w:rPr>
      </w:pPr>
      <w:bookmarkStart w:id="299" w:name="_Toc465178849"/>
      <w:r w:rsidRPr="00596F80">
        <w:rPr>
          <w:sz w:val="26"/>
          <w:szCs w:val="26"/>
        </w:rPr>
        <w:lastRenderedPageBreak/>
        <w:t>§2. Общественно-деловые зоны (ОД)</w:t>
      </w:r>
      <w:bookmarkEnd w:id="295"/>
      <w:bookmarkEnd w:id="296"/>
      <w:bookmarkEnd w:id="297"/>
      <w:bookmarkEnd w:id="298"/>
      <w:bookmarkEnd w:id="299"/>
    </w:p>
    <w:p w:rsidR="00803057" w:rsidRPr="00596F80" w:rsidRDefault="00803057" w:rsidP="00DD0BA5">
      <w:pPr>
        <w:pStyle w:val="4"/>
        <w:spacing w:before="120" w:after="120"/>
        <w:rPr>
          <w:sz w:val="26"/>
          <w:szCs w:val="26"/>
        </w:rPr>
      </w:pPr>
      <w:bookmarkStart w:id="300" w:name="_Toc339628466"/>
      <w:bookmarkStart w:id="301" w:name="_Toc340570078"/>
      <w:bookmarkStart w:id="302" w:name="_Toc281298524"/>
      <w:bookmarkStart w:id="303" w:name="_Toc435447978"/>
      <w:bookmarkStart w:id="304" w:name="_Toc465178850"/>
      <w:r w:rsidRPr="00596F80">
        <w:rPr>
          <w:sz w:val="26"/>
          <w:szCs w:val="26"/>
        </w:rPr>
        <w:t xml:space="preserve">Статья </w:t>
      </w:r>
      <w:r w:rsidR="002C571E" w:rsidRPr="00596F80">
        <w:rPr>
          <w:sz w:val="26"/>
          <w:szCs w:val="26"/>
        </w:rPr>
        <w:t>30</w:t>
      </w:r>
      <w:r w:rsidRPr="00596F80">
        <w:rPr>
          <w:sz w:val="26"/>
          <w:szCs w:val="26"/>
        </w:rPr>
        <w:t>. Зона делового, общественного и коммерческого назначения (ОД-1)</w:t>
      </w:r>
      <w:bookmarkEnd w:id="300"/>
      <w:bookmarkEnd w:id="301"/>
      <w:bookmarkEnd w:id="302"/>
      <w:bookmarkEnd w:id="303"/>
      <w:bookmarkEnd w:id="304"/>
    </w:p>
    <w:p w:rsidR="008C477C" w:rsidRPr="00596F80" w:rsidRDefault="008C477C" w:rsidP="008C477C">
      <w:pPr>
        <w:ind w:firstLine="709"/>
        <w:rPr>
          <w:rFonts w:ascii="Times New Roman" w:hAnsi="Times New Roman" w:cs="Times New Roman"/>
          <w:sz w:val="26"/>
          <w:szCs w:val="26"/>
        </w:rPr>
      </w:pPr>
      <w:bookmarkStart w:id="305" w:name="_Toc339628468"/>
      <w:bookmarkStart w:id="306" w:name="_Toc340570079"/>
      <w:bookmarkStart w:id="307" w:name="_Toc435447980"/>
      <w:r w:rsidRPr="00596F80">
        <w:rPr>
          <w:rFonts w:ascii="Times New Roman" w:hAnsi="Times New Roman" w:cs="Times New Roman"/>
          <w:sz w:val="26"/>
          <w:szCs w:val="26"/>
        </w:rPr>
        <w:t>Зона включает в себя участки территории населенных пунктов и сельского поселения</w:t>
      </w:r>
      <w:r w:rsidRPr="00596F80">
        <w:rPr>
          <w:sz w:val="26"/>
          <w:szCs w:val="26"/>
        </w:rPr>
        <w:t xml:space="preserve">, </w:t>
      </w:r>
      <w:r w:rsidRPr="00596F80">
        <w:rPr>
          <w:rFonts w:ascii="Times New Roman" w:hAnsi="Times New Roman" w:cs="Times New Roman"/>
          <w:sz w:val="26"/>
          <w:szCs w:val="26"/>
        </w:rPr>
        <w:t>предназначенных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сельского поселения</w:t>
      </w:r>
      <w:r w:rsidRPr="00596F80">
        <w:rPr>
          <w:sz w:val="26"/>
          <w:szCs w:val="26"/>
        </w:rPr>
        <w:t>.</w:t>
      </w:r>
    </w:p>
    <w:p w:rsidR="00904EA3" w:rsidRPr="00596F80" w:rsidRDefault="008C477C" w:rsidP="001F4457">
      <w:pPr>
        <w:ind w:firstLine="709"/>
        <w:rPr>
          <w:rFonts w:ascii="Times New Roman" w:hAnsi="Times New Roman" w:cs="Times New Roman"/>
          <w:sz w:val="26"/>
          <w:szCs w:val="26"/>
        </w:rPr>
      </w:pPr>
      <w:r w:rsidRPr="00596F80">
        <w:rPr>
          <w:rFonts w:ascii="Times New Roman" w:hAnsi="Times New Roman" w:cs="Times New Roman"/>
          <w:sz w:val="26"/>
          <w:szCs w:val="26"/>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8C477C" w:rsidRPr="00596F80" w:rsidRDefault="008C477C"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8C477C" w:rsidRPr="00596F80" w:rsidRDefault="008C477C" w:rsidP="008E2EF8">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w:t>
            </w:r>
            <w:r w:rsidRPr="00596F80">
              <w:rPr>
                <w:rFonts w:ascii="Times New Roman" w:hAnsi="Times New Roman" w:cs="Times New Roman"/>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устройство площадок для празднеств и гуляний;</w:t>
            </w:r>
          </w:p>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596F80">
              <w:rPr>
                <w:rFonts w:ascii="Times New Roman" w:hAnsi="Times New Roman" w:cs="Times New Roman"/>
                <w:sz w:val="24"/>
                <w:szCs w:val="24"/>
              </w:rPr>
              <w:lastRenderedPageBreak/>
              <w:t>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highlight w:val="yellow"/>
              </w:rPr>
            </w:pPr>
            <w:r w:rsidRPr="00596F80">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317"/>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8C477C" w:rsidRPr="00596F80" w:rsidRDefault="008C477C" w:rsidP="008E2EF8">
            <w:pPr>
              <w:pStyle w:val="ConsPlusNormal"/>
              <w:ind w:firstLine="317"/>
              <w:rPr>
                <w:rFonts w:ascii="Times New Roman" w:hAnsi="Times New Roman" w:cs="Times New Roman"/>
                <w:sz w:val="24"/>
                <w:szCs w:val="24"/>
              </w:rPr>
            </w:pPr>
            <w:r w:rsidRPr="00596F8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lang w:val="en-US"/>
              </w:rPr>
            </w:pPr>
            <w:r w:rsidRPr="00596F80">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гаражей и (или) стоянок для автомобилей </w:t>
            </w:r>
            <w:r w:rsidRPr="00596F80">
              <w:rPr>
                <w:rFonts w:ascii="Times New Roman" w:hAnsi="Times New Roman" w:cs="Times New Roman"/>
                <w:sz w:val="24"/>
                <w:szCs w:val="24"/>
              </w:rPr>
              <w:lastRenderedPageBreak/>
              <w:t>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71AA4">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Дошкольное, начальное и среднее общее образование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3.5.1</w:t>
            </w:r>
          </w:p>
        </w:tc>
        <w:tc>
          <w:tcPr>
            <w:tcW w:w="2061" w:type="pct"/>
            <w:tcBorders>
              <w:top w:val="single" w:sz="4" w:space="0" w:color="auto"/>
              <w:left w:val="single" w:sz="4" w:space="0" w:color="auto"/>
              <w:bottom w:val="single" w:sz="4" w:space="0" w:color="auto"/>
              <w:right w:val="single" w:sz="4" w:space="0" w:color="auto"/>
            </w:tcBorders>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keepLines/>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Обеспечение внутреннего правопорядка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8.3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keepLines/>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16</w:t>
            </w:r>
          </w:p>
        </w:tc>
        <w:tc>
          <w:tcPr>
            <w:tcW w:w="1103"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061"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596F80">
              <w:rPr>
                <w:rFonts w:ascii="Times New Roman" w:hAnsi="Times New Roman" w:cs="Times New Roman"/>
                <w:sz w:val="24"/>
                <w:szCs w:val="24"/>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jc w:val="center"/>
              <w:rPr>
                <w:rFonts w:ascii="Times New Roman" w:hAnsi="Times New Roman" w:cs="Times New Roman"/>
                <w:sz w:val="24"/>
                <w:szCs w:val="24"/>
              </w:rPr>
            </w:pPr>
          </w:p>
        </w:tc>
      </w:tr>
      <w:tr w:rsidR="00596F80" w:rsidRPr="00596F80" w:rsidTr="008E2EF8">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17</w:t>
            </w:r>
          </w:p>
        </w:tc>
        <w:tc>
          <w:tcPr>
            <w:tcW w:w="1103"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1F4457">
            <w:pPr>
              <w:jc w:val="center"/>
              <w:rPr>
                <w:rFonts w:ascii="Times New Roman" w:hAnsi="Times New Roman" w:cs="Times New Roman"/>
                <w:sz w:val="24"/>
                <w:szCs w:val="24"/>
              </w:rPr>
            </w:pPr>
          </w:p>
        </w:tc>
      </w:tr>
    </w:tbl>
    <w:p w:rsidR="004131DA" w:rsidRPr="00596F80" w:rsidRDefault="004131DA" w:rsidP="004131DA">
      <w:pPr>
        <w:pStyle w:val="S"/>
        <w:spacing w:before="120" w:after="120"/>
        <w:jc w:val="center"/>
      </w:pPr>
      <w:r w:rsidRPr="00596F80">
        <w:rPr>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Амбулаторное ветеринарное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3.10.1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477C" w:rsidRPr="00596F80" w:rsidRDefault="008C477C"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596F80">
              <w:rPr>
                <w:rFonts w:ascii="Times New Roman" w:hAnsi="Times New Roman" w:cs="Times New Roman"/>
                <w:sz w:val="24"/>
                <w:szCs w:val="24"/>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C477C" w:rsidRPr="00596F80" w:rsidRDefault="008C477C" w:rsidP="008E2EF8">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8C477C" w:rsidRPr="00596F80" w:rsidRDefault="008C477C" w:rsidP="008E2EF8">
            <w:pPr>
              <w:jc w:val="center"/>
              <w:rPr>
                <w:rFonts w:ascii="Times New Roman" w:hAnsi="Times New Roman" w:cs="Times New Roman"/>
                <w:sz w:val="24"/>
                <w:szCs w:val="24"/>
              </w:rPr>
            </w:pPr>
          </w:p>
        </w:tc>
      </w:tr>
    </w:tbl>
    <w:p w:rsidR="001F4457" w:rsidRPr="00596F80" w:rsidRDefault="001F4457" w:rsidP="001F4457">
      <w:pPr>
        <w:spacing w:before="120" w:after="120"/>
        <w:ind w:firstLine="708"/>
        <w:jc w:val="center"/>
        <w:rPr>
          <w:rFonts w:ascii="Times New Roman" w:hAnsi="Times New Roman" w:cs="Times New Roman"/>
          <w:b/>
          <w:i/>
          <w:sz w:val="26"/>
          <w:szCs w:val="26"/>
        </w:rPr>
      </w:pPr>
      <w:r w:rsidRPr="00596F80">
        <w:rPr>
          <w:rFonts w:ascii="Times New Roman" w:hAnsi="Times New Roman" w:cs="Times New Roman"/>
          <w:b/>
          <w:i/>
          <w:sz w:val="26"/>
          <w:szCs w:val="26"/>
        </w:rPr>
        <w:lastRenderedPageBreak/>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спортивных, детских и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F4457" w:rsidRPr="00596F80" w:rsidRDefault="001F4457"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1F4457" w:rsidRPr="00596F80" w:rsidRDefault="001F4457" w:rsidP="001F4457">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1F4457" w:rsidRPr="00596F80" w:rsidRDefault="001F4457" w:rsidP="001F4457">
      <w:pPr>
        <w:spacing w:before="120" w:after="120"/>
        <w:ind w:firstLine="709"/>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596F80" w:rsidRPr="00596F80" w:rsidTr="00462BFD">
        <w:trPr>
          <w:trHeight w:val="1860"/>
        </w:trPr>
        <w:tc>
          <w:tcPr>
            <w:tcW w:w="594" w:type="pct"/>
            <w:vMerge w:val="restar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92" w:type="pct"/>
            <w:gridSpan w:val="3"/>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615"/>
        </w:trPr>
        <w:tc>
          <w:tcPr>
            <w:tcW w:w="594" w:type="pct"/>
            <w:vMerge/>
            <w:shd w:val="clear" w:color="auto" w:fill="auto"/>
            <w:vAlign w:val="center"/>
          </w:tcPr>
          <w:p w:rsidR="001F4457" w:rsidRPr="00596F80" w:rsidRDefault="001F4457" w:rsidP="00462BFD">
            <w:pPr>
              <w:jc w:val="center"/>
              <w:rPr>
                <w:rFonts w:ascii="Times New Roman" w:hAnsi="Times New Roman" w:cs="Times New Roman"/>
                <w:sz w:val="24"/>
                <w:szCs w:val="24"/>
              </w:rPr>
            </w:pP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71" w:type="pct"/>
            <w:vMerge/>
            <w:shd w:val="clear" w:color="auto" w:fill="auto"/>
            <w:vAlign w:val="center"/>
          </w:tcPr>
          <w:p w:rsidR="001F4457" w:rsidRPr="00596F80" w:rsidRDefault="001F4457" w:rsidP="00462BFD">
            <w:pPr>
              <w:jc w:val="center"/>
              <w:rPr>
                <w:rFonts w:ascii="Times New Roman" w:hAnsi="Times New Roman" w:cs="Times New Roman"/>
                <w:sz w:val="24"/>
                <w:szCs w:val="24"/>
              </w:rPr>
            </w:pPr>
          </w:p>
        </w:tc>
        <w:tc>
          <w:tcPr>
            <w:tcW w:w="1072" w:type="pct"/>
            <w:vMerge/>
            <w:shd w:val="clear" w:color="auto" w:fill="auto"/>
            <w:vAlign w:val="center"/>
          </w:tcPr>
          <w:p w:rsidR="001F4457" w:rsidRPr="00596F80" w:rsidRDefault="001F4457" w:rsidP="00462BFD">
            <w:pPr>
              <w:jc w:val="center"/>
              <w:rPr>
                <w:rFonts w:ascii="Times New Roman" w:hAnsi="Times New Roman" w:cs="Times New Roman"/>
                <w:sz w:val="24"/>
                <w:szCs w:val="24"/>
              </w:rPr>
            </w:pPr>
          </w:p>
        </w:tc>
        <w:tc>
          <w:tcPr>
            <w:tcW w:w="1071" w:type="pct"/>
            <w:vMerge/>
            <w:shd w:val="clear" w:color="auto" w:fill="auto"/>
            <w:vAlign w:val="center"/>
          </w:tcPr>
          <w:p w:rsidR="001F4457" w:rsidRPr="00596F80" w:rsidRDefault="001F4457" w:rsidP="00462BFD">
            <w:pPr>
              <w:jc w:val="center"/>
              <w:rPr>
                <w:rFonts w:ascii="Times New Roman" w:hAnsi="Times New Roman" w:cs="Times New Roman"/>
                <w:sz w:val="24"/>
                <w:szCs w:val="24"/>
              </w:rPr>
            </w:pPr>
          </w:p>
        </w:tc>
      </w:tr>
      <w:tr w:rsidR="00596F80" w:rsidRPr="00596F80" w:rsidTr="00462BFD">
        <w:tc>
          <w:tcPr>
            <w:tcW w:w="5000" w:type="pct"/>
            <w:gridSpan w:val="7"/>
            <w:shd w:val="clear" w:color="auto" w:fill="auto"/>
            <w:vAlign w:val="center"/>
          </w:tcPr>
          <w:p w:rsidR="001F4457" w:rsidRPr="00596F80" w:rsidRDefault="001F4457"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Основные виды разрешенного использования</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3.2</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0,2</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3.4.1</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0,4</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 3</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2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3.8</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 5</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4.1</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 5</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4.2</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0,4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0,6</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4.3</w:t>
            </w:r>
          </w:p>
        </w:tc>
        <w:tc>
          <w:tcPr>
            <w:tcW w:w="583" w:type="pct"/>
            <w:gridSpan w:val="2"/>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0,05</w:t>
            </w:r>
          </w:p>
        </w:tc>
        <w:tc>
          <w:tcPr>
            <w:tcW w:w="609"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 xml:space="preserve"> 0,2</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1 этаж</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 0,4</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2 этажа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4.5</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0,5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583"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583" w:type="pct"/>
            <w:gridSpan w:val="2"/>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0,02</w:t>
            </w:r>
          </w:p>
        </w:tc>
        <w:tc>
          <w:tcPr>
            <w:tcW w:w="609"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0,5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06" w:type="pct"/>
            <w:gridSpan w:val="6"/>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62BFD">
        <w:tc>
          <w:tcPr>
            <w:tcW w:w="5000" w:type="pct"/>
            <w:gridSpan w:val="7"/>
            <w:shd w:val="clear" w:color="auto" w:fill="auto"/>
            <w:vAlign w:val="center"/>
          </w:tcPr>
          <w:p w:rsidR="001F4457" w:rsidRPr="00596F80" w:rsidRDefault="001F4457"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Условно разрешенные виды использования</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3.5.1</w:t>
            </w:r>
          </w:p>
        </w:tc>
        <w:tc>
          <w:tcPr>
            <w:tcW w:w="563"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0,4 </w:t>
            </w:r>
          </w:p>
        </w:tc>
        <w:tc>
          <w:tcPr>
            <w:tcW w:w="629"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 6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63"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629"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2,1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8.3</w:t>
            </w:r>
          </w:p>
        </w:tc>
        <w:tc>
          <w:tcPr>
            <w:tcW w:w="563"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0,01</w:t>
            </w:r>
          </w:p>
        </w:tc>
        <w:tc>
          <w:tcPr>
            <w:tcW w:w="629" w:type="pct"/>
            <w:gridSpan w:val="2"/>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5 </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5 этажа</w:t>
            </w:r>
          </w:p>
        </w:tc>
        <w:tc>
          <w:tcPr>
            <w:tcW w:w="1071"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94"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563"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629" w:type="pct"/>
            <w:gridSpan w:val="2"/>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071"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2"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1" w:type="pct"/>
            <w:shd w:val="clear" w:color="auto" w:fill="auto"/>
            <w:vAlign w:val="center"/>
          </w:tcPr>
          <w:p w:rsidR="001F4457" w:rsidRPr="00596F80" w:rsidRDefault="001F4457" w:rsidP="001F4457">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94" w:type="pct"/>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6.8</w:t>
            </w:r>
          </w:p>
        </w:tc>
        <w:tc>
          <w:tcPr>
            <w:tcW w:w="4406" w:type="pct"/>
            <w:gridSpan w:val="6"/>
            <w:shd w:val="clear" w:color="auto" w:fill="auto"/>
            <w:vAlign w:val="center"/>
          </w:tcPr>
          <w:p w:rsidR="001F4457" w:rsidRPr="00596F80" w:rsidRDefault="001F4457"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1F4457" w:rsidRPr="00596F80" w:rsidRDefault="001F4457" w:rsidP="001F4457">
      <w:pPr>
        <w:ind w:firstLine="709"/>
        <w:rPr>
          <w:rFonts w:ascii="Times New Roman" w:hAnsi="Times New Roman" w:cs="Times New Roman"/>
          <w:sz w:val="26"/>
          <w:szCs w:val="26"/>
        </w:rPr>
      </w:pPr>
    </w:p>
    <w:p w:rsidR="001F4457" w:rsidRPr="00596F80" w:rsidRDefault="001F4457" w:rsidP="001F4457">
      <w:pPr>
        <w:ind w:firstLine="709"/>
        <w:rPr>
          <w:rFonts w:ascii="Times New Roman" w:hAnsi="Times New Roman" w:cs="Times New Roman"/>
          <w:sz w:val="26"/>
          <w:szCs w:val="26"/>
        </w:rPr>
      </w:pPr>
      <w:r w:rsidRPr="00596F80">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5443F" w:rsidRPr="00596F80" w:rsidRDefault="00B5443F" w:rsidP="00DD0BA5">
      <w:pPr>
        <w:pStyle w:val="4"/>
        <w:spacing w:before="120" w:after="120"/>
        <w:rPr>
          <w:sz w:val="26"/>
          <w:szCs w:val="26"/>
        </w:rPr>
      </w:pPr>
      <w:bookmarkStart w:id="308" w:name="_Toc465178851"/>
      <w:r w:rsidRPr="00596F80">
        <w:rPr>
          <w:sz w:val="26"/>
          <w:szCs w:val="26"/>
        </w:rPr>
        <w:t>Статья 3</w:t>
      </w:r>
      <w:r w:rsidR="002C571E" w:rsidRPr="00596F80">
        <w:rPr>
          <w:sz w:val="26"/>
          <w:szCs w:val="26"/>
        </w:rPr>
        <w:t>1</w:t>
      </w:r>
      <w:r w:rsidRPr="00596F80">
        <w:rPr>
          <w:sz w:val="26"/>
          <w:szCs w:val="26"/>
        </w:rPr>
        <w:t>. Зона объектов здравоохранения (ОД-2)</w:t>
      </w:r>
      <w:bookmarkEnd w:id="308"/>
    </w:p>
    <w:p w:rsidR="00761788" w:rsidRPr="00596F80" w:rsidRDefault="00761788" w:rsidP="00761788">
      <w:pPr>
        <w:ind w:firstLine="709"/>
        <w:rPr>
          <w:rFonts w:ascii="Times New Roman" w:hAnsi="Times New Roman" w:cs="Times New Roman"/>
          <w:sz w:val="26"/>
          <w:szCs w:val="26"/>
        </w:rPr>
      </w:pPr>
      <w:r w:rsidRPr="00596F80">
        <w:rPr>
          <w:rFonts w:ascii="Times New Roman" w:hAnsi="Times New Roman" w:cs="Times New Roman"/>
          <w:sz w:val="26"/>
          <w:szCs w:val="26"/>
        </w:rPr>
        <w:t>Зона включает в себя участки территории населенного пункта, предназначенные для размещения лечебных и лечебно-профилактических учреждений, объектов оздоровительной деятельности.</w:t>
      </w:r>
    </w:p>
    <w:p w:rsidR="00904EA3" w:rsidRPr="00877427" w:rsidRDefault="00761788" w:rsidP="00877427">
      <w:pPr>
        <w:ind w:firstLine="709"/>
        <w:rPr>
          <w:rFonts w:ascii="Times New Roman" w:hAnsi="Times New Roman" w:cs="Times New Roman"/>
          <w:sz w:val="26"/>
          <w:szCs w:val="26"/>
        </w:rPr>
      </w:pPr>
      <w:r w:rsidRPr="00596F80">
        <w:rPr>
          <w:rFonts w:ascii="Times New Roman" w:hAnsi="Times New Roman" w:cs="Times New Roman"/>
          <w:sz w:val="26"/>
          <w:szCs w:val="26"/>
        </w:rPr>
        <w:t>В зоне предусматривается размещение объектов системы здравоохранения населения, социального и культурно-бытового обслуживания населения связанных с оздоровительной деятельностью, необходимых объектов инженерной и транспортной инфраструктур.</w:t>
      </w:r>
    </w:p>
    <w:p w:rsidR="009F5A04" w:rsidRPr="00596F80" w:rsidRDefault="009F5A04"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9F5A04" w:rsidRPr="00596F80" w:rsidRDefault="009F5A04"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9F5A04" w:rsidRPr="00596F80" w:rsidRDefault="009F5A04" w:rsidP="00462BFD">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F5A04" w:rsidRPr="00596F80" w:rsidRDefault="009F5A04" w:rsidP="00462BFD">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станций скорой помощи</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9.2.1</w:t>
            </w:r>
          </w:p>
        </w:tc>
        <w:tc>
          <w:tcPr>
            <w:tcW w:w="2105"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pStyle w:val="ConsPlusNormal"/>
              <w:ind w:firstLine="259"/>
              <w:rPr>
                <w:rFonts w:ascii="Times New Roman" w:hAnsi="Times New Roman" w:cs="Times New Roman"/>
                <w:sz w:val="24"/>
                <w:szCs w:val="24"/>
              </w:rPr>
            </w:pPr>
            <w:r w:rsidRPr="00596F8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9F5A04" w:rsidRPr="00596F80" w:rsidRDefault="009F5A04" w:rsidP="00462BFD">
            <w:pPr>
              <w:pStyle w:val="ConsPlusNormal"/>
              <w:ind w:firstLine="259"/>
              <w:rPr>
                <w:rFonts w:ascii="Times New Roman" w:hAnsi="Times New Roman" w:cs="Times New Roman"/>
                <w:sz w:val="24"/>
                <w:szCs w:val="24"/>
              </w:rPr>
            </w:pPr>
            <w:r w:rsidRPr="00596F8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F5A04" w:rsidRPr="00596F80" w:rsidRDefault="009F5A04" w:rsidP="00462BFD">
            <w:pPr>
              <w:pStyle w:val="ConsPlusNormal"/>
              <w:ind w:firstLine="259"/>
              <w:rPr>
                <w:rFonts w:ascii="Times New Roman" w:hAnsi="Times New Roman" w:cs="Times New Roman"/>
                <w:sz w:val="24"/>
                <w:szCs w:val="24"/>
              </w:rPr>
            </w:pPr>
            <w:r w:rsidRPr="00596F80">
              <w:rPr>
                <w:rFonts w:ascii="Times New Roman" w:hAnsi="Times New Roman" w:cs="Times New Roman"/>
                <w:sz w:val="24"/>
                <w:szCs w:val="24"/>
              </w:rPr>
              <w:t>размещение лечебно-оздоровительных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596F80">
              <w:rPr>
                <w:rFonts w:ascii="Times New Roman" w:hAnsi="Times New Roman" w:cs="Times New Roman"/>
                <w:sz w:val="24"/>
                <w:szCs w:val="24"/>
              </w:rPr>
              <w:lastRenderedPageBreak/>
              <w:t>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center"/>
              <w:rPr>
                <w:rFonts w:ascii="Times New Roman" w:hAnsi="Times New Roman" w:cs="Times New Roman"/>
                <w:sz w:val="24"/>
                <w:szCs w:val="24"/>
              </w:rPr>
            </w:pPr>
          </w:p>
        </w:tc>
      </w:tr>
    </w:tbl>
    <w:p w:rsidR="00761788" w:rsidRPr="00596F80" w:rsidRDefault="00761788" w:rsidP="00761788">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761788" w:rsidRPr="00596F80" w:rsidRDefault="00761788"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jc w:val="center"/>
              <w:rPr>
                <w:rFonts w:ascii="Times New Roman" w:hAnsi="Times New Roman" w:cs="Times New Roman"/>
                <w:sz w:val="24"/>
                <w:szCs w:val="24"/>
                <w:highlight w:val="yellow"/>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jc w:val="center"/>
              <w:rPr>
                <w:rFonts w:ascii="Times New Roman" w:hAnsi="Times New Roman" w:cs="Times New Roman"/>
                <w:sz w:val="24"/>
                <w:szCs w:val="24"/>
              </w:rPr>
            </w:pPr>
            <w:r w:rsidRPr="00596F80">
              <w:rPr>
                <w:rFonts w:ascii="Times New Roman" w:hAnsi="Times New Roman" w:cs="Times New Roman"/>
                <w:sz w:val="24"/>
                <w:szCs w:val="24"/>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pStyle w:val="ConsPlusNormal"/>
              <w:ind w:firstLine="312"/>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61788" w:rsidRPr="00596F80" w:rsidRDefault="00761788" w:rsidP="008E2EF8">
            <w:pPr>
              <w:pStyle w:val="ConsPlusNormal"/>
              <w:ind w:firstLine="312"/>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761788" w:rsidRPr="00596F80" w:rsidRDefault="00761788" w:rsidP="008E2EF8">
            <w:pPr>
              <w:ind w:firstLine="312"/>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hideMark/>
          </w:tcPr>
          <w:p w:rsidR="00761788" w:rsidRPr="00596F80" w:rsidRDefault="00761788" w:rsidP="008E2EF8">
            <w:pPr>
              <w:keepLines/>
              <w:jc w:val="center"/>
              <w:rPr>
                <w:rFonts w:ascii="Times New Roman" w:hAnsi="Times New Roman" w:cs="Times New Roman"/>
                <w:sz w:val="24"/>
                <w:szCs w:val="24"/>
                <w:highlight w:val="yellow"/>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pStyle w:val="ConsPlusNormal"/>
              <w:ind w:firstLine="312"/>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761788" w:rsidRPr="00596F80" w:rsidRDefault="00761788"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pStyle w:val="ConsPlusNormal"/>
              <w:ind w:firstLine="312"/>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keepLines/>
              <w:jc w:val="center"/>
              <w:rPr>
                <w:rFonts w:ascii="Times New Roman" w:hAnsi="Times New Roman" w:cs="Times New Roman"/>
                <w:sz w:val="24"/>
                <w:szCs w:val="24"/>
              </w:rPr>
            </w:pPr>
          </w:p>
        </w:tc>
      </w:tr>
    </w:tbl>
    <w:p w:rsidR="009F5A04" w:rsidRPr="00596F80" w:rsidRDefault="009F5A04" w:rsidP="009F5A04">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9F5A04" w:rsidRPr="00596F80" w:rsidRDefault="009F5A04" w:rsidP="009F5A04">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04EA3" w:rsidRPr="00596F80" w:rsidRDefault="00904EA3" w:rsidP="00761788">
      <w:pPr>
        <w:spacing w:before="120" w:after="120"/>
        <w:jc w:val="center"/>
        <w:rPr>
          <w:rFonts w:ascii="Times New Roman" w:hAnsi="Times New Roman" w:cs="Times New Roman"/>
          <w:b/>
          <w:i/>
          <w:sz w:val="26"/>
          <w:szCs w:val="26"/>
        </w:rPr>
      </w:pPr>
    </w:p>
    <w:p w:rsidR="009F5A04" w:rsidRPr="00596F80" w:rsidRDefault="009F5A04" w:rsidP="009F5A04">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5"/>
        <w:gridCol w:w="15"/>
        <w:gridCol w:w="1772"/>
        <w:gridCol w:w="3193"/>
        <w:gridCol w:w="3196"/>
        <w:gridCol w:w="3194"/>
      </w:tblGrid>
      <w:tr w:rsidR="00596F80" w:rsidRPr="00596F80" w:rsidTr="00462BFD">
        <w:trPr>
          <w:trHeight w:val="1950"/>
        </w:trPr>
        <w:tc>
          <w:tcPr>
            <w:tcW w:w="585"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3"/>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525"/>
        </w:trPr>
        <w:tc>
          <w:tcPr>
            <w:tcW w:w="585"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c>
          <w:tcPr>
            <w:tcW w:w="575"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c>
          <w:tcPr>
            <w:tcW w:w="1081"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c>
          <w:tcPr>
            <w:tcW w:w="1080"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r>
      <w:tr w:rsidR="00596F80" w:rsidRPr="00596F80" w:rsidTr="00462BFD">
        <w:tc>
          <w:tcPr>
            <w:tcW w:w="5000" w:type="pct"/>
            <w:gridSpan w:val="7"/>
            <w:shd w:val="clear" w:color="auto" w:fill="auto"/>
            <w:vAlign w:val="center"/>
          </w:tcPr>
          <w:p w:rsidR="009F5A04" w:rsidRPr="00596F80" w:rsidRDefault="009F5A04"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Основные виды разрешенного использования</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3.4.1</w:t>
            </w:r>
          </w:p>
        </w:tc>
        <w:tc>
          <w:tcPr>
            <w:tcW w:w="57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4"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3.4.2</w:t>
            </w:r>
          </w:p>
        </w:tc>
        <w:tc>
          <w:tcPr>
            <w:tcW w:w="57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4"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9.2.1</w:t>
            </w:r>
          </w:p>
        </w:tc>
        <w:tc>
          <w:tcPr>
            <w:tcW w:w="57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4"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15</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62BFD">
        <w:tc>
          <w:tcPr>
            <w:tcW w:w="5000" w:type="pct"/>
            <w:gridSpan w:val="7"/>
            <w:shd w:val="clear" w:color="auto" w:fill="auto"/>
            <w:vAlign w:val="center"/>
          </w:tcPr>
          <w:p w:rsidR="009F5A04" w:rsidRPr="00596F80" w:rsidRDefault="009F5A04"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Условно разрешенные виды использования</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3.2</w:t>
            </w:r>
          </w:p>
        </w:tc>
        <w:tc>
          <w:tcPr>
            <w:tcW w:w="57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4"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10</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4.9</w:t>
            </w:r>
          </w:p>
        </w:tc>
        <w:tc>
          <w:tcPr>
            <w:tcW w:w="57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604"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2,1</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1"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85"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7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0,2</w:t>
            </w:r>
          </w:p>
        </w:tc>
        <w:tc>
          <w:tcPr>
            <w:tcW w:w="604" w:type="pct"/>
            <w:gridSpan w:val="2"/>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0,4</w:t>
            </w:r>
          </w:p>
        </w:tc>
        <w:tc>
          <w:tcPr>
            <w:tcW w:w="108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 xml:space="preserve">2 этажа </w:t>
            </w:r>
          </w:p>
        </w:tc>
        <w:tc>
          <w:tcPr>
            <w:tcW w:w="108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57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604" w:type="pct"/>
            <w:gridSpan w:val="2"/>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0,2</w:t>
            </w:r>
          </w:p>
        </w:tc>
        <w:tc>
          <w:tcPr>
            <w:tcW w:w="108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40</w:t>
            </w:r>
          </w:p>
        </w:tc>
      </w:tr>
    </w:tbl>
    <w:p w:rsidR="009F5A04" w:rsidRPr="00596F80" w:rsidRDefault="009F5A04" w:rsidP="009F5A04">
      <w:pPr>
        <w:ind w:firstLine="709"/>
        <w:rPr>
          <w:rFonts w:ascii="Times New Roman" w:hAnsi="Times New Roman" w:cs="Times New Roman"/>
          <w:sz w:val="26"/>
          <w:szCs w:val="26"/>
        </w:rPr>
      </w:pPr>
    </w:p>
    <w:p w:rsidR="009F5A04" w:rsidRPr="00596F80" w:rsidRDefault="009F5A04" w:rsidP="009F5A04">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Размеры садово-парковой зоны больницы, родильного дома и диспансера со стационаром следует принимать из расчета не менее </w:t>
      </w:r>
      <w:smartTag w:uri="urn:schemas-microsoft-com:office:smarttags" w:element="metricconverter">
        <w:smartTagPr>
          <w:attr w:name="ProductID" w:val="25 м2"/>
        </w:smartTagPr>
        <w:r w:rsidRPr="00596F80">
          <w:rPr>
            <w:rFonts w:ascii="Times New Roman" w:hAnsi="Times New Roman" w:cs="Times New Roman"/>
            <w:sz w:val="26"/>
            <w:szCs w:val="26"/>
          </w:rPr>
          <w:t>25 м</w:t>
        </w:r>
        <w:r w:rsidRPr="00596F80">
          <w:rPr>
            <w:rFonts w:ascii="Times New Roman" w:hAnsi="Times New Roman" w:cs="Times New Roman"/>
            <w:sz w:val="26"/>
            <w:szCs w:val="26"/>
            <w:vertAlign w:val="superscript"/>
          </w:rPr>
          <w:t>2</w:t>
        </w:r>
      </w:smartTag>
      <w:r w:rsidRPr="00596F80">
        <w:rPr>
          <w:rFonts w:ascii="Times New Roman" w:hAnsi="Times New Roman" w:cs="Times New Roman"/>
          <w:sz w:val="26"/>
          <w:szCs w:val="26"/>
          <w:vertAlign w:val="superscript"/>
        </w:rPr>
        <w:t xml:space="preserve"> </w:t>
      </w:r>
      <w:r w:rsidRPr="00596F80">
        <w:rPr>
          <w:rFonts w:ascii="Times New Roman" w:hAnsi="Times New Roman" w:cs="Times New Roman"/>
          <w:sz w:val="26"/>
          <w:szCs w:val="26"/>
        </w:rPr>
        <w:t>на одну койку;</w:t>
      </w:r>
    </w:p>
    <w:p w:rsidR="009F5A04" w:rsidRPr="00596F80" w:rsidRDefault="009F5A04" w:rsidP="009F5A04">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принимается не менее </w:t>
      </w:r>
      <w:smartTag w:uri="urn:schemas-microsoft-com:office:smarttags" w:element="metricconverter">
        <w:smartTagPr>
          <w:attr w:name="ProductID" w:val="1,6 м"/>
        </w:smartTagPr>
        <w:r w:rsidRPr="00596F80">
          <w:rPr>
            <w:rFonts w:ascii="Times New Roman" w:hAnsi="Times New Roman" w:cs="Times New Roman"/>
            <w:sz w:val="26"/>
            <w:szCs w:val="26"/>
          </w:rPr>
          <w:t>1,6 м</w:t>
        </w:r>
      </w:smartTag>
      <w:r w:rsidRPr="00596F80">
        <w:rPr>
          <w:rFonts w:ascii="Times New Roman" w:hAnsi="Times New Roman" w:cs="Times New Roman"/>
          <w:sz w:val="26"/>
          <w:szCs w:val="26"/>
        </w:rPr>
        <w:t>.</w:t>
      </w:r>
    </w:p>
    <w:p w:rsidR="009F5A04" w:rsidRPr="00596F80" w:rsidRDefault="009F5A04" w:rsidP="009F5A04">
      <w:pPr>
        <w:ind w:firstLine="709"/>
        <w:rPr>
          <w:rFonts w:ascii="Times New Roman" w:hAnsi="Times New Roman" w:cs="Times New Roman"/>
          <w:sz w:val="26"/>
          <w:szCs w:val="26"/>
        </w:rPr>
      </w:pPr>
      <w:r w:rsidRPr="00596F80">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03057" w:rsidRPr="00596F80" w:rsidRDefault="00803057" w:rsidP="00DD0BA5">
      <w:pPr>
        <w:pStyle w:val="4"/>
        <w:spacing w:before="120" w:after="120"/>
        <w:rPr>
          <w:sz w:val="26"/>
          <w:szCs w:val="26"/>
        </w:rPr>
      </w:pPr>
      <w:bookmarkStart w:id="309" w:name="_Toc465178852"/>
      <w:r w:rsidRPr="00596F80">
        <w:rPr>
          <w:sz w:val="26"/>
          <w:szCs w:val="26"/>
        </w:rPr>
        <w:t xml:space="preserve">§3. </w:t>
      </w:r>
      <w:bookmarkEnd w:id="305"/>
      <w:bookmarkEnd w:id="306"/>
      <w:r w:rsidRPr="00596F80">
        <w:rPr>
          <w:sz w:val="26"/>
          <w:szCs w:val="26"/>
        </w:rPr>
        <w:t>Зоны объектов инженерной и транспортной инфраструктур (ИТ)</w:t>
      </w:r>
      <w:bookmarkEnd w:id="307"/>
      <w:bookmarkEnd w:id="309"/>
    </w:p>
    <w:p w:rsidR="00803057" w:rsidRPr="00596F80" w:rsidRDefault="00B372B6" w:rsidP="00DD0BA5">
      <w:pPr>
        <w:pStyle w:val="4"/>
        <w:spacing w:before="120" w:after="120"/>
        <w:rPr>
          <w:sz w:val="26"/>
          <w:szCs w:val="26"/>
        </w:rPr>
      </w:pPr>
      <w:bookmarkStart w:id="310" w:name="_Toc435447981"/>
      <w:bookmarkStart w:id="311" w:name="_Toc465178853"/>
      <w:bookmarkStart w:id="312" w:name="_Toc325383426"/>
      <w:bookmarkStart w:id="313" w:name="_Toc342913077"/>
      <w:r w:rsidRPr="00596F80">
        <w:rPr>
          <w:sz w:val="26"/>
          <w:szCs w:val="26"/>
        </w:rPr>
        <w:t>Статья 3</w:t>
      </w:r>
      <w:r w:rsidR="00A471DB" w:rsidRPr="00596F80">
        <w:rPr>
          <w:sz w:val="26"/>
          <w:szCs w:val="26"/>
        </w:rPr>
        <w:t>2</w:t>
      </w:r>
      <w:r w:rsidR="00803057" w:rsidRPr="00596F80">
        <w:rPr>
          <w:sz w:val="26"/>
          <w:szCs w:val="26"/>
        </w:rPr>
        <w:t>. Зона улично-дорожной сети (ИТ-1)</w:t>
      </w:r>
      <w:bookmarkEnd w:id="310"/>
      <w:bookmarkEnd w:id="311"/>
    </w:p>
    <w:p w:rsidR="008F42CD" w:rsidRPr="00596F80" w:rsidRDefault="008F42CD" w:rsidP="008F42CD">
      <w:pPr>
        <w:pStyle w:val="af1"/>
        <w:ind w:firstLine="709"/>
        <w:rPr>
          <w:sz w:val="26"/>
          <w:szCs w:val="26"/>
        </w:rPr>
      </w:pPr>
      <w:bookmarkStart w:id="314" w:name="_Toc325383425"/>
      <w:bookmarkStart w:id="315" w:name="_Toc343856401"/>
      <w:bookmarkStart w:id="316" w:name="_Toc373758419"/>
      <w:bookmarkStart w:id="317" w:name="_Toc435447982"/>
      <w:r w:rsidRPr="00596F80">
        <w:rPr>
          <w:sz w:val="26"/>
          <w:szCs w:val="26"/>
        </w:rPr>
        <w:t>Зона включает в себя участки территории населенных пунктов, предназначенных для формирования единой системы проездов, улиц, дорог, обеспечивающих удобные транспортные связи, как в пределах населённого пункта, так и с внешней территорией.</w:t>
      </w:r>
    </w:p>
    <w:p w:rsidR="008F42CD" w:rsidRPr="00596F80" w:rsidRDefault="008F42CD"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Объекты придорожного сервиса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автозаправочных станций (бензиновых, газовых);</w:t>
            </w:r>
          </w:p>
          <w:p w:rsidR="008F42CD" w:rsidRPr="00596F80" w:rsidRDefault="008F42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F42CD" w:rsidRPr="00596F80" w:rsidRDefault="008F42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предоставление гостиничных услуг в качестве придорожного сервиса;</w:t>
            </w:r>
          </w:p>
          <w:p w:rsidR="008F42CD" w:rsidRPr="00596F80" w:rsidRDefault="008F42CD"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w:t>
            </w:r>
            <w:r w:rsidRPr="00596F80">
              <w:rPr>
                <w:rFonts w:ascii="Times New Roman" w:hAnsi="Times New Roman" w:cs="Times New Roman"/>
                <w:sz w:val="24"/>
                <w:szCs w:val="24"/>
              </w:rPr>
              <w:lastRenderedPageBreak/>
              <w:t>предназначенных для ремонта и обслуживания автомобилей и прочих объектов придорожного сервиса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pStyle w:val="ConsPlusNormal"/>
              <w:ind w:firstLine="259"/>
              <w:rPr>
                <w:rFonts w:ascii="Times New Roman" w:hAnsi="Times New Roman" w:cs="Times New Roman"/>
                <w:sz w:val="24"/>
                <w:szCs w:val="24"/>
              </w:rPr>
            </w:pPr>
            <w:r w:rsidRPr="00596F80">
              <w:rPr>
                <w:rFonts w:ascii="Times New Roman" w:hAnsi="Times New Roman" w:cs="Times New Roman"/>
                <w:sz w:val="24"/>
                <w:szCs w:val="24"/>
              </w:rPr>
              <w:t>Размещение автомобильных дорог и технически связанных с ними сооружений;</w:t>
            </w:r>
          </w:p>
          <w:p w:rsidR="008F42CD" w:rsidRPr="00596F80" w:rsidRDefault="008F42CD" w:rsidP="008E2EF8">
            <w:pPr>
              <w:pStyle w:val="ConsPlusNormal"/>
              <w:ind w:firstLine="259"/>
              <w:rPr>
                <w:rFonts w:ascii="Times New Roman" w:hAnsi="Times New Roman" w:cs="Times New Roman"/>
                <w:sz w:val="24"/>
                <w:szCs w:val="24"/>
              </w:rPr>
            </w:pPr>
            <w:r w:rsidRPr="00596F8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42CD" w:rsidRPr="00596F80" w:rsidRDefault="008F42CD" w:rsidP="008E2EF8">
            <w:pPr>
              <w:keepLines/>
              <w:ind w:firstLine="259"/>
              <w:rPr>
                <w:rFonts w:ascii="Times New Roman" w:hAnsi="Times New Roman" w:cs="Times New Roman"/>
                <w:sz w:val="24"/>
                <w:szCs w:val="24"/>
              </w:rPr>
            </w:pPr>
            <w:r w:rsidRPr="00596F8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p>
          <w:p w:rsidR="009F5A04" w:rsidRPr="00596F80" w:rsidRDefault="009F5A04" w:rsidP="009F5A04">
            <w:pPr>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596F80">
              <w:rPr>
                <w:rFonts w:ascii="Times New Roman" w:hAnsi="Times New Roman" w:cs="Times New Roman"/>
                <w:sz w:val="24"/>
                <w:szCs w:val="24"/>
              </w:rPr>
              <w:lastRenderedPageBreak/>
              <w:t>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9F5A04">
            <w:pPr>
              <w:jc w:val="center"/>
              <w:rPr>
                <w:rFonts w:ascii="Times New Roman" w:hAnsi="Times New Roman" w:cs="Times New Roman"/>
                <w:sz w:val="24"/>
                <w:szCs w:val="24"/>
              </w:rPr>
            </w:pPr>
          </w:p>
          <w:p w:rsidR="009F5A04" w:rsidRPr="00596F80" w:rsidRDefault="009F5A04" w:rsidP="009F5A04">
            <w:pPr>
              <w:jc w:val="center"/>
              <w:rPr>
                <w:rFonts w:ascii="Times New Roman" w:hAnsi="Times New Roman" w:cs="Times New Roman"/>
                <w:sz w:val="24"/>
                <w:szCs w:val="24"/>
              </w:rPr>
            </w:pPr>
          </w:p>
        </w:tc>
      </w:tr>
    </w:tbl>
    <w:p w:rsidR="008F42CD" w:rsidRPr="00596F80" w:rsidRDefault="008F42CD" w:rsidP="008F42C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F42CD" w:rsidRPr="00596F80" w:rsidRDefault="008F42CD" w:rsidP="008E2EF8">
            <w:pPr>
              <w:keepLines/>
              <w:jc w:val="center"/>
              <w:rPr>
                <w:rFonts w:ascii="Times New Roman" w:hAnsi="Times New Roman" w:cs="Times New Roman"/>
                <w:sz w:val="24"/>
                <w:szCs w:val="24"/>
              </w:rPr>
            </w:pPr>
          </w:p>
        </w:tc>
      </w:tr>
    </w:tbl>
    <w:p w:rsidR="009F5A04" w:rsidRPr="00596F80" w:rsidRDefault="009F5A04" w:rsidP="009F5A04">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гаражей</w:t>
            </w:r>
          </w:p>
        </w:tc>
      </w:tr>
    </w:tbl>
    <w:p w:rsidR="009F5A04" w:rsidRPr="00596F80" w:rsidRDefault="009F5A04" w:rsidP="009F5A04">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F5A04" w:rsidRPr="00596F80" w:rsidRDefault="009F5A04" w:rsidP="009F5A04">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6"/>
        <w:gridCol w:w="1767"/>
        <w:gridCol w:w="3193"/>
        <w:gridCol w:w="3196"/>
        <w:gridCol w:w="3194"/>
      </w:tblGrid>
      <w:tr w:rsidR="00596F80" w:rsidRPr="00596F80" w:rsidTr="00462BFD">
        <w:trPr>
          <w:trHeight w:val="315"/>
        </w:trPr>
        <w:tc>
          <w:tcPr>
            <w:tcW w:w="585"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3"/>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1050"/>
        </w:trPr>
        <w:tc>
          <w:tcPr>
            <w:tcW w:w="585"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c>
          <w:tcPr>
            <w:tcW w:w="57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c>
          <w:tcPr>
            <w:tcW w:w="1081"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c>
          <w:tcPr>
            <w:tcW w:w="1080" w:type="pct"/>
            <w:vMerge/>
            <w:shd w:val="clear" w:color="auto" w:fill="auto"/>
            <w:vAlign w:val="center"/>
          </w:tcPr>
          <w:p w:rsidR="009F5A04" w:rsidRPr="00596F80" w:rsidRDefault="009F5A04" w:rsidP="00462BFD">
            <w:pPr>
              <w:jc w:val="center"/>
              <w:rPr>
                <w:rFonts w:ascii="Times New Roman" w:hAnsi="Times New Roman" w:cs="Times New Roman"/>
                <w:sz w:val="24"/>
                <w:szCs w:val="24"/>
              </w:rPr>
            </w:pPr>
          </w:p>
        </w:tc>
      </w:tr>
      <w:tr w:rsidR="00596F80" w:rsidRPr="00596F80" w:rsidTr="00462BFD">
        <w:tc>
          <w:tcPr>
            <w:tcW w:w="5000" w:type="pct"/>
            <w:gridSpan w:val="7"/>
            <w:shd w:val="clear" w:color="auto" w:fill="auto"/>
            <w:vAlign w:val="center"/>
          </w:tcPr>
          <w:p w:rsidR="009F5A04" w:rsidRPr="00596F80" w:rsidRDefault="009F5A04"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Основные виды разрешенного использования</w:t>
            </w:r>
          </w:p>
        </w:tc>
      </w:tr>
      <w:tr w:rsidR="00596F80" w:rsidRPr="00596F80" w:rsidTr="005E052A">
        <w:tc>
          <w:tcPr>
            <w:tcW w:w="585" w:type="pct"/>
            <w:shd w:val="clear" w:color="auto" w:fill="auto"/>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7.2</w:t>
            </w:r>
          </w:p>
        </w:tc>
        <w:tc>
          <w:tcPr>
            <w:tcW w:w="577" w:type="pct"/>
            <w:gridSpan w:val="2"/>
            <w:shd w:val="clear" w:color="auto" w:fill="auto"/>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7" w:type="pct"/>
            <w:shd w:val="clear" w:color="auto" w:fill="auto"/>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Данный параметр не подлежит </w:t>
            </w:r>
            <w:r w:rsidRPr="00596F80">
              <w:rPr>
                <w:rFonts w:ascii="Times New Roman" w:hAnsi="Times New Roman" w:cs="Times New Roman"/>
                <w:sz w:val="24"/>
                <w:szCs w:val="24"/>
              </w:rPr>
              <w:lastRenderedPageBreak/>
              <w:t>установлению</w:t>
            </w:r>
          </w:p>
        </w:tc>
        <w:tc>
          <w:tcPr>
            <w:tcW w:w="1080" w:type="pct"/>
            <w:shd w:val="clear" w:color="auto" w:fill="auto"/>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1 метр</w:t>
            </w:r>
          </w:p>
        </w:tc>
        <w:tc>
          <w:tcPr>
            <w:tcW w:w="1081" w:type="pct"/>
            <w:shd w:val="clear" w:color="auto" w:fill="auto"/>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r>
      <w:tr w:rsidR="00596F80" w:rsidRPr="00596F80" w:rsidTr="005E052A">
        <w:tc>
          <w:tcPr>
            <w:tcW w:w="585"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4.9.1</w:t>
            </w:r>
          </w:p>
        </w:tc>
        <w:tc>
          <w:tcPr>
            <w:tcW w:w="577" w:type="pct"/>
            <w:gridSpan w:val="2"/>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0,1</w:t>
            </w:r>
          </w:p>
        </w:tc>
        <w:tc>
          <w:tcPr>
            <w:tcW w:w="597"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1,5</w:t>
            </w:r>
          </w:p>
        </w:tc>
        <w:tc>
          <w:tcPr>
            <w:tcW w:w="108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9F5A04" w:rsidRPr="00596F80" w:rsidRDefault="009F5A04" w:rsidP="009F5A04">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62BFD">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62BFD">
        <w:tc>
          <w:tcPr>
            <w:tcW w:w="5000" w:type="pct"/>
            <w:gridSpan w:val="7"/>
            <w:shd w:val="clear" w:color="auto" w:fill="auto"/>
            <w:vAlign w:val="center"/>
          </w:tcPr>
          <w:p w:rsidR="009F5A04" w:rsidRPr="00596F80" w:rsidRDefault="009F5A04" w:rsidP="00462BFD">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Условно разрешенные виды использования</w:t>
            </w:r>
          </w:p>
        </w:tc>
      </w:tr>
      <w:tr w:rsidR="00596F80" w:rsidRPr="00596F80" w:rsidTr="005E052A">
        <w:tc>
          <w:tcPr>
            <w:tcW w:w="585"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77" w:type="pct"/>
            <w:gridSpan w:val="2"/>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7"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2,1 </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1"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9F5A04" w:rsidRPr="00596F80" w:rsidRDefault="009F5A04" w:rsidP="00462BFD">
            <w:pPr>
              <w:jc w:val="center"/>
              <w:rPr>
                <w:rFonts w:ascii="Times New Roman" w:hAnsi="Times New Roman" w:cs="Times New Roman"/>
                <w:sz w:val="24"/>
                <w:szCs w:val="24"/>
              </w:rPr>
            </w:pPr>
            <w:r w:rsidRPr="00596F80">
              <w:rPr>
                <w:rFonts w:ascii="Times New Roman" w:hAnsi="Times New Roman" w:cs="Times New Roman"/>
                <w:sz w:val="24"/>
                <w:szCs w:val="24"/>
              </w:rPr>
              <w:t>60</w:t>
            </w:r>
          </w:p>
        </w:tc>
      </w:tr>
    </w:tbl>
    <w:p w:rsidR="00803057" w:rsidRPr="00596F80" w:rsidRDefault="00B372B6" w:rsidP="00803057">
      <w:pPr>
        <w:pStyle w:val="4"/>
        <w:spacing w:before="120" w:after="120"/>
        <w:rPr>
          <w:sz w:val="26"/>
          <w:szCs w:val="26"/>
        </w:rPr>
      </w:pPr>
      <w:bookmarkStart w:id="318" w:name="_Toc465178854"/>
      <w:r w:rsidRPr="00596F80">
        <w:rPr>
          <w:sz w:val="26"/>
          <w:szCs w:val="26"/>
        </w:rPr>
        <w:t>Статья 3</w:t>
      </w:r>
      <w:r w:rsidR="002C571E" w:rsidRPr="00596F80">
        <w:rPr>
          <w:sz w:val="26"/>
          <w:szCs w:val="26"/>
        </w:rPr>
        <w:t>3</w:t>
      </w:r>
      <w:r w:rsidR="00803057" w:rsidRPr="00596F80">
        <w:rPr>
          <w:sz w:val="26"/>
          <w:szCs w:val="26"/>
        </w:rPr>
        <w:t xml:space="preserve">. </w:t>
      </w:r>
      <w:bookmarkEnd w:id="314"/>
      <w:bookmarkEnd w:id="315"/>
      <w:r w:rsidR="00803057" w:rsidRPr="00596F80">
        <w:rPr>
          <w:sz w:val="26"/>
          <w:szCs w:val="26"/>
        </w:rPr>
        <w:t>Зона объектов инженерной инфраструктуры (ИТ-2)</w:t>
      </w:r>
      <w:bookmarkEnd w:id="316"/>
      <w:bookmarkEnd w:id="317"/>
      <w:bookmarkEnd w:id="318"/>
    </w:p>
    <w:p w:rsidR="00F97431" w:rsidRPr="00596F80" w:rsidRDefault="00F97431" w:rsidP="00F97431">
      <w:pPr>
        <w:pStyle w:val="af1"/>
        <w:ind w:firstLine="709"/>
        <w:rPr>
          <w:sz w:val="26"/>
          <w:szCs w:val="26"/>
        </w:rPr>
      </w:pPr>
      <w:bookmarkStart w:id="319" w:name="_Toc372998255"/>
      <w:bookmarkStart w:id="320" w:name="_Toc422927040"/>
      <w:bookmarkStart w:id="321" w:name="_Toc435447983"/>
      <w:r w:rsidRPr="00596F80">
        <w:rPr>
          <w:sz w:val="26"/>
          <w:szCs w:val="26"/>
        </w:rPr>
        <w:t>Зона включает в себя участки территории сельского поселения и населенных пунктов, предназначенных для размещения объектов инженерной инфраструктуры.</w:t>
      </w:r>
    </w:p>
    <w:p w:rsidR="00F97431" w:rsidRPr="00596F80" w:rsidRDefault="00F97431"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596F80">
              <w:rPr>
                <w:rFonts w:ascii="Times New Roman" w:hAnsi="Times New Roman" w:cs="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p>
        </w:tc>
      </w:tr>
    </w:tbl>
    <w:p w:rsidR="00F97431" w:rsidRPr="00596F80" w:rsidRDefault="00F97431" w:rsidP="00F9743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F97431" w:rsidRPr="00596F80" w:rsidRDefault="00F97431" w:rsidP="008E2EF8">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E2EF8">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F97431" w:rsidRPr="00596F80" w:rsidRDefault="00F9743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F97431" w:rsidRPr="00596F80" w:rsidRDefault="00F97431" w:rsidP="008E2EF8">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r w:rsidR="009F5A04" w:rsidRPr="00596F80">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F97431" w:rsidRPr="00596F80" w:rsidRDefault="00F97431" w:rsidP="008E2EF8">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F97431" w:rsidRPr="00596F80" w:rsidRDefault="00F97431" w:rsidP="008E2EF8">
            <w:pPr>
              <w:keepLines/>
              <w:jc w:val="center"/>
              <w:rPr>
                <w:rFonts w:ascii="Times New Roman" w:hAnsi="Times New Roman" w:cs="Times New Roman"/>
                <w:sz w:val="24"/>
                <w:szCs w:val="24"/>
              </w:rPr>
            </w:pPr>
          </w:p>
        </w:tc>
      </w:tr>
    </w:tbl>
    <w:p w:rsidR="009F5A04" w:rsidRPr="00596F80" w:rsidRDefault="009F5A04" w:rsidP="009F5A04">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F5A04" w:rsidRPr="00596F80" w:rsidRDefault="009F5A04"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9F5A04" w:rsidRPr="00596F80" w:rsidRDefault="009F5A04" w:rsidP="009F5A04">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F97431" w:rsidRPr="00596F80" w:rsidRDefault="00F97431" w:rsidP="00F9743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tblPr>
      <w:tblGrid>
        <w:gridCol w:w="1731"/>
        <w:gridCol w:w="1699"/>
        <w:gridCol w:w="49"/>
        <w:gridCol w:w="1723"/>
        <w:gridCol w:w="3195"/>
        <w:gridCol w:w="3196"/>
        <w:gridCol w:w="3193"/>
      </w:tblGrid>
      <w:tr w:rsidR="00596F80" w:rsidRPr="00596F80" w:rsidTr="004710F3">
        <w:trPr>
          <w:trHeight w:val="1935"/>
        </w:trPr>
        <w:tc>
          <w:tcPr>
            <w:tcW w:w="585" w:type="pct"/>
            <w:vMerge w:val="restar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Код вида разрешенного использования</w:t>
            </w:r>
          </w:p>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06" w:type="pct"/>
            <w:gridSpan w:val="3"/>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710F3">
        <w:trPr>
          <w:trHeight w:val="540"/>
        </w:trPr>
        <w:tc>
          <w:tcPr>
            <w:tcW w:w="585" w:type="pct"/>
            <w:vMerge/>
            <w:vAlign w:val="center"/>
          </w:tcPr>
          <w:p w:rsidR="004710F3" w:rsidRPr="00596F80" w:rsidRDefault="004710F3" w:rsidP="004710F3">
            <w:pPr>
              <w:jc w:val="center"/>
              <w:rPr>
                <w:rFonts w:ascii="Times New Roman" w:hAnsi="Times New Roman" w:cs="Times New Roman"/>
                <w:sz w:val="24"/>
                <w:szCs w:val="24"/>
              </w:rPr>
            </w:pPr>
          </w:p>
        </w:tc>
        <w:tc>
          <w:tcPr>
            <w:tcW w:w="563" w:type="pct"/>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44" w:type="pct"/>
            <w:gridSpan w:val="2"/>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103" w:type="pct"/>
            <w:vMerge/>
            <w:vAlign w:val="center"/>
          </w:tcPr>
          <w:p w:rsidR="004710F3" w:rsidRPr="00596F80" w:rsidRDefault="004710F3" w:rsidP="004710F3">
            <w:pPr>
              <w:jc w:val="center"/>
              <w:rPr>
                <w:rFonts w:ascii="Times New Roman" w:hAnsi="Times New Roman" w:cs="Times New Roman"/>
                <w:sz w:val="24"/>
                <w:szCs w:val="24"/>
              </w:rPr>
            </w:pPr>
          </w:p>
        </w:tc>
        <w:tc>
          <w:tcPr>
            <w:tcW w:w="1103" w:type="pct"/>
            <w:vMerge/>
            <w:vAlign w:val="center"/>
          </w:tcPr>
          <w:p w:rsidR="004710F3" w:rsidRPr="00596F80" w:rsidRDefault="004710F3" w:rsidP="004710F3">
            <w:pPr>
              <w:jc w:val="center"/>
              <w:rPr>
                <w:rFonts w:ascii="Times New Roman" w:hAnsi="Times New Roman" w:cs="Times New Roman"/>
                <w:sz w:val="24"/>
                <w:szCs w:val="24"/>
              </w:rPr>
            </w:pPr>
          </w:p>
        </w:tc>
        <w:tc>
          <w:tcPr>
            <w:tcW w:w="1102" w:type="pct"/>
            <w:vMerge/>
            <w:vAlign w:val="center"/>
          </w:tcPr>
          <w:p w:rsidR="004710F3" w:rsidRPr="00596F80" w:rsidRDefault="004710F3" w:rsidP="004710F3">
            <w:pPr>
              <w:jc w:val="center"/>
              <w:rPr>
                <w:rFonts w:ascii="Times New Roman" w:hAnsi="Times New Roman" w:cs="Times New Roman"/>
                <w:sz w:val="24"/>
                <w:szCs w:val="24"/>
              </w:rPr>
            </w:pPr>
          </w:p>
        </w:tc>
      </w:tr>
      <w:tr w:rsidR="00596F80" w:rsidRPr="00596F80" w:rsidTr="008E2EF8">
        <w:tc>
          <w:tcPr>
            <w:tcW w:w="5000" w:type="pct"/>
            <w:gridSpan w:val="7"/>
            <w:vAlign w:val="center"/>
          </w:tcPr>
          <w:p w:rsidR="00F97431" w:rsidRPr="00596F80" w:rsidRDefault="00F97431"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9F5A04">
        <w:tc>
          <w:tcPr>
            <w:tcW w:w="585" w:type="pct"/>
            <w:vAlign w:val="center"/>
          </w:tcPr>
          <w:p w:rsidR="009F5A04" w:rsidRPr="00596F80" w:rsidRDefault="009F5A04" w:rsidP="008E2EF8">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vAlign w:val="center"/>
          </w:tcPr>
          <w:p w:rsidR="009F5A04" w:rsidRPr="00596F80" w:rsidRDefault="009F5A04"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710F3">
        <w:tc>
          <w:tcPr>
            <w:tcW w:w="585"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8.3</w:t>
            </w:r>
          </w:p>
        </w:tc>
        <w:tc>
          <w:tcPr>
            <w:tcW w:w="578" w:type="pct"/>
            <w:gridSpan w:val="2"/>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29"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5 </w:t>
            </w:r>
          </w:p>
        </w:tc>
        <w:tc>
          <w:tcPr>
            <w:tcW w:w="1103"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103"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102"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4710F3">
        <w:tc>
          <w:tcPr>
            <w:tcW w:w="585"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6.8</w:t>
            </w:r>
          </w:p>
        </w:tc>
        <w:tc>
          <w:tcPr>
            <w:tcW w:w="578" w:type="pct"/>
            <w:gridSpan w:val="2"/>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29"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5 </w:t>
            </w:r>
          </w:p>
        </w:tc>
        <w:tc>
          <w:tcPr>
            <w:tcW w:w="1103"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102" w:type="pct"/>
            <w:vAlign w:val="center"/>
          </w:tcPr>
          <w:p w:rsidR="004710F3" w:rsidRPr="00596F80" w:rsidRDefault="004710F3" w:rsidP="008E2EF8">
            <w:pPr>
              <w:jc w:val="center"/>
              <w:rPr>
                <w:rFonts w:ascii="Times New Roman" w:hAnsi="Times New Roman" w:cs="Times New Roman"/>
                <w:sz w:val="24"/>
                <w:szCs w:val="24"/>
              </w:rPr>
            </w:pPr>
            <w:r w:rsidRPr="00596F80">
              <w:rPr>
                <w:rFonts w:ascii="Times New Roman" w:hAnsi="Times New Roman" w:cs="Times New Roman"/>
                <w:sz w:val="24"/>
                <w:szCs w:val="24"/>
              </w:rPr>
              <w:t>50</w:t>
            </w:r>
          </w:p>
        </w:tc>
      </w:tr>
    </w:tbl>
    <w:p w:rsidR="00803057" w:rsidRPr="00596F80" w:rsidRDefault="00B372B6" w:rsidP="00803057">
      <w:pPr>
        <w:pStyle w:val="4"/>
        <w:spacing w:before="120" w:after="120"/>
        <w:rPr>
          <w:sz w:val="26"/>
          <w:szCs w:val="26"/>
        </w:rPr>
      </w:pPr>
      <w:bookmarkStart w:id="322" w:name="_Toc465178855"/>
      <w:r w:rsidRPr="00596F80">
        <w:rPr>
          <w:sz w:val="26"/>
          <w:szCs w:val="26"/>
        </w:rPr>
        <w:t>Статья 3</w:t>
      </w:r>
      <w:r w:rsidR="002C571E" w:rsidRPr="00596F80">
        <w:rPr>
          <w:sz w:val="26"/>
          <w:szCs w:val="26"/>
        </w:rPr>
        <w:t>4</w:t>
      </w:r>
      <w:r w:rsidR="00803057" w:rsidRPr="00596F80">
        <w:rPr>
          <w:sz w:val="26"/>
          <w:szCs w:val="26"/>
        </w:rPr>
        <w:t>. Зона сооружений и коммуникаций объектов транспортной инфраструктуры (ИТ-3)</w:t>
      </w:r>
      <w:bookmarkEnd w:id="319"/>
      <w:bookmarkEnd w:id="320"/>
      <w:bookmarkEnd w:id="321"/>
      <w:bookmarkEnd w:id="322"/>
    </w:p>
    <w:p w:rsidR="00803057" w:rsidRPr="00596F80" w:rsidRDefault="00803057" w:rsidP="00803057">
      <w:pPr>
        <w:ind w:firstLine="709"/>
        <w:rPr>
          <w:rFonts w:ascii="Times New Roman" w:hAnsi="Times New Roman" w:cs="Times New Roman"/>
          <w:sz w:val="26"/>
          <w:szCs w:val="26"/>
        </w:rPr>
      </w:pPr>
      <w:r w:rsidRPr="00596F80">
        <w:rPr>
          <w:rFonts w:ascii="Times New Roman" w:hAnsi="Times New Roman" w:cs="Times New Roman"/>
          <w:sz w:val="26"/>
          <w:szCs w:val="26"/>
        </w:rPr>
        <w:t>Зона включает в себя участки территории сельского поселения</w:t>
      </w:r>
      <w:r w:rsidR="00782A12" w:rsidRPr="00596F80">
        <w:rPr>
          <w:rFonts w:ascii="Times New Roman" w:hAnsi="Times New Roman" w:cs="Times New Roman"/>
          <w:sz w:val="26"/>
          <w:szCs w:val="26"/>
        </w:rPr>
        <w:t xml:space="preserve"> и населенных пунктов</w:t>
      </w:r>
      <w:r w:rsidRPr="00596F80">
        <w:rPr>
          <w:rFonts w:ascii="Times New Roman" w:hAnsi="Times New Roman" w:cs="Times New Roman"/>
          <w:sz w:val="26"/>
          <w:szCs w:val="26"/>
        </w:rPr>
        <w:t>, предназначенные для формирования и развития объектов автомобильного</w:t>
      </w:r>
      <w:r w:rsidR="00797A19" w:rsidRPr="00596F80">
        <w:rPr>
          <w:rFonts w:ascii="Times New Roman" w:hAnsi="Times New Roman" w:cs="Times New Roman"/>
          <w:sz w:val="26"/>
          <w:szCs w:val="26"/>
        </w:rPr>
        <w:t>, железнодорожного и водного</w:t>
      </w:r>
      <w:r w:rsidRPr="00596F80">
        <w:rPr>
          <w:rFonts w:ascii="Times New Roman" w:hAnsi="Times New Roman" w:cs="Times New Roman"/>
          <w:sz w:val="26"/>
          <w:szCs w:val="26"/>
        </w:rPr>
        <w:t xml:space="preserve"> транспорта.</w:t>
      </w:r>
    </w:p>
    <w:p w:rsidR="00803057" w:rsidRPr="00596F80" w:rsidRDefault="00803057"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F30094">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Объекты придорожного сервиса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автозаправочных станций (бензиновых, газовых);</w:t>
            </w:r>
          </w:p>
          <w:p w:rsidR="00797A19" w:rsidRPr="00596F80" w:rsidRDefault="00797A19"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797A19" w:rsidRPr="00596F80" w:rsidRDefault="00797A19"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предоставление гостиничных услуг в качестве придорожного сервиса;</w:t>
            </w:r>
          </w:p>
          <w:p w:rsidR="00797A19" w:rsidRPr="00596F80" w:rsidRDefault="00797A19"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596F80">
              <w:rPr>
                <w:rFonts w:ascii="Times New Roman" w:hAnsi="Times New Roman" w:cs="Times New Roman"/>
                <w:sz w:val="24"/>
                <w:szCs w:val="24"/>
              </w:rPr>
              <w:lastRenderedPageBreak/>
              <w:t>автомобилей и прочих объектов придорожного сервиса.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F30094">
            <w:pPr>
              <w:keepLines/>
              <w:jc w:val="center"/>
              <w:rPr>
                <w:rFonts w:ascii="Times New Roman" w:hAnsi="Times New Roman" w:cs="Times New Roman"/>
                <w:sz w:val="24"/>
                <w:szCs w:val="24"/>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064420" w:rsidP="00F30094">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автомобильных дорог и технически связанных с ними сооружений;</w:t>
            </w:r>
          </w:p>
          <w:p w:rsidR="00797A19" w:rsidRPr="00596F80" w:rsidRDefault="00797A19"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97A19" w:rsidRPr="00596F80" w:rsidRDefault="00797A19"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797A19" w:rsidRPr="00596F80" w:rsidRDefault="00797A19" w:rsidP="00F30094">
            <w:pPr>
              <w:keepLines/>
              <w:jc w:val="center"/>
              <w:rPr>
                <w:rFonts w:ascii="Times New Roman" w:hAnsi="Times New Roman" w:cs="Times New Roman"/>
                <w:sz w:val="24"/>
                <w:szCs w:val="24"/>
                <w:highlight w:val="lightGray"/>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highlight w:val="lightGray"/>
              </w:rPr>
            </w:pPr>
          </w:p>
        </w:tc>
      </w:tr>
    </w:tbl>
    <w:p w:rsidR="00803057" w:rsidRPr="00596F80" w:rsidRDefault="00803057" w:rsidP="00803057">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4710F3" w:rsidRPr="00596F80" w:rsidRDefault="00803057" w:rsidP="004710F3">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00AD595E" w:rsidRPr="00596F80">
              <w:rPr>
                <w:rFonts w:ascii="Times New Roman" w:hAnsi="Times New Roman" w:cs="Times New Roman"/>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ind w:firstLine="259"/>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w:t>
            </w:r>
            <w:r w:rsidRPr="00596F80">
              <w:rPr>
                <w:rFonts w:ascii="Times New Roman" w:hAnsi="Times New Roman" w:cs="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rPr>
            </w:pPr>
          </w:p>
        </w:tc>
      </w:tr>
    </w:tbl>
    <w:p w:rsidR="004710F3" w:rsidRPr="00596F80" w:rsidRDefault="004710F3" w:rsidP="004710F3">
      <w:pPr>
        <w:spacing w:before="120" w:after="120"/>
        <w:jc w:val="center"/>
        <w:rPr>
          <w:rFonts w:ascii="Times New Roman" w:hAnsi="Times New Roman" w:cs="Times New Roman"/>
          <w:b/>
          <w:i/>
          <w:sz w:val="26"/>
          <w:szCs w:val="26"/>
        </w:rPr>
      </w:pPr>
      <w:bookmarkStart w:id="323" w:name="_Toc373758412"/>
      <w:bookmarkStart w:id="324" w:name="_Toc435447984"/>
      <w:r w:rsidRPr="00596F80">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автостоянок и гаражей</w:t>
            </w:r>
          </w:p>
        </w:tc>
      </w:tr>
    </w:tbl>
    <w:p w:rsidR="004710F3" w:rsidRPr="00596F80" w:rsidRDefault="004710F3" w:rsidP="004710F3">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FA233D" w:rsidRPr="00596F80" w:rsidRDefault="00FA233D" w:rsidP="00FA233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tblPr>
      <w:tblGrid>
        <w:gridCol w:w="1731"/>
        <w:gridCol w:w="1699"/>
        <w:gridCol w:w="1772"/>
        <w:gridCol w:w="3175"/>
        <w:gridCol w:w="3206"/>
        <w:gridCol w:w="3203"/>
      </w:tblGrid>
      <w:tr w:rsidR="00596F80" w:rsidRPr="00596F80" w:rsidTr="005E052A">
        <w:trPr>
          <w:trHeight w:val="630"/>
        </w:trPr>
        <w:tc>
          <w:tcPr>
            <w:tcW w:w="585"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2"/>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4"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p>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которых запрещено строительство зданий, строений, сооружений</w:t>
            </w:r>
          </w:p>
        </w:tc>
        <w:tc>
          <w:tcPr>
            <w:tcW w:w="1084"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3"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5E052A">
        <w:trPr>
          <w:trHeight w:val="735"/>
        </w:trPr>
        <w:tc>
          <w:tcPr>
            <w:tcW w:w="585" w:type="pct"/>
            <w:vMerge/>
            <w:vAlign w:val="center"/>
          </w:tcPr>
          <w:p w:rsidR="005E052A" w:rsidRPr="00596F80" w:rsidRDefault="005E052A" w:rsidP="005E052A">
            <w:pPr>
              <w:jc w:val="center"/>
              <w:rPr>
                <w:rFonts w:ascii="Times New Roman" w:hAnsi="Times New Roman" w:cs="Times New Roman"/>
                <w:sz w:val="24"/>
                <w:szCs w:val="24"/>
              </w:rPr>
            </w:pPr>
          </w:p>
        </w:tc>
        <w:tc>
          <w:tcPr>
            <w:tcW w:w="57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74" w:type="pct"/>
            <w:vMerge/>
            <w:vAlign w:val="center"/>
          </w:tcPr>
          <w:p w:rsidR="005E052A" w:rsidRPr="00596F80" w:rsidRDefault="005E052A" w:rsidP="005E052A">
            <w:pPr>
              <w:jc w:val="center"/>
              <w:rPr>
                <w:rFonts w:ascii="Times New Roman" w:hAnsi="Times New Roman" w:cs="Times New Roman"/>
                <w:sz w:val="24"/>
                <w:szCs w:val="24"/>
              </w:rPr>
            </w:pPr>
          </w:p>
        </w:tc>
        <w:tc>
          <w:tcPr>
            <w:tcW w:w="1084" w:type="pct"/>
            <w:vMerge/>
            <w:vAlign w:val="center"/>
          </w:tcPr>
          <w:p w:rsidR="005E052A" w:rsidRPr="00596F80" w:rsidRDefault="005E052A" w:rsidP="005E052A">
            <w:pPr>
              <w:jc w:val="center"/>
              <w:rPr>
                <w:rFonts w:ascii="Times New Roman" w:hAnsi="Times New Roman" w:cs="Times New Roman"/>
                <w:sz w:val="24"/>
                <w:szCs w:val="24"/>
              </w:rPr>
            </w:pPr>
          </w:p>
        </w:tc>
        <w:tc>
          <w:tcPr>
            <w:tcW w:w="1083" w:type="pct"/>
            <w:vMerge/>
            <w:vAlign w:val="center"/>
          </w:tcPr>
          <w:p w:rsidR="005E052A" w:rsidRPr="00596F80" w:rsidRDefault="005E052A" w:rsidP="005E052A">
            <w:pPr>
              <w:jc w:val="center"/>
              <w:rPr>
                <w:rFonts w:ascii="Times New Roman" w:hAnsi="Times New Roman" w:cs="Times New Roman"/>
                <w:sz w:val="24"/>
                <w:szCs w:val="24"/>
              </w:rPr>
            </w:pPr>
          </w:p>
        </w:tc>
      </w:tr>
      <w:tr w:rsidR="00596F80" w:rsidRPr="00596F80" w:rsidTr="005E052A">
        <w:tc>
          <w:tcPr>
            <w:tcW w:w="1160" w:type="pct"/>
            <w:gridSpan w:val="2"/>
            <w:vAlign w:val="center"/>
          </w:tcPr>
          <w:p w:rsidR="005E052A" w:rsidRPr="00596F80" w:rsidRDefault="005E052A" w:rsidP="005E052A">
            <w:pPr>
              <w:jc w:val="center"/>
              <w:rPr>
                <w:rFonts w:ascii="Times New Roman" w:hAnsi="Times New Roman" w:cs="Times New Roman"/>
                <w:sz w:val="24"/>
                <w:szCs w:val="24"/>
              </w:rPr>
            </w:pPr>
          </w:p>
        </w:tc>
        <w:tc>
          <w:tcPr>
            <w:tcW w:w="3840" w:type="pct"/>
            <w:gridSpan w:val="4"/>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4.9.1</w:t>
            </w:r>
          </w:p>
        </w:tc>
        <w:tc>
          <w:tcPr>
            <w:tcW w:w="57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9"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1,5</w:t>
            </w:r>
          </w:p>
        </w:tc>
        <w:tc>
          <w:tcPr>
            <w:tcW w:w="1074"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4"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5E052A">
        <w:tc>
          <w:tcPr>
            <w:tcW w:w="58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7.2</w:t>
            </w:r>
          </w:p>
        </w:tc>
        <w:tc>
          <w:tcPr>
            <w:tcW w:w="57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9"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c>
          <w:tcPr>
            <w:tcW w:w="1074"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4"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3"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r>
      <w:tr w:rsidR="00596F80" w:rsidRPr="00596F80" w:rsidTr="004710F3">
        <w:tc>
          <w:tcPr>
            <w:tcW w:w="585" w:type="pct"/>
            <w:vAlign w:val="center"/>
          </w:tcPr>
          <w:p w:rsidR="004710F3" w:rsidRPr="00596F80" w:rsidRDefault="004710F3" w:rsidP="00702F94">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5"/>
            <w:vAlign w:val="center"/>
          </w:tcPr>
          <w:p w:rsidR="004710F3" w:rsidRPr="00596F80" w:rsidRDefault="004710F3"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710F3">
        <w:tc>
          <w:tcPr>
            <w:tcW w:w="5000" w:type="pct"/>
            <w:gridSpan w:val="6"/>
            <w:vAlign w:val="center"/>
          </w:tcPr>
          <w:p w:rsidR="004710F3" w:rsidRPr="00596F80" w:rsidRDefault="004710F3" w:rsidP="00876756">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4710F3">
        <w:tc>
          <w:tcPr>
            <w:tcW w:w="585" w:type="pct"/>
            <w:vAlign w:val="center"/>
          </w:tcPr>
          <w:p w:rsidR="004710F3" w:rsidRPr="00596F80" w:rsidRDefault="004710F3" w:rsidP="00702F94">
            <w:pPr>
              <w:jc w:val="center"/>
              <w:rPr>
                <w:rFonts w:ascii="Times New Roman" w:hAnsi="Times New Roman" w:cs="Times New Roman"/>
                <w:sz w:val="24"/>
                <w:szCs w:val="24"/>
              </w:rPr>
            </w:pPr>
            <w:r w:rsidRPr="00596F80">
              <w:rPr>
                <w:rFonts w:ascii="Times New Roman" w:hAnsi="Times New Roman" w:cs="Times New Roman"/>
                <w:sz w:val="24"/>
                <w:szCs w:val="24"/>
              </w:rPr>
              <w:t>6.8</w:t>
            </w:r>
          </w:p>
        </w:tc>
        <w:tc>
          <w:tcPr>
            <w:tcW w:w="4415" w:type="pct"/>
            <w:gridSpan w:val="5"/>
            <w:vAlign w:val="center"/>
          </w:tcPr>
          <w:p w:rsidR="004710F3" w:rsidRPr="00596F80" w:rsidRDefault="004710F3"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803057" w:rsidRPr="00596F80" w:rsidRDefault="00803057" w:rsidP="00803057">
      <w:pPr>
        <w:pStyle w:val="4"/>
        <w:spacing w:before="120" w:after="120"/>
        <w:rPr>
          <w:sz w:val="26"/>
          <w:szCs w:val="26"/>
        </w:rPr>
      </w:pPr>
      <w:bookmarkStart w:id="325" w:name="_Toc465178856"/>
      <w:r w:rsidRPr="00596F80">
        <w:rPr>
          <w:sz w:val="26"/>
          <w:szCs w:val="26"/>
        </w:rPr>
        <w:t>§4 Производственные зоны (П)</w:t>
      </w:r>
      <w:bookmarkEnd w:id="323"/>
      <w:bookmarkEnd w:id="324"/>
      <w:bookmarkEnd w:id="325"/>
    </w:p>
    <w:p w:rsidR="00913D61" w:rsidRPr="00596F80" w:rsidRDefault="00913D61" w:rsidP="00DD0BA5">
      <w:pPr>
        <w:pStyle w:val="4"/>
        <w:spacing w:before="120" w:after="120"/>
        <w:rPr>
          <w:sz w:val="26"/>
          <w:szCs w:val="26"/>
        </w:rPr>
      </w:pPr>
      <w:bookmarkStart w:id="326" w:name="_Toc465178857"/>
      <w:bookmarkStart w:id="327" w:name="_Toc339628475"/>
      <w:bookmarkStart w:id="328" w:name="_Toc340570086"/>
      <w:bookmarkStart w:id="329" w:name="_Toc281298531"/>
      <w:bookmarkStart w:id="330" w:name="_Toc435447986"/>
      <w:bookmarkEnd w:id="312"/>
      <w:bookmarkEnd w:id="313"/>
      <w:r w:rsidRPr="00596F80">
        <w:rPr>
          <w:sz w:val="26"/>
          <w:szCs w:val="26"/>
        </w:rPr>
        <w:t xml:space="preserve">Статья </w:t>
      </w:r>
      <w:r w:rsidR="009A4D87" w:rsidRPr="00596F80">
        <w:rPr>
          <w:sz w:val="26"/>
          <w:szCs w:val="26"/>
        </w:rPr>
        <w:t>3</w:t>
      </w:r>
      <w:r w:rsidR="002C571E" w:rsidRPr="00596F80">
        <w:rPr>
          <w:sz w:val="26"/>
          <w:szCs w:val="26"/>
        </w:rPr>
        <w:t>5</w:t>
      </w:r>
      <w:r w:rsidRPr="00596F80">
        <w:rPr>
          <w:sz w:val="26"/>
          <w:szCs w:val="26"/>
        </w:rPr>
        <w:t xml:space="preserve">. Зона производственно-коммунальных объектов </w:t>
      </w:r>
      <w:r w:rsidRPr="00596F80">
        <w:rPr>
          <w:iCs/>
          <w:sz w:val="26"/>
          <w:szCs w:val="26"/>
          <w:lang w:val="en-US"/>
        </w:rPr>
        <w:t>V</w:t>
      </w:r>
      <w:r w:rsidRPr="00596F80">
        <w:rPr>
          <w:sz w:val="26"/>
          <w:szCs w:val="26"/>
        </w:rPr>
        <w:t xml:space="preserve"> класса опасности (П-</w:t>
      </w:r>
      <w:r w:rsidR="009A4D87" w:rsidRPr="00596F80">
        <w:rPr>
          <w:sz w:val="26"/>
          <w:szCs w:val="26"/>
        </w:rPr>
        <w:t>1</w:t>
      </w:r>
      <w:r w:rsidRPr="00596F80">
        <w:rPr>
          <w:sz w:val="26"/>
          <w:szCs w:val="26"/>
        </w:rPr>
        <w:t>)</w:t>
      </w:r>
      <w:bookmarkEnd w:id="326"/>
    </w:p>
    <w:p w:rsidR="00913D61" w:rsidRPr="00596F80" w:rsidRDefault="00913D61" w:rsidP="00913D61">
      <w:pPr>
        <w:ind w:firstLine="709"/>
        <w:rPr>
          <w:rFonts w:ascii="Times New Roman" w:hAnsi="Times New Roman" w:cs="Times New Roman"/>
          <w:sz w:val="26"/>
          <w:szCs w:val="26"/>
        </w:rPr>
      </w:pPr>
      <w:r w:rsidRPr="00596F80">
        <w:rPr>
          <w:rFonts w:ascii="Times New Roman" w:hAnsi="Times New Roman" w:cs="Times New Roman"/>
          <w:sz w:val="26"/>
          <w:szCs w:val="26"/>
        </w:rPr>
        <w:t xml:space="preserve">Зона включает в себя участки территории сельского поселения, предназначенные для формирования и развития производственных, коммунальных и складских объектов </w:t>
      </w:r>
      <w:r w:rsidRPr="00596F80">
        <w:rPr>
          <w:rFonts w:ascii="Times New Roman" w:hAnsi="Times New Roman" w:cs="Times New Roman"/>
          <w:iCs/>
          <w:sz w:val="26"/>
          <w:szCs w:val="26"/>
          <w:lang w:val="en-US"/>
        </w:rPr>
        <w:t>V</w:t>
      </w:r>
      <w:r w:rsidRPr="00596F80">
        <w:rPr>
          <w:rFonts w:ascii="Times New Roman" w:hAnsi="Times New Roman" w:cs="Times New Roman"/>
          <w:iCs/>
          <w:sz w:val="26"/>
          <w:szCs w:val="26"/>
        </w:rPr>
        <w:t xml:space="preserve"> класса </w:t>
      </w:r>
      <w:r w:rsidRPr="00596F80">
        <w:rPr>
          <w:rFonts w:ascii="Times New Roman" w:hAnsi="Times New Roman" w:cs="Times New Roman"/>
          <w:sz w:val="26"/>
          <w:szCs w:val="26"/>
        </w:rPr>
        <w:t>опасности.</w:t>
      </w:r>
    </w:p>
    <w:p w:rsidR="00913D61" w:rsidRPr="00596F80" w:rsidRDefault="00913D61" w:rsidP="00913D61">
      <w:pPr>
        <w:ind w:firstLine="709"/>
        <w:rPr>
          <w:rFonts w:ascii="Times New Roman" w:hAnsi="Times New Roman" w:cs="Times New Roman"/>
          <w:sz w:val="26"/>
          <w:szCs w:val="26"/>
        </w:rPr>
      </w:pPr>
      <w:r w:rsidRPr="00596F80">
        <w:rPr>
          <w:rFonts w:ascii="Times New Roman" w:hAnsi="Times New Roman" w:cs="Times New Roman"/>
          <w:sz w:val="26"/>
          <w:szCs w:val="26"/>
        </w:rPr>
        <w:t>В зоне предусматривается также размещение необходимых объектов инженерной и транспортной инфраструктур.</w:t>
      </w:r>
    </w:p>
    <w:p w:rsidR="00913D61" w:rsidRPr="00596F80" w:rsidRDefault="00913D61"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4B53BC" w:rsidP="00E00B3F">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E866FC" w:rsidP="00660D84">
            <w:pPr>
              <w:widowControl/>
              <w:jc w:val="center"/>
              <w:rPr>
                <w:rFonts w:ascii="Times New Roman" w:hAnsi="Times New Roman" w:cs="Times New Roman"/>
                <w:sz w:val="24"/>
                <w:szCs w:val="24"/>
              </w:rPr>
            </w:pPr>
            <w:r w:rsidRPr="00596F80">
              <w:rPr>
                <w:rFonts w:ascii="Times New Roman" w:hAnsi="Times New Roman" w:cs="Times New Roman"/>
                <w:sz w:val="24"/>
                <w:szCs w:val="24"/>
              </w:rPr>
              <w:t>Строительная</w:t>
            </w:r>
            <w:r w:rsidR="00660D84" w:rsidRPr="00596F80">
              <w:rPr>
                <w:rFonts w:ascii="Times New Roman" w:hAnsi="Times New Roman" w:cs="Times New Roman"/>
                <w:sz w:val="24"/>
                <w:szCs w:val="24"/>
              </w:rPr>
              <w:t xml:space="preserve">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866FC">
            <w:pPr>
              <w:keepLines/>
              <w:jc w:val="center"/>
              <w:rPr>
                <w:rFonts w:ascii="Times New Roman" w:hAnsi="Times New Roman" w:cs="Times New Roman"/>
                <w:sz w:val="24"/>
                <w:szCs w:val="24"/>
              </w:rPr>
            </w:pPr>
            <w:r w:rsidRPr="00596F80">
              <w:rPr>
                <w:rFonts w:ascii="Times New Roman" w:hAnsi="Times New Roman" w:cs="Times New Roman"/>
                <w:sz w:val="24"/>
                <w:szCs w:val="24"/>
              </w:rPr>
              <w:t>6.</w:t>
            </w:r>
            <w:r w:rsidR="00E866FC" w:rsidRPr="00596F80">
              <w:rPr>
                <w:rFonts w:ascii="Times New Roman" w:hAnsi="Times New Roman" w:cs="Times New Roman"/>
                <w:sz w:val="24"/>
                <w:szCs w:val="24"/>
              </w:rPr>
              <w:t>6</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E866FC" w:rsidP="00E866FC">
            <w:pPr>
              <w:widowContro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highlight w:val="lightGray"/>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ind w:firstLine="284"/>
              <w:rPr>
                <w:rFonts w:ascii="Times New Roman" w:hAnsi="Times New Roman" w:cs="Times New Roman"/>
                <w:sz w:val="24"/>
                <w:szCs w:val="24"/>
              </w:rPr>
            </w:pPr>
            <w:r w:rsidRPr="00596F8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596F80">
              <w:rPr>
                <w:rFonts w:ascii="Times New Roman" w:hAnsi="Times New Roman" w:cs="Times New Roman"/>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highlight w:val="lightGray"/>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jc w:val="center"/>
              <w:rPr>
                <w:rFonts w:ascii="Times New Roman" w:hAnsi="Times New Roman" w:cs="Times New Roman"/>
                <w:sz w:val="24"/>
                <w:szCs w:val="24"/>
              </w:rPr>
            </w:pPr>
            <w:r w:rsidRPr="00596F80">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710F3">
            <w:pPr>
              <w:keepLines/>
              <w:jc w:val="center"/>
              <w:rPr>
                <w:rFonts w:ascii="Times New Roman" w:hAnsi="Times New Roman" w:cs="Times New Roman"/>
                <w:sz w:val="24"/>
                <w:szCs w:val="24"/>
                <w:highlight w:val="lightGray"/>
              </w:rPr>
            </w:pPr>
          </w:p>
        </w:tc>
      </w:tr>
    </w:tbl>
    <w:p w:rsidR="00913D61" w:rsidRPr="00596F80" w:rsidRDefault="00913D61" w:rsidP="00913D6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96F80" w:rsidRPr="00596F80" w:rsidTr="00CC58D5">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913D61" w:rsidRPr="00596F80" w:rsidRDefault="00913D61"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CC58D5">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CC58D5" w:rsidRPr="00596F80" w:rsidRDefault="00CC58D5" w:rsidP="008D2C84">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CC58D5" w:rsidRPr="00596F80" w:rsidRDefault="00CC58D5" w:rsidP="008D2C84">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CC58D5" w:rsidRPr="00596F80" w:rsidRDefault="00CC58D5" w:rsidP="008D2C84">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CC58D5" w:rsidRPr="00596F80" w:rsidRDefault="00CC58D5" w:rsidP="008D2C8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C58D5" w:rsidRPr="00596F80" w:rsidRDefault="00CC58D5" w:rsidP="008D2C8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2" w:type="pct"/>
            <w:tcBorders>
              <w:top w:val="single" w:sz="4" w:space="0" w:color="auto"/>
              <w:left w:val="single" w:sz="4" w:space="0" w:color="auto"/>
              <w:bottom w:val="single" w:sz="4" w:space="0" w:color="auto"/>
              <w:right w:val="single" w:sz="4" w:space="0" w:color="auto"/>
            </w:tcBorders>
            <w:vAlign w:val="center"/>
          </w:tcPr>
          <w:p w:rsidR="00CC58D5" w:rsidRPr="00596F80" w:rsidRDefault="00CC58D5" w:rsidP="00E00B3F">
            <w:pPr>
              <w:keepLines/>
              <w:jc w:val="center"/>
              <w:rPr>
                <w:rFonts w:ascii="Times New Roman" w:hAnsi="Times New Roman" w:cs="Times New Roman"/>
                <w:sz w:val="24"/>
                <w:szCs w:val="24"/>
              </w:rPr>
            </w:pPr>
          </w:p>
        </w:tc>
      </w:tr>
    </w:tbl>
    <w:p w:rsidR="004710F3" w:rsidRPr="00596F80" w:rsidRDefault="004710F3" w:rsidP="004710F3">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710F3" w:rsidRPr="00596F80" w:rsidRDefault="004710F3"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4710F3" w:rsidRPr="00596F80" w:rsidRDefault="004710F3" w:rsidP="004710F3">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094903" w:rsidRPr="00596F80" w:rsidRDefault="00094903" w:rsidP="00094903">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2"/>
        <w:tblW w:w="5000" w:type="pct"/>
        <w:tblLook w:val="04A0"/>
      </w:tblPr>
      <w:tblGrid>
        <w:gridCol w:w="1731"/>
        <w:gridCol w:w="1652"/>
        <w:gridCol w:w="47"/>
        <w:gridCol w:w="1772"/>
        <w:gridCol w:w="3193"/>
        <w:gridCol w:w="3197"/>
        <w:gridCol w:w="3194"/>
      </w:tblGrid>
      <w:tr w:rsidR="00596F80" w:rsidRPr="00596F80" w:rsidTr="005E052A">
        <w:trPr>
          <w:trHeight w:val="1815"/>
        </w:trPr>
        <w:tc>
          <w:tcPr>
            <w:tcW w:w="585"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3"/>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5E052A">
        <w:trPr>
          <w:trHeight w:val="660"/>
        </w:trPr>
        <w:tc>
          <w:tcPr>
            <w:tcW w:w="585" w:type="pct"/>
            <w:vMerge/>
            <w:vAlign w:val="center"/>
          </w:tcPr>
          <w:p w:rsidR="005E052A" w:rsidRPr="00596F80" w:rsidRDefault="005E052A" w:rsidP="005E052A">
            <w:pPr>
              <w:jc w:val="center"/>
              <w:rPr>
                <w:rFonts w:ascii="Times New Roman" w:hAnsi="Times New Roman" w:cs="Times New Roman"/>
                <w:sz w:val="24"/>
                <w:szCs w:val="24"/>
              </w:rPr>
            </w:pPr>
          </w:p>
        </w:tc>
        <w:tc>
          <w:tcPr>
            <w:tcW w:w="575" w:type="pct"/>
            <w:gridSpan w:val="2"/>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vAlign w:val="center"/>
          </w:tcPr>
          <w:p w:rsidR="005E052A" w:rsidRPr="00596F80" w:rsidRDefault="005E052A" w:rsidP="005E052A">
            <w:pPr>
              <w:jc w:val="center"/>
              <w:rPr>
                <w:rFonts w:ascii="Times New Roman" w:hAnsi="Times New Roman" w:cs="Times New Roman"/>
                <w:sz w:val="24"/>
                <w:szCs w:val="24"/>
              </w:rPr>
            </w:pPr>
          </w:p>
        </w:tc>
        <w:tc>
          <w:tcPr>
            <w:tcW w:w="1081" w:type="pct"/>
            <w:vMerge/>
            <w:vAlign w:val="center"/>
          </w:tcPr>
          <w:p w:rsidR="005E052A" w:rsidRPr="00596F80" w:rsidRDefault="005E052A" w:rsidP="005E052A">
            <w:pPr>
              <w:jc w:val="center"/>
              <w:rPr>
                <w:rFonts w:ascii="Times New Roman" w:hAnsi="Times New Roman" w:cs="Times New Roman"/>
                <w:sz w:val="24"/>
                <w:szCs w:val="24"/>
              </w:rPr>
            </w:pPr>
          </w:p>
        </w:tc>
        <w:tc>
          <w:tcPr>
            <w:tcW w:w="1080" w:type="pct"/>
            <w:vMerge/>
            <w:vAlign w:val="center"/>
          </w:tcPr>
          <w:p w:rsidR="005E052A" w:rsidRPr="00596F80" w:rsidRDefault="005E052A" w:rsidP="005E052A">
            <w:pPr>
              <w:jc w:val="center"/>
              <w:rPr>
                <w:rFonts w:ascii="Times New Roman" w:hAnsi="Times New Roman" w:cs="Times New Roman"/>
                <w:sz w:val="24"/>
                <w:szCs w:val="24"/>
              </w:rPr>
            </w:pPr>
          </w:p>
        </w:tc>
      </w:tr>
      <w:tr w:rsidR="00596F80" w:rsidRPr="00596F80" w:rsidTr="008E2EF8">
        <w:tc>
          <w:tcPr>
            <w:tcW w:w="5000" w:type="pct"/>
            <w:gridSpan w:val="7"/>
            <w:vAlign w:val="center"/>
          </w:tcPr>
          <w:p w:rsidR="00094903" w:rsidRPr="00596F80" w:rsidRDefault="00094903"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5E052A">
        <w:tc>
          <w:tcPr>
            <w:tcW w:w="585" w:type="pct"/>
            <w:vAlign w:val="center"/>
          </w:tcPr>
          <w:p w:rsidR="005E052A" w:rsidRPr="00596F80" w:rsidRDefault="005E052A" w:rsidP="0033417F">
            <w:pPr>
              <w:jc w:val="center"/>
              <w:rPr>
                <w:rFonts w:ascii="Times New Roman" w:hAnsi="Times New Roman" w:cs="Times New Roman"/>
                <w:sz w:val="24"/>
                <w:szCs w:val="24"/>
              </w:rPr>
            </w:pPr>
            <w:r w:rsidRPr="00596F80">
              <w:rPr>
                <w:rFonts w:ascii="Times New Roman" w:hAnsi="Times New Roman" w:cs="Times New Roman"/>
                <w:sz w:val="24"/>
                <w:szCs w:val="24"/>
              </w:rPr>
              <w:t>6.6</w:t>
            </w:r>
          </w:p>
        </w:tc>
        <w:tc>
          <w:tcPr>
            <w:tcW w:w="558"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15" w:type="pct"/>
            <w:gridSpan w:val="2"/>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5 </w:t>
            </w:r>
          </w:p>
        </w:tc>
        <w:tc>
          <w:tcPr>
            <w:tcW w:w="1080"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081"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080"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5E052A">
        <w:tc>
          <w:tcPr>
            <w:tcW w:w="585" w:type="pct"/>
            <w:vAlign w:val="center"/>
          </w:tcPr>
          <w:p w:rsidR="005E052A" w:rsidRPr="00596F80" w:rsidRDefault="005E052A" w:rsidP="0033417F">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vAlign w:val="center"/>
          </w:tcPr>
          <w:p w:rsidR="005E052A" w:rsidRPr="00596F80" w:rsidRDefault="005E052A" w:rsidP="008E2EF8">
            <w:pPr>
              <w:jc w:val="center"/>
              <w:rPr>
                <w:rFonts w:ascii="Times New Roman" w:hAnsi="Times New Roman" w:cs="Times New Roman"/>
                <w:sz w:val="24"/>
                <w:szCs w:val="24"/>
              </w:rPr>
            </w:pPr>
          </w:p>
        </w:tc>
      </w:tr>
      <w:tr w:rsidR="00596F80" w:rsidRPr="00596F80" w:rsidTr="005E052A">
        <w:tc>
          <w:tcPr>
            <w:tcW w:w="1144" w:type="pct"/>
            <w:gridSpan w:val="2"/>
            <w:vAlign w:val="center"/>
          </w:tcPr>
          <w:p w:rsidR="005E052A" w:rsidRPr="00596F80" w:rsidRDefault="005E052A" w:rsidP="005E052A">
            <w:pPr>
              <w:jc w:val="center"/>
              <w:rPr>
                <w:rFonts w:ascii="Times New Roman" w:hAnsi="Times New Roman" w:cs="Times New Roman"/>
                <w:sz w:val="24"/>
                <w:szCs w:val="24"/>
              </w:rPr>
            </w:pPr>
          </w:p>
        </w:tc>
        <w:tc>
          <w:tcPr>
            <w:tcW w:w="3856" w:type="pct"/>
            <w:gridSpan w:val="5"/>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5E052A">
        <w:tc>
          <w:tcPr>
            <w:tcW w:w="58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7.2</w:t>
            </w:r>
          </w:p>
        </w:tc>
        <w:tc>
          <w:tcPr>
            <w:tcW w:w="558"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15" w:type="pct"/>
            <w:gridSpan w:val="2"/>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c>
          <w:tcPr>
            <w:tcW w:w="1080"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1"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Данный параметр не подлежит установлению</w:t>
            </w:r>
          </w:p>
        </w:tc>
      </w:tr>
    </w:tbl>
    <w:p w:rsidR="00803057" w:rsidRPr="00596F80" w:rsidRDefault="00803057" w:rsidP="00803057">
      <w:pPr>
        <w:pStyle w:val="4"/>
        <w:spacing w:before="120" w:after="120"/>
        <w:rPr>
          <w:sz w:val="26"/>
          <w:szCs w:val="26"/>
        </w:rPr>
      </w:pPr>
      <w:bookmarkStart w:id="331" w:name="_Toc465178858"/>
      <w:r w:rsidRPr="00596F80">
        <w:rPr>
          <w:sz w:val="26"/>
          <w:szCs w:val="26"/>
        </w:rPr>
        <w:t>§5. Зоны рекреационного назначения (Р)</w:t>
      </w:r>
      <w:bookmarkEnd w:id="327"/>
      <w:bookmarkEnd w:id="328"/>
      <w:bookmarkEnd w:id="329"/>
      <w:bookmarkEnd w:id="330"/>
      <w:bookmarkEnd w:id="331"/>
    </w:p>
    <w:p w:rsidR="00803057" w:rsidRPr="00596F80" w:rsidRDefault="00803057" w:rsidP="00DD0BA5">
      <w:pPr>
        <w:pStyle w:val="4"/>
        <w:spacing w:before="120" w:after="120"/>
        <w:rPr>
          <w:sz w:val="26"/>
          <w:szCs w:val="26"/>
        </w:rPr>
      </w:pPr>
      <w:bookmarkStart w:id="332" w:name="_Toc339628476"/>
      <w:bookmarkStart w:id="333" w:name="_Toc340570087"/>
      <w:bookmarkStart w:id="334" w:name="_Toc281298532"/>
      <w:bookmarkStart w:id="335" w:name="_Toc435447987"/>
      <w:bookmarkStart w:id="336" w:name="_Toc465178859"/>
      <w:r w:rsidRPr="00596F80">
        <w:rPr>
          <w:sz w:val="26"/>
          <w:szCs w:val="26"/>
        </w:rPr>
        <w:t xml:space="preserve">Статья </w:t>
      </w:r>
      <w:r w:rsidR="002C571E" w:rsidRPr="00596F80">
        <w:rPr>
          <w:sz w:val="26"/>
          <w:szCs w:val="26"/>
        </w:rPr>
        <w:t>36</w:t>
      </w:r>
      <w:r w:rsidRPr="00596F80">
        <w:rPr>
          <w:sz w:val="26"/>
          <w:szCs w:val="26"/>
        </w:rPr>
        <w:t>. Зона природного ландшафта (Р-1)</w:t>
      </w:r>
      <w:bookmarkEnd w:id="332"/>
      <w:bookmarkEnd w:id="333"/>
      <w:bookmarkEnd w:id="334"/>
      <w:bookmarkEnd w:id="335"/>
      <w:bookmarkEnd w:id="336"/>
    </w:p>
    <w:p w:rsidR="00803057" w:rsidRPr="00596F80" w:rsidRDefault="00803057" w:rsidP="00803057">
      <w:pPr>
        <w:ind w:firstLine="567"/>
        <w:rPr>
          <w:rFonts w:ascii="Times New Roman" w:hAnsi="Times New Roman" w:cs="Times New Roman"/>
          <w:sz w:val="26"/>
          <w:szCs w:val="26"/>
        </w:rPr>
      </w:pPr>
      <w:r w:rsidRPr="00596F80">
        <w:rPr>
          <w:rFonts w:ascii="Times New Roman" w:hAnsi="Times New Roman" w:cs="Times New Roman"/>
          <w:sz w:val="26"/>
          <w:szCs w:val="26"/>
        </w:rPr>
        <w:t>Зона включает в себя участки территорий населенных пунктов</w:t>
      </w:r>
      <w:r w:rsidRPr="00596F80">
        <w:rPr>
          <w:sz w:val="26"/>
          <w:szCs w:val="26"/>
        </w:rPr>
        <w:t xml:space="preserve">, </w:t>
      </w:r>
      <w:r w:rsidRPr="00596F80">
        <w:rPr>
          <w:rFonts w:ascii="Times New Roman" w:hAnsi="Times New Roman" w:cs="Times New Roman"/>
          <w:sz w:val="26"/>
          <w:szCs w:val="26"/>
        </w:rPr>
        <w:t xml:space="preserve">предназначенных для сохранения существующего </w:t>
      </w:r>
      <w:r w:rsidRPr="00596F80">
        <w:rPr>
          <w:rFonts w:ascii="Times New Roman" w:hAnsi="Times New Roman" w:cs="Times New Roman"/>
          <w:sz w:val="26"/>
          <w:szCs w:val="26"/>
        </w:rPr>
        <w:lastRenderedPageBreak/>
        <w:t xml:space="preserve">природного ландшафта, экологически чистой окружающей среды, обустройства территории для отдыха населения. </w:t>
      </w:r>
    </w:p>
    <w:p w:rsidR="00803057" w:rsidRPr="00596F80" w:rsidRDefault="00803057"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Водные объекты</w:t>
            </w:r>
          </w:p>
        </w:tc>
        <w:tc>
          <w:tcPr>
            <w:tcW w:w="592"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11.0</w:t>
            </w:r>
            <w:r w:rsidR="005E052A" w:rsidRPr="00596F80">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ind w:firstLine="284"/>
              <w:rPr>
                <w:rFonts w:ascii="Times New Roman" w:hAnsi="Times New Roman" w:cs="Times New Roman"/>
                <w:sz w:val="24"/>
                <w:szCs w:val="24"/>
              </w:rPr>
            </w:pPr>
            <w:r w:rsidRPr="00596F80">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921"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Общее пользование водными объектами</w:t>
            </w:r>
          </w:p>
        </w:tc>
        <w:tc>
          <w:tcPr>
            <w:tcW w:w="592"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ind w:firstLine="284"/>
              <w:rPr>
                <w:rFonts w:ascii="Times New Roman" w:hAnsi="Times New Roman" w:cs="Times New Roman"/>
                <w:sz w:val="24"/>
                <w:szCs w:val="24"/>
              </w:rPr>
            </w:pPr>
            <w:r w:rsidRPr="00596F80">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21"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D81874" w:rsidRPr="00596F80" w:rsidRDefault="00D81874" w:rsidP="00F30094">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D81874" w:rsidRPr="00596F80" w:rsidRDefault="00D81874" w:rsidP="008D2C84">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D81874" w:rsidRPr="00596F80" w:rsidRDefault="00D81874" w:rsidP="008D2C84">
            <w:pPr>
              <w:keepLines/>
              <w:jc w:val="center"/>
              <w:rPr>
                <w:rFonts w:ascii="Times New Roman" w:hAnsi="Times New Roman" w:cs="Times New Roman"/>
                <w:sz w:val="24"/>
                <w:szCs w:val="24"/>
              </w:rPr>
            </w:pPr>
            <w:r w:rsidRPr="00596F80">
              <w:rPr>
                <w:rFonts w:ascii="Times New Roman" w:hAnsi="Times New Roman" w:cs="Times New Roman"/>
                <w:sz w:val="24"/>
                <w:szCs w:val="24"/>
              </w:rPr>
              <w:t>12.0</w:t>
            </w:r>
            <w:r w:rsidR="005E052A" w:rsidRPr="00596F80">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D81874" w:rsidRPr="00596F80" w:rsidRDefault="00D81874" w:rsidP="008D2C84">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D81874" w:rsidRPr="00596F80" w:rsidRDefault="00D81874" w:rsidP="00F30094">
            <w:pPr>
              <w:keepLines/>
              <w:jc w:val="center"/>
              <w:rPr>
                <w:rFonts w:ascii="Times New Roman" w:hAnsi="Times New Roman" w:cs="Times New Roman"/>
                <w:sz w:val="24"/>
                <w:szCs w:val="24"/>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5E052A">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5E052A">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5E052A">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5E052A">
            <w:pPr>
              <w:keepLines/>
              <w:jc w:val="center"/>
              <w:rPr>
                <w:rFonts w:ascii="Times New Roman" w:hAnsi="Times New Roman" w:cs="Times New Roman"/>
                <w:sz w:val="24"/>
                <w:szCs w:val="24"/>
              </w:rPr>
            </w:pPr>
          </w:p>
        </w:tc>
      </w:tr>
    </w:tbl>
    <w:p w:rsidR="00803057" w:rsidRPr="00596F80" w:rsidRDefault="00803057" w:rsidP="00803057">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03057" w:rsidRPr="00596F80" w:rsidRDefault="00803057"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устройство площадок для празднеств и гуляний;</w:t>
            </w:r>
          </w:p>
          <w:p w:rsidR="00803057" w:rsidRPr="00596F80" w:rsidRDefault="00803057"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p>
        </w:tc>
      </w:tr>
      <w:tr w:rsidR="00596F80" w:rsidRPr="00596F80" w:rsidTr="00F3009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3057" w:rsidRPr="00596F80" w:rsidRDefault="00803057" w:rsidP="00F30094">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03057" w:rsidRPr="00596F80" w:rsidRDefault="00803057" w:rsidP="00F30094">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803057" w:rsidRPr="00596F80" w:rsidRDefault="00803057" w:rsidP="00F30094">
            <w:pPr>
              <w:keepLines/>
              <w:rPr>
                <w:rFonts w:ascii="Times New Roman" w:hAnsi="Times New Roman" w:cs="Times New Roman"/>
                <w:sz w:val="24"/>
                <w:szCs w:val="24"/>
              </w:rPr>
            </w:pPr>
          </w:p>
        </w:tc>
      </w:tr>
    </w:tbl>
    <w:p w:rsidR="005E052A" w:rsidRPr="00596F80" w:rsidRDefault="005E052A" w:rsidP="005E052A">
      <w:pPr>
        <w:spacing w:before="120" w:after="120"/>
        <w:jc w:val="center"/>
        <w:rPr>
          <w:rFonts w:ascii="Times New Roman" w:hAnsi="Times New Roman" w:cs="Times New Roman"/>
          <w:b/>
          <w:i/>
          <w:sz w:val="26"/>
          <w:szCs w:val="26"/>
        </w:rPr>
      </w:pPr>
      <w:bookmarkStart w:id="337" w:name="_Toc373758424"/>
      <w:bookmarkStart w:id="338" w:name="_Toc435447988"/>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детских и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E052A" w:rsidRPr="00596F80" w:rsidRDefault="005E052A"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5E052A" w:rsidRPr="00596F80" w:rsidRDefault="005E052A" w:rsidP="005E052A">
      <w:pPr>
        <w:spacing w:before="120" w:after="120"/>
        <w:ind w:firstLine="720"/>
        <w:rPr>
          <w:rFonts w:ascii="Times New Roman" w:hAnsi="Times New Roman" w:cs="Times New Roman"/>
          <w:sz w:val="24"/>
          <w:szCs w:val="24"/>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5E052A" w:rsidRPr="00596F80" w:rsidRDefault="005E052A" w:rsidP="005E052A">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 xml:space="preserve"> Градостроительный регламент не устанавливается в соответствии с ч. 6 ст. 36 Градостроительного Кодекса Российской Федерации</w:t>
      </w:r>
    </w:p>
    <w:p w:rsidR="008D11EF" w:rsidRPr="00596F80" w:rsidRDefault="008D11EF" w:rsidP="008D11EF">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699"/>
        <w:gridCol w:w="71"/>
        <w:gridCol w:w="1701"/>
        <w:gridCol w:w="3193"/>
        <w:gridCol w:w="3197"/>
        <w:gridCol w:w="3194"/>
      </w:tblGrid>
      <w:tr w:rsidR="00596F80" w:rsidRPr="00596F80" w:rsidTr="005E052A">
        <w:trPr>
          <w:trHeight w:val="1935"/>
        </w:trPr>
        <w:tc>
          <w:tcPr>
            <w:tcW w:w="585"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3"/>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5E052A">
        <w:trPr>
          <w:trHeight w:val="555"/>
        </w:trPr>
        <w:tc>
          <w:tcPr>
            <w:tcW w:w="585" w:type="pct"/>
            <w:vMerge/>
            <w:vAlign w:val="center"/>
          </w:tcPr>
          <w:p w:rsidR="005E052A" w:rsidRPr="00596F80" w:rsidRDefault="005E052A" w:rsidP="005E052A">
            <w:pPr>
              <w:jc w:val="center"/>
              <w:rPr>
                <w:rFonts w:ascii="Times New Roman" w:hAnsi="Times New Roman" w:cs="Times New Roman"/>
                <w:sz w:val="24"/>
                <w:szCs w:val="24"/>
              </w:rPr>
            </w:pPr>
          </w:p>
        </w:tc>
        <w:tc>
          <w:tcPr>
            <w:tcW w:w="57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gridSpan w:val="2"/>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vAlign w:val="center"/>
          </w:tcPr>
          <w:p w:rsidR="005E052A" w:rsidRPr="00596F80" w:rsidRDefault="005E052A" w:rsidP="005E052A">
            <w:pPr>
              <w:jc w:val="center"/>
              <w:rPr>
                <w:rFonts w:ascii="Times New Roman" w:hAnsi="Times New Roman" w:cs="Times New Roman"/>
                <w:sz w:val="24"/>
                <w:szCs w:val="24"/>
              </w:rPr>
            </w:pPr>
          </w:p>
        </w:tc>
        <w:tc>
          <w:tcPr>
            <w:tcW w:w="1081" w:type="pct"/>
            <w:vMerge/>
            <w:vAlign w:val="center"/>
          </w:tcPr>
          <w:p w:rsidR="005E052A" w:rsidRPr="00596F80" w:rsidRDefault="005E052A" w:rsidP="005E052A">
            <w:pPr>
              <w:jc w:val="center"/>
              <w:rPr>
                <w:rFonts w:ascii="Times New Roman" w:hAnsi="Times New Roman" w:cs="Times New Roman"/>
                <w:sz w:val="24"/>
                <w:szCs w:val="24"/>
              </w:rPr>
            </w:pPr>
          </w:p>
        </w:tc>
        <w:tc>
          <w:tcPr>
            <w:tcW w:w="1080" w:type="pct"/>
            <w:vMerge/>
            <w:vAlign w:val="center"/>
          </w:tcPr>
          <w:p w:rsidR="005E052A" w:rsidRPr="00596F80" w:rsidRDefault="005E052A" w:rsidP="005E052A">
            <w:pPr>
              <w:jc w:val="center"/>
              <w:rPr>
                <w:rFonts w:ascii="Times New Roman" w:hAnsi="Times New Roman" w:cs="Times New Roman"/>
                <w:sz w:val="24"/>
                <w:szCs w:val="24"/>
              </w:rPr>
            </w:pPr>
          </w:p>
        </w:tc>
      </w:tr>
      <w:tr w:rsidR="00596F80" w:rsidRPr="00596F80" w:rsidTr="008E2EF8">
        <w:tc>
          <w:tcPr>
            <w:tcW w:w="5000" w:type="pct"/>
            <w:gridSpan w:val="7"/>
            <w:vAlign w:val="center"/>
          </w:tcPr>
          <w:p w:rsidR="008D11EF" w:rsidRPr="00596F80" w:rsidRDefault="008D11EF"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5E052A">
        <w:tc>
          <w:tcPr>
            <w:tcW w:w="585"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11.0</w:t>
            </w:r>
          </w:p>
        </w:tc>
        <w:tc>
          <w:tcPr>
            <w:tcW w:w="4415" w:type="pct"/>
            <w:gridSpan w:val="6"/>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5E052A">
        <w:tc>
          <w:tcPr>
            <w:tcW w:w="585"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11.1</w:t>
            </w:r>
          </w:p>
        </w:tc>
        <w:tc>
          <w:tcPr>
            <w:tcW w:w="4415" w:type="pct"/>
            <w:gridSpan w:val="6"/>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5E052A">
        <w:tc>
          <w:tcPr>
            <w:tcW w:w="585"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8E2EF8">
        <w:tc>
          <w:tcPr>
            <w:tcW w:w="5000" w:type="pct"/>
            <w:gridSpan w:val="7"/>
            <w:vAlign w:val="center"/>
          </w:tcPr>
          <w:p w:rsidR="00EC53F8" w:rsidRPr="00596F80" w:rsidRDefault="00EC53F8" w:rsidP="00876756">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5E052A">
        <w:tc>
          <w:tcPr>
            <w:tcW w:w="585"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599" w:type="pct"/>
            <w:gridSpan w:val="2"/>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7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080"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5E052A">
        <w:tc>
          <w:tcPr>
            <w:tcW w:w="585"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599" w:type="pct"/>
            <w:gridSpan w:val="2"/>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75" w:type="pct"/>
            <w:vAlign w:val="center"/>
          </w:tcPr>
          <w:p w:rsidR="005E052A" w:rsidRPr="00596F80" w:rsidRDefault="005E052A" w:rsidP="005E052A">
            <w:pPr>
              <w:jc w:val="center"/>
              <w:rPr>
                <w:rFonts w:ascii="Times New Roman" w:hAnsi="Times New Roman" w:cs="Times New Roman"/>
                <w:sz w:val="24"/>
                <w:szCs w:val="24"/>
              </w:rPr>
            </w:pPr>
            <w:r w:rsidRPr="00596F80">
              <w:rPr>
                <w:rFonts w:ascii="Times New Roman" w:hAnsi="Times New Roman" w:cs="Times New Roman"/>
                <w:sz w:val="24"/>
                <w:szCs w:val="24"/>
              </w:rPr>
              <w:t>50</w:t>
            </w:r>
          </w:p>
        </w:tc>
        <w:tc>
          <w:tcPr>
            <w:tcW w:w="1080"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vAlign w:val="center"/>
          </w:tcPr>
          <w:p w:rsidR="005E052A" w:rsidRPr="00596F80" w:rsidRDefault="005E052A" w:rsidP="00876756">
            <w:pPr>
              <w:jc w:val="center"/>
              <w:rPr>
                <w:rFonts w:ascii="Times New Roman" w:hAnsi="Times New Roman" w:cs="Times New Roman"/>
                <w:sz w:val="24"/>
                <w:szCs w:val="24"/>
              </w:rPr>
            </w:pPr>
            <w:r w:rsidRPr="00596F80">
              <w:rPr>
                <w:rFonts w:ascii="Times New Roman" w:hAnsi="Times New Roman" w:cs="Times New Roman"/>
                <w:sz w:val="24"/>
                <w:szCs w:val="24"/>
              </w:rPr>
              <w:t>40</w:t>
            </w:r>
          </w:p>
        </w:tc>
      </w:tr>
    </w:tbl>
    <w:p w:rsidR="00A758DD" w:rsidRPr="00596F80" w:rsidRDefault="00A758DD" w:rsidP="00A758DD">
      <w:pPr>
        <w:pStyle w:val="4"/>
        <w:spacing w:before="120" w:after="120"/>
        <w:rPr>
          <w:sz w:val="26"/>
          <w:szCs w:val="26"/>
        </w:rPr>
      </w:pPr>
      <w:bookmarkStart w:id="339" w:name="_Toc465178860"/>
      <w:bookmarkEnd w:id="337"/>
      <w:bookmarkEnd w:id="338"/>
      <w:r w:rsidRPr="00596F80">
        <w:rPr>
          <w:sz w:val="26"/>
          <w:szCs w:val="26"/>
        </w:rPr>
        <w:t xml:space="preserve">Статья </w:t>
      </w:r>
      <w:r w:rsidR="002C571E" w:rsidRPr="00596F80">
        <w:rPr>
          <w:sz w:val="26"/>
          <w:szCs w:val="26"/>
        </w:rPr>
        <w:t>37</w:t>
      </w:r>
      <w:r w:rsidRPr="00596F80">
        <w:rPr>
          <w:sz w:val="26"/>
          <w:szCs w:val="26"/>
        </w:rPr>
        <w:t>. Зона отдыха и оздоровления (Р-</w:t>
      </w:r>
      <w:r w:rsidR="0028200C" w:rsidRPr="00596F80">
        <w:rPr>
          <w:sz w:val="26"/>
          <w:szCs w:val="26"/>
        </w:rPr>
        <w:t>2</w:t>
      </w:r>
      <w:r w:rsidRPr="00596F80">
        <w:rPr>
          <w:sz w:val="26"/>
          <w:szCs w:val="26"/>
        </w:rPr>
        <w:t>)</w:t>
      </w:r>
      <w:bookmarkEnd w:id="339"/>
    </w:p>
    <w:p w:rsidR="00A758DD" w:rsidRPr="00596F80" w:rsidRDefault="00A758DD" w:rsidP="00A758DD">
      <w:pPr>
        <w:ind w:firstLine="567"/>
        <w:rPr>
          <w:rFonts w:ascii="Times New Roman" w:hAnsi="Times New Roman" w:cs="Times New Roman"/>
          <w:sz w:val="26"/>
          <w:szCs w:val="26"/>
        </w:rPr>
      </w:pPr>
      <w:r w:rsidRPr="00596F80">
        <w:rPr>
          <w:rFonts w:ascii="Times New Roman" w:hAnsi="Times New Roman" w:cs="Times New Roman"/>
          <w:sz w:val="26"/>
          <w:szCs w:val="26"/>
        </w:rPr>
        <w:t>Зона включает в себя участки территорий населенных пунктов и сельского поселения</w:t>
      </w:r>
      <w:r w:rsidRPr="00596F80">
        <w:rPr>
          <w:sz w:val="26"/>
          <w:szCs w:val="26"/>
        </w:rPr>
        <w:t xml:space="preserve">, </w:t>
      </w:r>
      <w:r w:rsidRPr="00596F80">
        <w:rPr>
          <w:rFonts w:ascii="Times New Roman" w:hAnsi="Times New Roman" w:cs="Times New Roman"/>
          <w:sz w:val="26"/>
          <w:szCs w:val="26"/>
        </w:rPr>
        <w:t xml:space="preserve">предназначенных для сохранения существующего природного ландшафта, экологически чистой окружающей среды, обустройства территории для отдыха населения. </w:t>
      </w:r>
    </w:p>
    <w:p w:rsidR="00A758DD" w:rsidRPr="00596F80" w:rsidRDefault="00A758DD"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596F80">
              <w:t xml:space="preserve"> </w:t>
            </w:r>
            <w:r w:rsidRPr="00596F80">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Природно-познавательный туризм</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5.2</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rPr>
                <w:rFonts w:ascii="Times New Roman" w:hAnsi="Times New Roman" w:cs="Times New Roman"/>
                <w:sz w:val="24"/>
                <w:szCs w:val="24"/>
              </w:rPr>
            </w:pPr>
            <w:r w:rsidRPr="00596F8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58DD" w:rsidRPr="00596F80" w:rsidRDefault="00A758DD" w:rsidP="00662399">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Туристическое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5.2.1</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9.2.1</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A758DD" w:rsidRPr="00596F80" w:rsidRDefault="00A758DD" w:rsidP="00662399">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A758DD" w:rsidRPr="00596F80" w:rsidRDefault="00A758DD" w:rsidP="00662399">
            <w:pPr>
              <w:keepLines/>
              <w:ind w:firstLine="400"/>
              <w:rPr>
                <w:rFonts w:ascii="Times New Roman" w:hAnsi="Times New Roman" w:cs="Times New Roman"/>
                <w:sz w:val="24"/>
                <w:szCs w:val="24"/>
              </w:rPr>
            </w:pPr>
            <w:r w:rsidRPr="00596F80">
              <w:rPr>
                <w:rFonts w:ascii="Times New Roman" w:hAnsi="Times New Roman" w:cs="Times New Roman"/>
                <w:sz w:val="24"/>
                <w:szCs w:val="24"/>
              </w:rPr>
              <w:t>размещение лечебно-оздоровительных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Историко-культурная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9.3</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Общее пользование водными объектами</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ind w:firstLine="284"/>
              <w:rPr>
                <w:rFonts w:ascii="Times New Roman" w:hAnsi="Times New Roman" w:cs="Times New Roman"/>
                <w:sz w:val="24"/>
                <w:szCs w:val="24"/>
              </w:rPr>
            </w:pPr>
            <w:r w:rsidRPr="00596F80">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Гостиничное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8</w:t>
            </w:r>
          </w:p>
        </w:tc>
        <w:tc>
          <w:tcPr>
            <w:tcW w:w="1118"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9</w:t>
            </w:r>
          </w:p>
        </w:tc>
        <w:tc>
          <w:tcPr>
            <w:tcW w:w="1118"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3пользования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jc w:val="center"/>
              <w:rPr>
                <w:rFonts w:ascii="Times New Roman" w:hAnsi="Times New Roman" w:cs="Times New Roman"/>
                <w:sz w:val="24"/>
                <w:szCs w:val="24"/>
              </w:rPr>
            </w:pPr>
          </w:p>
        </w:tc>
      </w:tr>
    </w:tbl>
    <w:p w:rsidR="00A758DD" w:rsidRPr="00596F80" w:rsidRDefault="00A758DD" w:rsidP="00A758D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758DD" w:rsidRPr="00596F80" w:rsidRDefault="00A758DD" w:rsidP="00662399">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устройство площадок для празднеств и гуляний;</w:t>
            </w:r>
          </w:p>
          <w:p w:rsidR="00A758DD" w:rsidRPr="00596F80" w:rsidRDefault="00A758DD" w:rsidP="00662399">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A758DD" w:rsidRPr="00596F80" w:rsidRDefault="00A758DD" w:rsidP="00662399">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E2895" w:rsidRPr="00596F80" w:rsidRDefault="001E2895" w:rsidP="00910250">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1E2895" w:rsidRPr="00596F80" w:rsidRDefault="001E2895" w:rsidP="00910250">
            <w:pPr>
              <w:keepLines/>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1E2895" w:rsidRPr="00596F80" w:rsidRDefault="001E2895" w:rsidP="00910250">
            <w:pPr>
              <w:keepLines/>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1E2895" w:rsidRPr="00596F80" w:rsidRDefault="001E2895" w:rsidP="00910250">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1E2895" w:rsidRPr="00596F80" w:rsidRDefault="001E2895" w:rsidP="00910250">
            <w:pPr>
              <w:keepLines/>
              <w:jc w:val="center"/>
              <w:rPr>
                <w:rFonts w:ascii="Times New Roman" w:hAnsi="Times New Roman" w:cs="Times New Roman"/>
                <w:sz w:val="24"/>
                <w:szCs w:val="24"/>
              </w:rPr>
            </w:pPr>
          </w:p>
        </w:tc>
      </w:tr>
    </w:tbl>
    <w:p w:rsidR="0070112A" w:rsidRPr="00596F80" w:rsidRDefault="0070112A" w:rsidP="0070112A">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хозяйственных площадок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подземных гаражей</w:t>
            </w:r>
          </w:p>
        </w:tc>
      </w:tr>
    </w:tbl>
    <w:p w:rsidR="0070112A" w:rsidRPr="00596F80" w:rsidRDefault="0070112A" w:rsidP="0070112A">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92632E" w:rsidRPr="00596F80" w:rsidRDefault="0092632E" w:rsidP="0092632E">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648"/>
        <w:gridCol w:w="13"/>
        <w:gridCol w:w="38"/>
        <w:gridCol w:w="1772"/>
        <w:gridCol w:w="3195"/>
        <w:gridCol w:w="3196"/>
        <w:gridCol w:w="3193"/>
      </w:tblGrid>
      <w:tr w:rsidR="00596F80" w:rsidRPr="00596F80" w:rsidTr="005E052A">
        <w:trPr>
          <w:trHeight w:val="1860"/>
        </w:trPr>
        <w:tc>
          <w:tcPr>
            <w:tcW w:w="585"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06" w:type="pct"/>
            <w:gridSpan w:val="4"/>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5E052A">
        <w:trPr>
          <w:trHeight w:val="630"/>
        </w:trPr>
        <w:tc>
          <w:tcPr>
            <w:tcW w:w="585" w:type="pct"/>
            <w:vMerge/>
            <w:vAlign w:val="center"/>
          </w:tcPr>
          <w:p w:rsidR="0070112A" w:rsidRPr="00596F80" w:rsidRDefault="0070112A" w:rsidP="0070112A">
            <w:pPr>
              <w:jc w:val="center"/>
              <w:rPr>
                <w:rFonts w:ascii="Times New Roman" w:hAnsi="Times New Roman" w:cs="Times New Roman"/>
                <w:sz w:val="24"/>
                <w:szCs w:val="24"/>
              </w:rPr>
            </w:pPr>
          </w:p>
        </w:tc>
        <w:tc>
          <w:tcPr>
            <w:tcW w:w="528" w:type="pct"/>
            <w:gridSpan w:val="3"/>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79" w:type="pct"/>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103" w:type="pct"/>
            <w:vMerge/>
            <w:vAlign w:val="center"/>
          </w:tcPr>
          <w:p w:rsidR="0070112A" w:rsidRPr="00596F80" w:rsidRDefault="0070112A" w:rsidP="0070112A">
            <w:pPr>
              <w:jc w:val="center"/>
              <w:rPr>
                <w:rFonts w:ascii="Times New Roman" w:hAnsi="Times New Roman" w:cs="Times New Roman"/>
                <w:sz w:val="24"/>
                <w:szCs w:val="24"/>
              </w:rPr>
            </w:pPr>
          </w:p>
        </w:tc>
        <w:tc>
          <w:tcPr>
            <w:tcW w:w="1103" w:type="pct"/>
            <w:vMerge/>
            <w:vAlign w:val="center"/>
          </w:tcPr>
          <w:p w:rsidR="0070112A" w:rsidRPr="00596F80" w:rsidRDefault="0070112A" w:rsidP="0070112A">
            <w:pPr>
              <w:jc w:val="center"/>
              <w:rPr>
                <w:rFonts w:ascii="Times New Roman" w:hAnsi="Times New Roman" w:cs="Times New Roman"/>
                <w:sz w:val="24"/>
                <w:szCs w:val="24"/>
              </w:rPr>
            </w:pPr>
          </w:p>
        </w:tc>
        <w:tc>
          <w:tcPr>
            <w:tcW w:w="1102" w:type="pct"/>
            <w:vMerge/>
            <w:vAlign w:val="center"/>
          </w:tcPr>
          <w:p w:rsidR="0070112A" w:rsidRPr="00596F80" w:rsidRDefault="0070112A" w:rsidP="0070112A">
            <w:pPr>
              <w:jc w:val="center"/>
              <w:rPr>
                <w:rFonts w:ascii="Times New Roman" w:hAnsi="Times New Roman" w:cs="Times New Roman"/>
                <w:sz w:val="24"/>
                <w:szCs w:val="24"/>
              </w:rPr>
            </w:pPr>
          </w:p>
        </w:tc>
      </w:tr>
      <w:tr w:rsidR="00596F80" w:rsidRPr="00596F80" w:rsidTr="008E2EF8">
        <w:tc>
          <w:tcPr>
            <w:tcW w:w="5000" w:type="pct"/>
            <w:gridSpan w:val="8"/>
            <w:vAlign w:val="center"/>
          </w:tcPr>
          <w:p w:rsidR="0092632E" w:rsidRPr="00596F80" w:rsidRDefault="0092632E"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5.1</w:t>
            </w:r>
          </w:p>
        </w:tc>
        <w:tc>
          <w:tcPr>
            <w:tcW w:w="512" w:type="pct"/>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5" w:type="pct"/>
            <w:gridSpan w:val="3"/>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50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5.2</w:t>
            </w:r>
          </w:p>
        </w:tc>
        <w:tc>
          <w:tcPr>
            <w:tcW w:w="512" w:type="pct"/>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5" w:type="pct"/>
            <w:gridSpan w:val="3"/>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100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 метров</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30</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5.2.1</w:t>
            </w:r>
          </w:p>
        </w:tc>
        <w:tc>
          <w:tcPr>
            <w:tcW w:w="512" w:type="pct"/>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5" w:type="pct"/>
            <w:gridSpan w:val="3"/>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15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9.2.1</w:t>
            </w:r>
          </w:p>
        </w:tc>
        <w:tc>
          <w:tcPr>
            <w:tcW w:w="512" w:type="pct"/>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5" w:type="pct"/>
            <w:gridSpan w:val="3"/>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15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9.3</w:t>
            </w:r>
          </w:p>
        </w:tc>
        <w:tc>
          <w:tcPr>
            <w:tcW w:w="512" w:type="pct"/>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5" w:type="pct"/>
            <w:gridSpan w:val="3"/>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10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 метров</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10</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7"/>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11.1</w:t>
            </w:r>
          </w:p>
        </w:tc>
        <w:tc>
          <w:tcPr>
            <w:tcW w:w="4415" w:type="pct"/>
            <w:gridSpan w:val="7"/>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5E05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4.7</w:t>
            </w:r>
          </w:p>
        </w:tc>
        <w:tc>
          <w:tcPr>
            <w:tcW w:w="512" w:type="pct"/>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595" w:type="pct"/>
            <w:gridSpan w:val="3"/>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0,5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92632E">
        <w:tc>
          <w:tcPr>
            <w:tcW w:w="5000" w:type="pct"/>
            <w:gridSpan w:val="8"/>
            <w:vAlign w:val="center"/>
          </w:tcPr>
          <w:p w:rsidR="0092632E" w:rsidRPr="00596F80" w:rsidRDefault="0092632E" w:rsidP="008E2EF8">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70112A">
        <w:tc>
          <w:tcPr>
            <w:tcW w:w="585"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3.6</w:t>
            </w:r>
          </w:p>
        </w:tc>
        <w:tc>
          <w:tcPr>
            <w:tcW w:w="516" w:type="pct"/>
            <w:gridSpan w:val="2"/>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1" w:type="pct"/>
            <w:gridSpan w:val="2"/>
            <w:vAlign w:val="center"/>
          </w:tcPr>
          <w:p w:rsidR="005E05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5 </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5E052A" w:rsidRPr="00596F80" w:rsidRDefault="005E052A"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70112A">
        <w:tc>
          <w:tcPr>
            <w:tcW w:w="585" w:type="pct"/>
            <w:vAlign w:val="center"/>
          </w:tcPr>
          <w:p w:rsidR="005E052A" w:rsidRPr="00596F80" w:rsidRDefault="005E052A" w:rsidP="00910250">
            <w:pPr>
              <w:jc w:val="center"/>
              <w:rPr>
                <w:rFonts w:ascii="Times New Roman" w:hAnsi="Times New Roman" w:cs="Times New Roman"/>
                <w:sz w:val="24"/>
                <w:szCs w:val="24"/>
                <w:highlight w:val="yellow"/>
              </w:rPr>
            </w:pPr>
            <w:r w:rsidRPr="00596F80">
              <w:rPr>
                <w:rFonts w:ascii="Times New Roman" w:hAnsi="Times New Roman" w:cs="Times New Roman"/>
                <w:sz w:val="24"/>
                <w:szCs w:val="24"/>
              </w:rPr>
              <w:t>4.4</w:t>
            </w:r>
          </w:p>
        </w:tc>
        <w:tc>
          <w:tcPr>
            <w:tcW w:w="516" w:type="pct"/>
            <w:gridSpan w:val="2"/>
            <w:vAlign w:val="center"/>
          </w:tcPr>
          <w:p w:rsidR="005E052A" w:rsidRPr="00596F80" w:rsidRDefault="005E05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1" w:type="pct"/>
            <w:gridSpan w:val="2"/>
            <w:vAlign w:val="center"/>
          </w:tcPr>
          <w:p w:rsidR="005E052A" w:rsidRPr="00596F80" w:rsidRDefault="0070112A" w:rsidP="00910250">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1103" w:type="pct"/>
            <w:vAlign w:val="center"/>
          </w:tcPr>
          <w:p w:rsidR="005E052A" w:rsidRPr="00596F80" w:rsidRDefault="005E052A" w:rsidP="00910250">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5E052A" w:rsidRPr="00596F80" w:rsidRDefault="005E052A" w:rsidP="00910250">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5E052A" w:rsidRPr="00596F80" w:rsidRDefault="005E052A" w:rsidP="00910250">
            <w:pPr>
              <w:jc w:val="center"/>
              <w:rPr>
                <w:rFonts w:ascii="Times New Roman" w:hAnsi="Times New Roman" w:cs="Times New Roman"/>
                <w:sz w:val="24"/>
                <w:szCs w:val="24"/>
              </w:rPr>
            </w:pPr>
            <w:r w:rsidRPr="00596F80">
              <w:rPr>
                <w:rFonts w:ascii="Times New Roman" w:hAnsi="Times New Roman" w:cs="Times New Roman"/>
                <w:sz w:val="24"/>
                <w:szCs w:val="24"/>
              </w:rPr>
              <w:t>30</w:t>
            </w:r>
          </w:p>
        </w:tc>
      </w:tr>
    </w:tbl>
    <w:p w:rsidR="006444D1" w:rsidRPr="00596F80" w:rsidRDefault="006444D1" w:rsidP="006444D1">
      <w:pPr>
        <w:pStyle w:val="4"/>
        <w:spacing w:before="120" w:after="120"/>
        <w:rPr>
          <w:sz w:val="26"/>
          <w:szCs w:val="26"/>
        </w:rPr>
      </w:pPr>
      <w:bookmarkStart w:id="340" w:name="_Toc410485093"/>
      <w:bookmarkStart w:id="341" w:name="_Toc435447992"/>
      <w:bookmarkStart w:id="342" w:name="_Toc465178861"/>
      <w:bookmarkStart w:id="343" w:name="_Toc410485075"/>
      <w:r w:rsidRPr="00596F80">
        <w:rPr>
          <w:sz w:val="26"/>
          <w:szCs w:val="26"/>
        </w:rPr>
        <w:t>§</w:t>
      </w:r>
      <w:r w:rsidR="00083767" w:rsidRPr="00596F80">
        <w:rPr>
          <w:sz w:val="26"/>
          <w:szCs w:val="26"/>
        </w:rPr>
        <w:t>6</w:t>
      </w:r>
      <w:r w:rsidRPr="00596F80">
        <w:rPr>
          <w:sz w:val="26"/>
          <w:szCs w:val="26"/>
        </w:rPr>
        <w:t>. Зоны сельскохозяйственного использования (СХ)</w:t>
      </w:r>
      <w:bookmarkEnd w:id="340"/>
      <w:bookmarkEnd w:id="341"/>
      <w:bookmarkEnd w:id="342"/>
    </w:p>
    <w:p w:rsidR="001435AA" w:rsidRPr="00596F80" w:rsidRDefault="001435AA" w:rsidP="00DD0BA5">
      <w:pPr>
        <w:pStyle w:val="4"/>
        <w:spacing w:before="120" w:after="120"/>
        <w:rPr>
          <w:sz w:val="26"/>
          <w:szCs w:val="26"/>
        </w:rPr>
      </w:pPr>
      <w:bookmarkStart w:id="344" w:name="_Toc465178862"/>
      <w:bookmarkStart w:id="345" w:name="_Toc435447994"/>
      <w:r w:rsidRPr="00596F80">
        <w:rPr>
          <w:sz w:val="26"/>
          <w:szCs w:val="26"/>
        </w:rPr>
        <w:t xml:space="preserve">Статья </w:t>
      </w:r>
      <w:r w:rsidR="00A471DB" w:rsidRPr="00596F80">
        <w:rPr>
          <w:sz w:val="26"/>
          <w:szCs w:val="26"/>
        </w:rPr>
        <w:t>38</w:t>
      </w:r>
      <w:r w:rsidRPr="00596F80">
        <w:rPr>
          <w:sz w:val="26"/>
          <w:szCs w:val="26"/>
        </w:rPr>
        <w:t xml:space="preserve">. Зона объектов сельскохозяйственного назначения </w:t>
      </w:r>
      <w:r w:rsidRPr="00596F80">
        <w:rPr>
          <w:sz w:val="26"/>
          <w:szCs w:val="26"/>
          <w:lang w:val="en-US"/>
        </w:rPr>
        <w:t>III</w:t>
      </w:r>
      <w:r w:rsidRPr="00596F80">
        <w:rPr>
          <w:sz w:val="26"/>
          <w:szCs w:val="26"/>
        </w:rPr>
        <w:t xml:space="preserve"> класса опасности (СХ-</w:t>
      </w:r>
      <w:r w:rsidR="00A758DD" w:rsidRPr="00596F80">
        <w:rPr>
          <w:sz w:val="26"/>
          <w:szCs w:val="26"/>
        </w:rPr>
        <w:t>1</w:t>
      </w:r>
      <w:r w:rsidRPr="00596F80">
        <w:rPr>
          <w:sz w:val="26"/>
          <w:szCs w:val="26"/>
        </w:rPr>
        <w:t>)</w:t>
      </w:r>
      <w:bookmarkEnd w:id="344"/>
      <w:r w:rsidRPr="00596F80">
        <w:rPr>
          <w:sz w:val="26"/>
          <w:szCs w:val="26"/>
        </w:rPr>
        <w:t xml:space="preserve"> </w:t>
      </w:r>
    </w:p>
    <w:p w:rsidR="001435AA" w:rsidRPr="00596F80" w:rsidRDefault="001435AA" w:rsidP="001435A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Зона включает в себя участки территории сельского поселения, предназначенные для размещения </w:t>
      </w:r>
      <w:r w:rsidRPr="00877427">
        <w:rPr>
          <w:rFonts w:ascii="Times New Roman" w:hAnsi="Times New Roman" w:cs="Times New Roman"/>
          <w:sz w:val="26"/>
          <w:szCs w:val="26"/>
        </w:rPr>
        <w:t>объектов сельскохозяйственного производства III класса опасности.</w:t>
      </w:r>
      <w:r w:rsidRPr="00596F80">
        <w:rPr>
          <w:rFonts w:ascii="Times New Roman" w:hAnsi="Times New Roman" w:cs="Times New Roman"/>
          <w:sz w:val="26"/>
          <w:szCs w:val="26"/>
        </w:rPr>
        <w:t xml:space="preserve"> </w:t>
      </w:r>
    </w:p>
    <w:p w:rsidR="001435AA" w:rsidRPr="00596F80" w:rsidRDefault="001435AA"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DF0EB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E00B3F">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Животноводство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E00B3F">
            <w:pPr>
              <w:keepLines/>
              <w:jc w:val="center"/>
              <w:rPr>
                <w:rFonts w:ascii="Times New Roman" w:hAnsi="Times New Roman" w:cs="Times New Roman"/>
                <w:sz w:val="24"/>
                <w:szCs w:val="24"/>
              </w:rPr>
            </w:pPr>
            <w:r w:rsidRPr="00596F80">
              <w:rPr>
                <w:rFonts w:ascii="Times New Roman" w:hAnsi="Times New Roman" w:cs="Times New Roman"/>
                <w:sz w:val="24"/>
                <w:szCs w:val="24"/>
                <w:lang w:val="en-US"/>
              </w:rPr>
              <w:t>1</w:t>
            </w:r>
            <w:r w:rsidRPr="00596F80">
              <w:rPr>
                <w:rFonts w:ascii="Times New Roman" w:hAnsi="Times New Roman" w:cs="Times New Roman"/>
                <w:sz w:val="24"/>
                <w:szCs w:val="24"/>
              </w:rPr>
              <w:t>.7</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D9641D">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21" w:type="pct"/>
            <w:tcBorders>
              <w:top w:val="single" w:sz="4" w:space="0" w:color="auto"/>
              <w:left w:val="single" w:sz="4" w:space="0" w:color="auto"/>
              <w:right w:val="single" w:sz="4" w:space="0" w:color="auto"/>
            </w:tcBorders>
            <w:vAlign w:val="center"/>
            <w:hideMark/>
          </w:tcPr>
          <w:p w:rsidR="00D9641D" w:rsidRPr="00596F80" w:rsidRDefault="00D9641D" w:rsidP="00DF0EB9">
            <w:pPr>
              <w:widowControl/>
              <w:ind w:firstLine="540"/>
              <w:jc w:val="center"/>
              <w:rPr>
                <w:rFonts w:ascii="Times New Roman" w:hAnsi="Times New Roman" w:cs="Times New Roman"/>
                <w:sz w:val="24"/>
                <w:szCs w:val="24"/>
                <w:highlight w:val="lightGray"/>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E00B3F">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Скотоводство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1.8</w:t>
            </w:r>
          </w:p>
        </w:tc>
        <w:tc>
          <w:tcPr>
            <w:tcW w:w="2105" w:type="pct"/>
            <w:tcBorders>
              <w:top w:val="single" w:sz="4" w:space="0" w:color="auto"/>
              <w:left w:val="single" w:sz="4" w:space="0" w:color="auto"/>
              <w:bottom w:val="single" w:sz="4" w:space="0" w:color="auto"/>
              <w:right w:val="single" w:sz="4" w:space="0" w:color="auto"/>
            </w:tcBorders>
            <w:vAlign w:val="center"/>
            <w:hideMark/>
          </w:tcPr>
          <w:p w:rsidR="00D9641D" w:rsidRPr="00596F80" w:rsidRDefault="00D9641D" w:rsidP="00D9641D">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641D" w:rsidRPr="00596F80" w:rsidRDefault="00D9641D" w:rsidP="00D9641D">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641D" w:rsidRPr="00596F80" w:rsidRDefault="00D9641D" w:rsidP="00D9641D">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right w:val="single" w:sz="4" w:space="0" w:color="auto"/>
            </w:tcBorders>
            <w:vAlign w:val="center"/>
            <w:hideMark/>
          </w:tcPr>
          <w:p w:rsidR="00D9641D" w:rsidRPr="00596F80" w:rsidRDefault="00D9641D" w:rsidP="004B3EAB">
            <w:pPr>
              <w:widowControl/>
              <w:ind w:firstLine="539"/>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B14DB6" w:rsidP="00E00B3F">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Птицеводство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1.10</w:t>
            </w:r>
          </w:p>
        </w:tc>
        <w:tc>
          <w:tcPr>
            <w:tcW w:w="2105"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1435AA" w:rsidRPr="00596F80" w:rsidRDefault="001435AA" w:rsidP="00E00B3F">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435AA" w:rsidRPr="00596F80" w:rsidRDefault="001435AA" w:rsidP="00E00B3F">
            <w:pPr>
              <w:pStyle w:val="ConsPlusNormal"/>
              <w:ind w:firstLine="400"/>
              <w:rPr>
                <w:rFonts w:ascii="Times New Roman" w:hAnsi="Times New Roman" w:cs="Times New Roman"/>
                <w:sz w:val="24"/>
                <w:szCs w:val="24"/>
                <w:highlight w:val="lightGray"/>
              </w:rPr>
            </w:pPr>
            <w:r w:rsidRPr="00596F80">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right w:val="single" w:sz="4" w:space="0" w:color="auto"/>
            </w:tcBorders>
            <w:vAlign w:val="center"/>
            <w:hideMark/>
          </w:tcPr>
          <w:p w:rsidR="001435AA" w:rsidRPr="00596F80" w:rsidRDefault="001435AA" w:rsidP="004B3EAB">
            <w:pPr>
              <w:widowControl/>
              <w:ind w:firstLine="540"/>
              <w:rPr>
                <w:rFonts w:ascii="Times New Roman" w:hAnsi="Times New Roman" w:cs="Times New Roman"/>
                <w:sz w:val="24"/>
                <w:szCs w:val="24"/>
              </w:rPr>
            </w:pPr>
          </w:p>
        </w:tc>
      </w:tr>
      <w:tr w:rsidR="00596F80" w:rsidRPr="00596F80" w:rsidTr="0070112A">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Свиноводство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B14DB6">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хозяйственной деятельности, связанной с разведением свиней;</w:t>
            </w:r>
          </w:p>
          <w:p w:rsidR="00B14DB6" w:rsidRPr="00596F80" w:rsidRDefault="00B14DB6" w:rsidP="00B14DB6">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14DB6" w:rsidRPr="00596F80" w:rsidRDefault="00B14DB6" w:rsidP="00B14DB6">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4B3EAB">
            <w:pPr>
              <w:keepLines/>
              <w:ind w:firstLine="510"/>
              <w:rPr>
                <w:rFonts w:ascii="Times New Roman" w:hAnsi="Times New Roman" w:cs="Times New Roman"/>
                <w:sz w:val="24"/>
                <w:szCs w:val="24"/>
                <w:highlight w:val="lightGray"/>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70112A">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70112A" w:rsidRPr="00596F80" w:rsidRDefault="0070112A" w:rsidP="0070112A">
            <w:pPr>
              <w:keepLines/>
              <w:ind w:firstLine="510"/>
              <w:rPr>
                <w:rFonts w:ascii="Times New Roman" w:hAnsi="Times New Roman" w:cs="Times New Roman"/>
                <w:sz w:val="24"/>
                <w:szCs w:val="24"/>
                <w:highlight w:val="lightGray"/>
              </w:rPr>
            </w:pPr>
          </w:p>
        </w:tc>
      </w:tr>
    </w:tbl>
    <w:p w:rsidR="001435AA" w:rsidRPr="00596F80" w:rsidRDefault="001435AA" w:rsidP="001435AA">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96F80" w:rsidRPr="00596F80" w:rsidTr="00A758D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1435AA" w:rsidRPr="00596F80" w:rsidRDefault="001435AA"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A758D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hideMark/>
          </w:tcPr>
          <w:p w:rsidR="00A758DD" w:rsidRPr="00596F80" w:rsidRDefault="00A758DD" w:rsidP="00662399">
            <w:pPr>
              <w:keepLines/>
              <w:jc w:val="center"/>
              <w:rPr>
                <w:rFonts w:ascii="Times New Roman" w:hAnsi="Times New Roman" w:cs="Times New Roman"/>
                <w:sz w:val="24"/>
                <w:szCs w:val="24"/>
              </w:rPr>
            </w:pPr>
          </w:p>
        </w:tc>
      </w:tr>
      <w:tr w:rsidR="00596F80" w:rsidRPr="00596F80" w:rsidTr="00A758D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0956CF" w:rsidRPr="00596F80" w:rsidRDefault="000956CF" w:rsidP="00876756">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956CF" w:rsidRPr="00596F80" w:rsidRDefault="000956CF" w:rsidP="00876756">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0956CF" w:rsidRPr="00596F80" w:rsidRDefault="000956CF" w:rsidP="00876756">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956CF" w:rsidRPr="00596F80" w:rsidRDefault="000956CF" w:rsidP="00876756">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hideMark/>
          </w:tcPr>
          <w:p w:rsidR="000956CF" w:rsidRPr="00596F80" w:rsidRDefault="000956CF" w:rsidP="00876756">
            <w:pPr>
              <w:jc w:val="center"/>
              <w:rPr>
                <w:rFonts w:ascii="Times New Roman" w:hAnsi="Times New Roman" w:cs="Times New Roman"/>
                <w:sz w:val="24"/>
                <w:szCs w:val="24"/>
              </w:rPr>
            </w:pPr>
          </w:p>
        </w:tc>
      </w:tr>
    </w:tbl>
    <w:p w:rsidR="0070112A" w:rsidRPr="00596F80" w:rsidRDefault="0070112A" w:rsidP="0070112A">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Размещение гаражей и других вспомогательных сооружений</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0112A" w:rsidRPr="00596F80" w:rsidRDefault="0070112A"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bl>
    <w:p w:rsidR="00E653B9" w:rsidRPr="00596F80" w:rsidRDefault="00E653B9" w:rsidP="00E653B9">
      <w:pPr>
        <w:spacing w:before="120" w:after="120"/>
        <w:ind w:firstLine="709"/>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646"/>
        <w:gridCol w:w="12"/>
        <w:gridCol w:w="12"/>
        <w:gridCol w:w="29"/>
        <w:gridCol w:w="1772"/>
        <w:gridCol w:w="3193"/>
        <w:gridCol w:w="3197"/>
        <w:gridCol w:w="3194"/>
      </w:tblGrid>
      <w:tr w:rsidR="00596F80" w:rsidRPr="00596F80" w:rsidTr="0070112A">
        <w:trPr>
          <w:trHeight w:val="1950"/>
        </w:trPr>
        <w:tc>
          <w:tcPr>
            <w:tcW w:w="585" w:type="pct"/>
            <w:vMerge w:val="restar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5"/>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70112A">
        <w:trPr>
          <w:trHeight w:val="525"/>
        </w:trPr>
        <w:tc>
          <w:tcPr>
            <w:tcW w:w="585" w:type="pct"/>
            <w:vMerge/>
            <w:vAlign w:val="center"/>
          </w:tcPr>
          <w:p w:rsidR="0070112A" w:rsidRPr="00596F80" w:rsidRDefault="0070112A" w:rsidP="0070112A">
            <w:pPr>
              <w:jc w:val="center"/>
              <w:rPr>
                <w:rFonts w:ascii="Times New Roman" w:hAnsi="Times New Roman" w:cs="Times New Roman"/>
                <w:sz w:val="24"/>
                <w:szCs w:val="24"/>
              </w:rPr>
            </w:pPr>
          </w:p>
        </w:tc>
        <w:tc>
          <w:tcPr>
            <w:tcW w:w="575" w:type="pct"/>
            <w:gridSpan w:val="4"/>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vAlign w:val="center"/>
          </w:tcPr>
          <w:p w:rsidR="0070112A" w:rsidRPr="00596F80" w:rsidRDefault="0070112A" w:rsidP="0070112A">
            <w:pPr>
              <w:jc w:val="center"/>
              <w:rPr>
                <w:rFonts w:ascii="Times New Roman" w:hAnsi="Times New Roman" w:cs="Times New Roman"/>
                <w:sz w:val="24"/>
                <w:szCs w:val="24"/>
              </w:rPr>
            </w:pPr>
          </w:p>
        </w:tc>
        <w:tc>
          <w:tcPr>
            <w:tcW w:w="1081" w:type="pct"/>
            <w:vMerge/>
            <w:vAlign w:val="center"/>
          </w:tcPr>
          <w:p w:rsidR="0070112A" w:rsidRPr="00596F80" w:rsidRDefault="0070112A" w:rsidP="0070112A">
            <w:pPr>
              <w:jc w:val="center"/>
              <w:rPr>
                <w:rFonts w:ascii="Times New Roman" w:hAnsi="Times New Roman" w:cs="Times New Roman"/>
                <w:sz w:val="24"/>
                <w:szCs w:val="24"/>
              </w:rPr>
            </w:pPr>
          </w:p>
        </w:tc>
        <w:tc>
          <w:tcPr>
            <w:tcW w:w="1080" w:type="pct"/>
            <w:vMerge/>
            <w:vAlign w:val="center"/>
          </w:tcPr>
          <w:p w:rsidR="0070112A" w:rsidRPr="00596F80" w:rsidRDefault="0070112A" w:rsidP="0070112A">
            <w:pPr>
              <w:jc w:val="center"/>
              <w:rPr>
                <w:rFonts w:ascii="Times New Roman" w:hAnsi="Times New Roman" w:cs="Times New Roman"/>
                <w:sz w:val="24"/>
                <w:szCs w:val="24"/>
              </w:rPr>
            </w:pPr>
          </w:p>
        </w:tc>
      </w:tr>
      <w:tr w:rsidR="00596F80" w:rsidRPr="00596F80" w:rsidTr="008E2EF8">
        <w:tc>
          <w:tcPr>
            <w:tcW w:w="5000" w:type="pct"/>
            <w:gridSpan w:val="9"/>
            <w:vAlign w:val="center"/>
          </w:tcPr>
          <w:p w:rsidR="00E653B9" w:rsidRPr="00596F80" w:rsidRDefault="00E653B9"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1.7</w:t>
            </w:r>
          </w:p>
        </w:tc>
        <w:tc>
          <w:tcPr>
            <w:tcW w:w="561" w:type="pct"/>
            <w:gridSpan w:val="2"/>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13" w:type="pct"/>
            <w:gridSpan w:val="3"/>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300 </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1.8</w:t>
            </w:r>
          </w:p>
        </w:tc>
        <w:tc>
          <w:tcPr>
            <w:tcW w:w="561" w:type="pct"/>
            <w:gridSpan w:val="2"/>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13" w:type="pct"/>
            <w:gridSpan w:val="3"/>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250 </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1.10</w:t>
            </w:r>
          </w:p>
        </w:tc>
        <w:tc>
          <w:tcPr>
            <w:tcW w:w="561" w:type="pct"/>
            <w:gridSpan w:val="2"/>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13" w:type="pct"/>
            <w:gridSpan w:val="3"/>
            <w:vAlign w:val="center"/>
          </w:tcPr>
          <w:p w:rsidR="0070112A" w:rsidRPr="00596F80" w:rsidRDefault="0070112A" w:rsidP="000D0C37">
            <w:pPr>
              <w:jc w:val="center"/>
              <w:rPr>
                <w:rFonts w:ascii="Times New Roman" w:hAnsi="Times New Roman" w:cs="Times New Roman"/>
                <w:sz w:val="24"/>
                <w:szCs w:val="24"/>
              </w:rPr>
            </w:pPr>
            <w:r w:rsidRPr="00596F80">
              <w:rPr>
                <w:rFonts w:ascii="Times New Roman" w:hAnsi="Times New Roman" w:cs="Times New Roman"/>
                <w:sz w:val="24"/>
                <w:szCs w:val="24"/>
              </w:rPr>
              <w:t xml:space="preserve"> 150 </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1.11</w:t>
            </w:r>
          </w:p>
        </w:tc>
        <w:tc>
          <w:tcPr>
            <w:tcW w:w="565" w:type="pct"/>
            <w:gridSpan w:val="3"/>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9" w:type="pct"/>
            <w:gridSpan w:val="2"/>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250 </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8 метров</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8"/>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8E2EF8">
        <w:tc>
          <w:tcPr>
            <w:tcW w:w="5000" w:type="pct"/>
            <w:gridSpan w:val="9"/>
            <w:vAlign w:val="center"/>
          </w:tcPr>
          <w:p w:rsidR="00E653B9" w:rsidRPr="00596F80" w:rsidRDefault="00E653B9" w:rsidP="008E2EF8">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70112A">
        <w:tc>
          <w:tcPr>
            <w:tcW w:w="585"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57" w:type="pct"/>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616" w:type="pct"/>
            <w:gridSpan w:val="4"/>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0,4 </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1 этаж</w:t>
            </w:r>
          </w:p>
        </w:tc>
        <w:tc>
          <w:tcPr>
            <w:tcW w:w="1080" w:type="pct"/>
            <w:vAlign w:val="center"/>
          </w:tcPr>
          <w:p w:rsidR="0070112A" w:rsidRPr="00596F80" w:rsidRDefault="0070112A"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70112A">
        <w:tc>
          <w:tcPr>
            <w:tcW w:w="585" w:type="pct"/>
            <w:vAlign w:val="center"/>
          </w:tcPr>
          <w:p w:rsidR="0070112A" w:rsidRPr="00596F80" w:rsidRDefault="0070112A" w:rsidP="00876756">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57" w:type="pct"/>
            <w:vAlign w:val="center"/>
          </w:tcPr>
          <w:p w:rsidR="0070112A" w:rsidRPr="00596F80" w:rsidRDefault="0070112A" w:rsidP="0070112A">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616" w:type="pct"/>
            <w:gridSpan w:val="4"/>
            <w:vAlign w:val="center"/>
          </w:tcPr>
          <w:p w:rsidR="0070112A" w:rsidRPr="00596F80" w:rsidRDefault="0070112A" w:rsidP="00876756">
            <w:pPr>
              <w:jc w:val="center"/>
              <w:rPr>
                <w:rFonts w:ascii="Times New Roman" w:hAnsi="Times New Roman" w:cs="Times New Roman"/>
                <w:sz w:val="24"/>
                <w:szCs w:val="24"/>
              </w:rPr>
            </w:pPr>
            <w:r w:rsidRPr="00596F80">
              <w:rPr>
                <w:rFonts w:ascii="Times New Roman" w:hAnsi="Times New Roman" w:cs="Times New Roman"/>
                <w:sz w:val="24"/>
                <w:szCs w:val="24"/>
              </w:rPr>
              <w:t xml:space="preserve"> 2,1 </w:t>
            </w:r>
          </w:p>
        </w:tc>
        <w:tc>
          <w:tcPr>
            <w:tcW w:w="1080" w:type="pct"/>
            <w:vAlign w:val="center"/>
          </w:tcPr>
          <w:p w:rsidR="0070112A" w:rsidRPr="00596F80" w:rsidRDefault="0070112A" w:rsidP="00876756">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1" w:type="pct"/>
            <w:vAlign w:val="center"/>
          </w:tcPr>
          <w:p w:rsidR="0070112A" w:rsidRPr="00596F80" w:rsidRDefault="0070112A" w:rsidP="00876756">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vAlign w:val="center"/>
          </w:tcPr>
          <w:p w:rsidR="0070112A" w:rsidRPr="00596F80" w:rsidRDefault="0070112A" w:rsidP="00876756">
            <w:pPr>
              <w:jc w:val="center"/>
              <w:rPr>
                <w:rFonts w:ascii="Times New Roman" w:hAnsi="Times New Roman" w:cs="Times New Roman"/>
                <w:sz w:val="24"/>
                <w:szCs w:val="24"/>
              </w:rPr>
            </w:pPr>
            <w:r w:rsidRPr="00596F80">
              <w:rPr>
                <w:rFonts w:ascii="Times New Roman" w:hAnsi="Times New Roman" w:cs="Times New Roman"/>
                <w:sz w:val="24"/>
                <w:szCs w:val="24"/>
              </w:rPr>
              <w:t>60</w:t>
            </w:r>
          </w:p>
        </w:tc>
      </w:tr>
    </w:tbl>
    <w:p w:rsidR="0070112A" w:rsidRPr="00596F80" w:rsidRDefault="0070112A" w:rsidP="0070112A">
      <w:pPr>
        <w:ind w:firstLine="709"/>
        <w:rPr>
          <w:rFonts w:ascii="Times New Roman" w:hAnsi="Times New Roman" w:cs="Times New Roman"/>
          <w:sz w:val="26"/>
          <w:szCs w:val="26"/>
        </w:rPr>
      </w:pPr>
      <w:bookmarkStart w:id="346" w:name="_Toc465178863"/>
      <w:r w:rsidRPr="00596F80">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14DB6" w:rsidRPr="00596F80" w:rsidRDefault="00B14DB6" w:rsidP="00DD0BA5">
      <w:pPr>
        <w:pStyle w:val="4"/>
        <w:spacing w:before="120" w:after="120"/>
        <w:rPr>
          <w:sz w:val="26"/>
          <w:szCs w:val="26"/>
        </w:rPr>
      </w:pPr>
      <w:r w:rsidRPr="00596F80">
        <w:rPr>
          <w:sz w:val="26"/>
          <w:szCs w:val="26"/>
        </w:rPr>
        <w:t xml:space="preserve">Статья </w:t>
      </w:r>
      <w:r w:rsidR="00A471DB" w:rsidRPr="00596F80">
        <w:rPr>
          <w:sz w:val="26"/>
          <w:szCs w:val="26"/>
        </w:rPr>
        <w:t>39</w:t>
      </w:r>
      <w:r w:rsidRPr="00596F80">
        <w:rPr>
          <w:sz w:val="26"/>
          <w:szCs w:val="26"/>
        </w:rPr>
        <w:t xml:space="preserve">. Зона объектов сельскохозяйственного назначения </w:t>
      </w:r>
      <w:r w:rsidRPr="00596F80">
        <w:rPr>
          <w:sz w:val="26"/>
          <w:szCs w:val="26"/>
          <w:lang w:val="en-US"/>
        </w:rPr>
        <w:t>IV</w:t>
      </w:r>
      <w:r w:rsidRPr="00596F80">
        <w:rPr>
          <w:sz w:val="26"/>
          <w:szCs w:val="26"/>
        </w:rPr>
        <w:t xml:space="preserve"> класса опасности (СХ-</w:t>
      </w:r>
      <w:r w:rsidR="00662399" w:rsidRPr="00596F80">
        <w:rPr>
          <w:sz w:val="26"/>
          <w:szCs w:val="26"/>
        </w:rPr>
        <w:t>2</w:t>
      </w:r>
      <w:r w:rsidRPr="00596F80">
        <w:rPr>
          <w:sz w:val="26"/>
          <w:szCs w:val="26"/>
        </w:rPr>
        <w:t>)</w:t>
      </w:r>
      <w:bookmarkEnd w:id="346"/>
      <w:r w:rsidRPr="00596F80">
        <w:rPr>
          <w:sz w:val="26"/>
          <w:szCs w:val="26"/>
        </w:rPr>
        <w:t xml:space="preserve"> </w:t>
      </w:r>
    </w:p>
    <w:p w:rsidR="00B14DB6" w:rsidRPr="00596F80" w:rsidRDefault="00B14DB6" w:rsidP="00B14DB6">
      <w:pPr>
        <w:ind w:firstLine="709"/>
        <w:rPr>
          <w:rFonts w:ascii="Times New Roman" w:hAnsi="Times New Roman" w:cs="Times New Roman"/>
          <w:sz w:val="26"/>
          <w:szCs w:val="26"/>
        </w:rPr>
      </w:pPr>
      <w:r w:rsidRPr="00596F80">
        <w:rPr>
          <w:rFonts w:ascii="Times New Roman" w:hAnsi="Times New Roman" w:cs="Times New Roman"/>
          <w:sz w:val="26"/>
          <w:szCs w:val="26"/>
        </w:rPr>
        <w:t xml:space="preserve">Зона включает в себя участки территории сельского поселения, предназначенные для размещения </w:t>
      </w:r>
      <w:r w:rsidRPr="00877427">
        <w:rPr>
          <w:rFonts w:ascii="Times New Roman" w:hAnsi="Times New Roman" w:cs="Times New Roman"/>
          <w:sz w:val="26"/>
          <w:szCs w:val="26"/>
        </w:rPr>
        <w:t>объектов сельскохозяйственного производства IV класса опасности.</w:t>
      </w:r>
      <w:r w:rsidRPr="00596F80">
        <w:rPr>
          <w:rFonts w:ascii="Times New Roman" w:hAnsi="Times New Roman" w:cs="Times New Roman"/>
          <w:sz w:val="26"/>
          <w:szCs w:val="26"/>
        </w:rPr>
        <w:t xml:space="preserve"> </w:t>
      </w:r>
    </w:p>
    <w:p w:rsidR="00B14DB6" w:rsidRPr="00596F80" w:rsidRDefault="00B14DB6"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218D8" w:rsidRPr="00596F80" w:rsidRDefault="002218D8" w:rsidP="002218D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218D8" w:rsidRPr="00596F80" w:rsidRDefault="002218D8" w:rsidP="002218D8">
            <w:pPr>
              <w:keepLines/>
              <w:jc w:val="center"/>
              <w:rPr>
                <w:rFonts w:ascii="Times New Roman" w:hAnsi="Times New Roman" w:cs="Times New Roman"/>
                <w:sz w:val="24"/>
                <w:szCs w:val="24"/>
              </w:rPr>
            </w:pPr>
            <w:r w:rsidRPr="00596F80">
              <w:rPr>
                <w:rFonts w:ascii="Times New Roman" w:hAnsi="Times New Roman" w:cs="Times New Roman"/>
                <w:sz w:val="24"/>
                <w:szCs w:val="24"/>
              </w:rPr>
              <w:t>Животноводство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2218D8" w:rsidRPr="00596F80" w:rsidRDefault="002218D8" w:rsidP="002218D8">
            <w:pPr>
              <w:keepLines/>
              <w:jc w:val="center"/>
              <w:rPr>
                <w:rFonts w:ascii="Times New Roman" w:hAnsi="Times New Roman" w:cs="Times New Roman"/>
                <w:sz w:val="24"/>
                <w:szCs w:val="24"/>
              </w:rPr>
            </w:pPr>
            <w:r w:rsidRPr="00596F80">
              <w:rPr>
                <w:rFonts w:ascii="Times New Roman" w:hAnsi="Times New Roman" w:cs="Times New Roman"/>
                <w:sz w:val="24"/>
                <w:szCs w:val="24"/>
                <w:lang w:val="en-US"/>
              </w:rPr>
              <w:t>1</w:t>
            </w:r>
            <w:r w:rsidRPr="00596F80">
              <w:rPr>
                <w:rFonts w:ascii="Times New Roman" w:hAnsi="Times New Roman" w:cs="Times New Roman"/>
                <w:sz w:val="24"/>
                <w:szCs w:val="24"/>
              </w:rPr>
              <w:t>.7</w:t>
            </w:r>
          </w:p>
        </w:tc>
        <w:tc>
          <w:tcPr>
            <w:tcW w:w="2105" w:type="pct"/>
            <w:tcBorders>
              <w:top w:val="single" w:sz="4" w:space="0" w:color="auto"/>
              <w:left w:val="single" w:sz="4" w:space="0" w:color="auto"/>
              <w:bottom w:val="single" w:sz="4" w:space="0" w:color="auto"/>
              <w:right w:val="single" w:sz="4" w:space="0" w:color="auto"/>
            </w:tcBorders>
            <w:vAlign w:val="center"/>
            <w:hideMark/>
          </w:tcPr>
          <w:p w:rsidR="002218D8" w:rsidRPr="00596F80" w:rsidRDefault="002218D8" w:rsidP="002218D8">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21" w:type="pct"/>
            <w:tcBorders>
              <w:top w:val="single" w:sz="4" w:space="0" w:color="auto"/>
              <w:left w:val="single" w:sz="4" w:space="0" w:color="auto"/>
              <w:right w:val="single" w:sz="4" w:space="0" w:color="auto"/>
            </w:tcBorders>
            <w:vAlign w:val="center"/>
            <w:hideMark/>
          </w:tcPr>
          <w:p w:rsidR="002218D8" w:rsidRPr="00596F80" w:rsidRDefault="002218D8" w:rsidP="00543136">
            <w:pPr>
              <w:jc w:val="center"/>
              <w:rPr>
                <w:rFonts w:ascii="Times New Roman" w:hAnsi="Times New Roman" w:cs="Times New Roman"/>
                <w:sz w:val="24"/>
                <w:szCs w:val="24"/>
              </w:rPr>
            </w:pPr>
          </w:p>
        </w:tc>
      </w:tr>
      <w:tr w:rsidR="00596F80" w:rsidRPr="00596F80" w:rsidTr="00462BF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r w:rsidRPr="00596F80">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r w:rsidRPr="00596F80">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p>
        </w:tc>
      </w:tr>
    </w:tbl>
    <w:p w:rsidR="00B14DB6" w:rsidRPr="00596F80" w:rsidRDefault="00B14DB6" w:rsidP="00B14DB6">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96F80" w:rsidRPr="00596F80" w:rsidTr="008C7A0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14DB6" w:rsidRPr="00596F80" w:rsidRDefault="00B14DB6"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C7A0D">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871AA4">
            <w:pPr>
              <w:keepLines/>
              <w:jc w:val="center"/>
              <w:rPr>
                <w:rFonts w:ascii="Times New Roman" w:hAnsi="Times New Roman" w:cs="Times New Roman"/>
                <w:sz w:val="24"/>
                <w:szCs w:val="24"/>
              </w:rPr>
            </w:pPr>
          </w:p>
        </w:tc>
      </w:tr>
    </w:tbl>
    <w:p w:rsidR="00462BFD" w:rsidRPr="00596F80" w:rsidRDefault="00462BFD" w:rsidP="00462BF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Размещение гаражей и других вспомогательных сооружений</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bl>
    <w:p w:rsidR="00462BFD" w:rsidRPr="00596F80" w:rsidRDefault="00462BFD" w:rsidP="00405D7D">
      <w:pPr>
        <w:ind w:firstLine="709"/>
        <w:jc w:val="center"/>
        <w:rPr>
          <w:rFonts w:ascii="Times New Roman" w:hAnsi="Times New Roman" w:cs="Times New Roman"/>
          <w:b/>
          <w:i/>
          <w:sz w:val="26"/>
          <w:szCs w:val="26"/>
        </w:rPr>
      </w:pPr>
    </w:p>
    <w:p w:rsidR="00405D7D" w:rsidRPr="00596F80" w:rsidRDefault="00405D7D" w:rsidP="00DD0BA5">
      <w:pPr>
        <w:ind w:firstLine="709"/>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 xml:space="preserve">Предельные размеры земельных участков и предельные параметры разрешённого строительства, реконструкции </w:t>
      </w:r>
    </w:p>
    <w:p w:rsidR="00405D7D" w:rsidRPr="00596F80" w:rsidRDefault="00405D7D" w:rsidP="00405D7D">
      <w:pPr>
        <w:ind w:firstLine="709"/>
        <w:jc w:val="center"/>
        <w:rPr>
          <w:rFonts w:ascii="Times New Roman" w:hAnsi="Times New Roman" w:cs="Times New Roman"/>
          <w:b/>
          <w:i/>
          <w:sz w:val="26"/>
          <w:szCs w:val="26"/>
        </w:rPr>
      </w:pPr>
      <w:r w:rsidRPr="00596F80">
        <w:rPr>
          <w:rFonts w:ascii="Times New Roman" w:hAnsi="Times New Roman" w:cs="Times New Roman"/>
          <w:b/>
          <w:i/>
          <w:sz w:val="26"/>
          <w:szCs w:val="26"/>
        </w:rPr>
        <w:t>объектов капитального строительства:</w:t>
      </w:r>
    </w:p>
    <w:tbl>
      <w:tblPr>
        <w:tblStyle w:val="af2"/>
        <w:tblW w:w="5000" w:type="pct"/>
        <w:tblLook w:val="04A0"/>
      </w:tblPr>
      <w:tblGrid>
        <w:gridCol w:w="1731"/>
        <w:gridCol w:w="1754"/>
        <w:gridCol w:w="1772"/>
        <w:gridCol w:w="3176"/>
        <w:gridCol w:w="3179"/>
        <w:gridCol w:w="3174"/>
      </w:tblGrid>
      <w:tr w:rsidR="00596F80" w:rsidRPr="00596F80" w:rsidTr="00462BFD">
        <w:trPr>
          <w:trHeight w:val="1005"/>
        </w:trPr>
        <w:tc>
          <w:tcPr>
            <w:tcW w:w="585"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54" w:type="pct"/>
            <w:gridSpan w:val="2"/>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7"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8"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6"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375"/>
        </w:trPr>
        <w:tc>
          <w:tcPr>
            <w:tcW w:w="585" w:type="pct"/>
            <w:vMerge/>
            <w:vAlign w:val="center"/>
          </w:tcPr>
          <w:p w:rsidR="00462BFD" w:rsidRPr="00596F80" w:rsidRDefault="00462BFD" w:rsidP="00462BFD">
            <w:pPr>
              <w:jc w:val="center"/>
              <w:rPr>
                <w:rFonts w:ascii="Times New Roman" w:hAnsi="Times New Roman" w:cs="Times New Roman"/>
                <w:sz w:val="24"/>
                <w:szCs w:val="24"/>
              </w:rPr>
            </w:pPr>
          </w:p>
        </w:tc>
        <w:tc>
          <w:tcPr>
            <w:tcW w:w="6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48"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7" w:type="pct"/>
            <w:vMerge/>
            <w:vAlign w:val="center"/>
          </w:tcPr>
          <w:p w:rsidR="00462BFD" w:rsidRPr="00596F80" w:rsidRDefault="00462BFD" w:rsidP="00462BFD">
            <w:pPr>
              <w:jc w:val="center"/>
              <w:rPr>
                <w:rFonts w:ascii="Times New Roman" w:hAnsi="Times New Roman" w:cs="Times New Roman"/>
                <w:sz w:val="24"/>
                <w:szCs w:val="24"/>
              </w:rPr>
            </w:pPr>
          </w:p>
        </w:tc>
        <w:tc>
          <w:tcPr>
            <w:tcW w:w="1088" w:type="pct"/>
            <w:vMerge/>
            <w:vAlign w:val="center"/>
          </w:tcPr>
          <w:p w:rsidR="00462BFD" w:rsidRPr="00596F80" w:rsidRDefault="00462BFD" w:rsidP="00462BFD">
            <w:pPr>
              <w:jc w:val="center"/>
              <w:rPr>
                <w:rFonts w:ascii="Times New Roman" w:hAnsi="Times New Roman" w:cs="Times New Roman"/>
                <w:sz w:val="24"/>
                <w:szCs w:val="24"/>
              </w:rPr>
            </w:pPr>
          </w:p>
        </w:tc>
        <w:tc>
          <w:tcPr>
            <w:tcW w:w="1086" w:type="pct"/>
            <w:vMerge/>
            <w:vAlign w:val="center"/>
          </w:tcPr>
          <w:p w:rsidR="00462BFD" w:rsidRPr="00596F80" w:rsidRDefault="00462BFD" w:rsidP="00462BFD">
            <w:pPr>
              <w:jc w:val="center"/>
              <w:rPr>
                <w:rFonts w:ascii="Times New Roman" w:hAnsi="Times New Roman" w:cs="Times New Roman"/>
                <w:sz w:val="24"/>
                <w:szCs w:val="24"/>
              </w:rPr>
            </w:pPr>
          </w:p>
        </w:tc>
      </w:tr>
      <w:tr w:rsidR="00596F80" w:rsidRPr="00596F80" w:rsidTr="00462BFD">
        <w:tc>
          <w:tcPr>
            <w:tcW w:w="1191" w:type="pct"/>
            <w:gridSpan w:val="2"/>
            <w:vAlign w:val="center"/>
          </w:tcPr>
          <w:p w:rsidR="00462BFD" w:rsidRPr="00596F80" w:rsidRDefault="00462BFD" w:rsidP="00462BFD">
            <w:pPr>
              <w:jc w:val="center"/>
              <w:rPr>
                <w:rFonts w:ascii="Times New Roman" w:hAnsi="Times New Roman" w:cs="Times New Roman"/>
                <w:sz w:val="24"/>
                <w:szCs w:val="24"/>
              </w:rPr>
            </w:pPr>
          </w:p>
        </w:tc>
        <w:tc>
          <w:tcPr>
            <w:tcW w:w="3809" w:type="pct"/>
            <w:gridSpan w:val="4"/>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462BFD">
        <w:tc>
          <w:tcPr>
            <w:tcW w:w="585" w:type="pct"/>
            <w:vAlign w:val="center"/>
          </w:tcPr>
          <w:p w:rsidR="00462BFD" w:rsidRPr="00596F80" w:rsidRDefault="00462BFD" w:rsidP="00405D7D">
            <w:pPr>
              <w:jc w:val="center"/>
              <w:rPr>
                <w:rFonts w:ascii="Times New Roman" w:hAnsi="Times New Roman" w:cs="Times New Roman"/>
                <w:sz w:val="24"/>
                <w:szCs w:val="24"/>
              </w:rPr>
            </w:pPr>
            <w:r w:rsidRPr="00596F80">
              <w:rPr>
                <w:rFonts w:ascii="Times New Roman" w:hAnsi="Times New Roman" w:cs="Times New Roman"/>
                <w:sz w:val="24"/>
                <w:szCs w:val="24"/>
              </w:rPr>
              <w:t>1.7</w:t>
            </w:r>
          </w:p>
        </w:tc>
        <w:tc>
          <w:tcPr>
            <w:tcW w:w="6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48"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50</w:t>
            </w:r>
          </w:p>
        </w:tc>
        <w:tc>
          <w:tcPr>
            <w:tcW w:w="1087"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8"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6 метров</w:t>
            </w:r>
          </w:p>
        </w:tc>
        <w:tc>
          <w:tcPr>
            <w:tcW w:w="1086"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462BFD">
        <w:tc>
          <w:tcPr>
            <w:tcW w:w="585" w:type="pct"/>
            <w:vAlign w:val="center"/>
          </w:tcPr>
          <w:p w:rsidR="00462BFD" w:rsidRPr="00596F80" w:rsidRDefault="00462BFD" w:rsidP="00405D7D">
            <w:pPr>
              <w:jc w:val="center"/>
              <w:rPr>
                <w:rFonts w:ascii="Times New Roman" w:hAnsi="Times New Roman" w:cs="Times New Roman"/>
                <w:sz w:val="24"/>
                <w:szCs w:val="24"/>
              </w:rPr>
            </w:pPr>
            <w:r w:rsidRPr="00596F80">
              <w:rPr>
                <w:rFonts w:ascii="Times New Roman" w:hAnsi="Times New Roman" w:cs="Times New Roman"/>
                <w:sz w:val="24"/>
                <w:szCs w:val="24"/>
              </w:rPr>
              <w:t>1.15</w:t>
            </w:r>
          </w:p>
        </w:tc>
        <w:tc>
          <w:tcPr>
            <w:tcW w:w="6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48" w:type="pct"/>
            <w:vAlign w:val="center"/>
          </w:tcPr>
          <w:p w:rsidR="00462BFD" w:rsidRPr="00596F80" w:rsidRDefault="00462BFD" w:rsidP="003B45E0">
            <w:pPr>
              <w:jc w:val="center"/>
              <w:rPr>
                <w:rFonts w:ascii="Times New Roman" w:hAnsi="Times New Roman" w:cs="Times New Roman"/>
                <w:sz w:val="24"/>
                <w:szCs w:val="24"/>
              </w:rPr>
            </w:pPr>
            <w:r w:rsidRPr="00596F80">
              <w:rPr>
                <w:rFonts w:ascii="Times New Roman" w:hAnsi="Times New Roman" w:cs="Times New Roman"/>
                <w:sz w:val="24"/>
                <w:szCs w:val="24"/>
              </w:rPr>
              <w:t xml:space="preserve">50 </w:t>
            </w:r>
          </w:p>
        </w:tc>
        <w:tc>
          <w:tcPr>
            <w:tcW w:w="1087"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8"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6 метров</w:t>
            </w:r>
          </w:p>
        </w:tc>
        <w:tc>
          <w:tcPr>
            <w:tcW w:w="1086"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462BFD">
        <w:tc>
          <w:tcPr>
            <w:tcW w:w="585" w:type="pct"/>
            <w:vAlign w:val="center"/>
          </w:tcPr>
          <w:p w:rsidR="00462BFD" w:rsidRPr="00596F80" w:rsidRDefault="00462BFD" w:rsidP="00405D7D">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5"/>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462BFD">
        <w:tc>
          <w:tcPr>
            <w:tcW w:w="1191" w:type="pct"/>
            <w:gridSpan w:val="2"/>
            <w:vAlign w:val="center"/>
          </w:tcPr>
          <w:p w:rsidR="00462BFD" w:rsidRPr="00596F80" w:rsidRDefault="00462BFD" w:rsidP="00462BFD">
            <w:pPr>
              <w:jc w:val="center"/>
              <w:rPr>
                <w:rFonts w:ascii="Times New Roman" w:hAnsi="Times New Roman" w:cs="Times New Roman"/>
                <w:sz w:val="24"/>
                <w:szCs w:val="24"/>
              </w:rPr>
            </w:pPr>
          </w:p>
        </w:tc>
        <w:tc>
          <w:tcPr>
            <w:tcW w:w="3809" w:type="pct"/>
            <w:gridSpan w:val="4"/>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6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548"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0,4 </w:t>
            </w:r>
          </w:p>
        </w:tc>
        <w:tc>
          <w:tcPr>
            <w:tcW w:w="1087"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w:t>
            </w:r>
          </w:p>
        </w:tc>
        <w:tc>
          <w:tcPr>
            <w:tcW w:w="1088"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 этаж</w:t>
            </w:r>
          </w:p>
        </w:tc>
        <w:tc>
          <w:tcPr>
            <w:tcW w:w="1086"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bl>
    <w:p w:rsidR="00462BFD" w:rsidRPr="00596F80" w:rsidRDefault="00462BFD" w:rsidP="00462BFD">
      <w:pPr>
        <w:ind w:firstLine="709"/>
        <w:rPr>
          <w:rFonts w:ascii="Times New Roman" w:hAnsi="Times New Roman" w:cs="Times New Roman"/>
          <w:sz w:val="26"/>
          <w:szCs w:val="26"/>
        </w:rPr>
      </w:pPr>
      <w:bookmarkStart w:id="347" w:name="_Toc465178864"/>
      <w:r w:rsidRPr="00596F80">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E943F5" w:rsidRPr="00596F80" w:rsidRDefault="00E943F5" w:rsidP="00DD0BA5">
      <w:pPr>
        <w:pStyle w:val="4"/>
        <w:spacing w:before="120" w:after="120"/>
        <w:rPr>
          <w:sz w:val="26"/>
          <w:szCs w:val="26"/>
        </w:rPr>
      </w:pPr>
      <w:r w:rsidRPr="00596F80">
        <w:rPr>
          <w:sz w:val="26"/>
          <w:szCs w:val="26"/>
        </w:rPr>
        <w:t xml:space="preserve">Статья </w:t>
      </w:r>
      <w:r w:rsidR="00A471DB" w:rsidRPr="00596F80">
        <w:rPr>
          <w:sz w:val="26"/>
          <w:szCs w:val="26"/>
        </w:rPr>
        <w:t>40</w:t>
      </w:r>
      <w:r w:rsidRPr="00596F80">
        <w:rPr>
          <w:sz w:val="26"/>
          <w:szCs w:val="26"/>
        </w:rPr>
        <w:t xml:space="preserve">. Зона объектов сельскохозяйственного назначения </w:t>
      </w:r>
      <w:r w:rsidRPr="00596F80">
        <w:rPr>
          <w:sz w:val="26"/>
          <w:szCs w:val="26"/>
          <w:lang w:val="en-US"/>
        </w:rPr>
        <w:t>V</w:t>
      </w:r>
      <w:r w:rsidRPr="00596F80">
        <w:rPr>
          <w:sz w:val="26"/>
          <w:szCs w:val="26"/>
        </w:rPr>
        <w:t xml:space="preserve"> класса опасности (СХ-</w:t>
      </w:r>
      <w:r w:rsidR="00662399" w:rsidRPr="00596F80">
        <w:rPr>
          <w:sz w:val="26"/>
          <w:szCs w:val="26"/>
        </w:rPr>
        <w:t>3</w:t>
      </w:r>
      <w:r w:rsidRPr="00596F80">
        <w:rPr>
          <w:sz w:val="26"/>
          <w:szCs w:val="26"/>
        </w:rPr>
        <w:t>)</w:t>
      </w:r>
      <w:bookmarkEnd w:id="347"/>
      <w:r w:rsidRPr="00596F80">
        <w:rPr>
          <w:sz w:val="26"/>
          <w:szCs w:val="26"/>
        </w:rPr>
        <w:t xml:space="preserve"> </w:t>
      </w:r>
    </w:p>
    <w:p w:rsidR="00E943F5" w:rsidRPr="00596F80" w:rsidRDefault="00E943F5" w:rsidP="00E943F5">
      <w:pPr>
        <w:ind w:firstLine="709"/>
        <w:rPr>
          <w:rFonts w:ascii="Times New Roman" w:hAnsi="Times New Roman" w:cs="Times New Roman"/>
          <w:sz w:val="26"/>
          <w:szCs w:val="26"/>
        </w:rPr>
      </w:pPr>
      <w:r w:rsidRPr="00596F80">
        <w:rPr>
          <w:rFonts w:ascii="Times New Roman" w:hAnsi="Times New Roman" w:cs="Times New Roman"/>
          <w:sz w:val="26"/>
          <w:szCs w:val="26"/>
        </w:rPr>
        <w:t xml:space="preserve">Зона включает в себя участки территории сельского поселения, предназначенные для размещения </w:t>
      </w:r>
      <w:r w:rsidRPr="00877427">
        <w:rPr>
          <w:rFonts w:ascii="Times New Roman" w:hAnsi="Times New Roman" w:cs="Times New Roman"/>
          <w:sz w:val="26"/>
          <w:szCs w:val="26"/>
        </w:rPr>
        <w:t>объектов сельскохозяйственного производства V класса опасности.</w:t>
      </w:r>
      <w:r w:rsidRPr="00877427">
        <w:t xml:space="preserve"> </w:t>
      </w:r>
    </w:p>
    <w:p w:rsidR="00E943F5" w:rsidRPr="00596F80" w:rsidRDefault="00E943F5"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left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064420" w:rsidP="002218D8">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r w:rsidRPr="00596F80">
              <w:rPr>
                <w:rFonts w:ascii="Times New Roman" w:hAnsi="Times New Roman" w:cs="Times New Roman"/>
                <w:sz w:val="24"/>
                <w:szCs w:val="24"/>
              </w:rPr>
              <w:t>Животноводство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keepLines/>
              <w:jc w:val="center"/>
              <w:rPr>
                <w:rFonts w:ascii="Times New Roman" w:hAnsi="Times New Roman" w:cs="Times New Roman"/>
                <w:sz w:val="24"/>
                <w:szCs w:val="24"/>
              </w:rPr>
            </w:pPr>
            <w:r w:rsidRPr="00596F80">
              <w:rPr>
                <w:rFonts w:ascii="Times New Roman" w:hAnsi="Times New Roman" w:cs="Times New Roman"/>
                <w:sz w:val="24"/>
                <w:szCs w:val="24"/>
                <w:lang w:val="en-US"/>
              </w:rPr>
              <w:t>1</w:t>
            </w:r>
            <w:r w:rsidRPr="00596F80">
              <w:rPr>
                <w:rFonts w:ascii="Times New Roman" w:hAnsi="Times New Roman" w:cs="Times New Roman"/>
                <w:sz w:val="24"/>
                <w:szCs w:val="24"/>
              </w:rPr>
              <w:t>.7</w:t>
            </w:r>
          </w:p>
        </w:tc>
        <w:tc>
          <w:tcPr>
            <w:tcW w:w="2105" w:type="pct"/>
            <w:tcBorders>
              <w:top w:val="single" w:sz="4" w:space="0" w:color="auto"/>
              <w:left w:val="single" w:sz="4" w:space="0" w:color="auto"/>
              <w:bottom w:val="single" w:sz="4" w:space="0" w:color="auto"/>
              <w:right w:val="single" w:sz="4" w:space="0" w:color="auto"/>
            </w:tcBorders>
            <w:vAlign w:val="center"/>
            <w:hideMark/>
          </w:tcPr>
          <w:p w:rsidR="008C7A0D" w:rsidRPr="00596F80" w:rsidRDefault="008C7A0D" w:rsidP="002218D8">
            <w:pPr>
              <w:pStyle w:val="ConsPlusNormal"/>
              <w:ind w:firstLine="400"/>
              <w:rPr>
                <w:rFonts w:ascii="Times New Roman" w:hAnsi="Times New Roman" w:cs="Times New Roman"/>
                <w:sz w:val="24"/>
                <w:szCs w:val="24"/>
              </w:rPr>
            </w:pPr>
            <w:r w:rsidRPr="00596F80">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21" w:type="pct"/>
            <w:tcBorders>
              <w:left w:val="single" w:sz="4" w:space="0" w:color="auto"/>
              <w:right w:val="single" w:sz="4" w:space="0" w:color="auto"/>
            </w:tcBorders>
            <w:vAlign w:val="center"/>
            <w:hideMark/>
          </w:tcPr>
          <w:p w:rsidR="008C7A0D" w:rsidRPr="00596F80" w:rsidRDefault="008C7A0D" w:rsidP="002218D8">
            <w:pPr>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left w:val="single" w:sz="4" w:space="0" w:color="auto"/>
              <w:right w:val="single" w:sz="4" w:space="0" w:color="auto"/>
            </w:tcBorders>
            <w:vAlign w:val="center"/>
          </w:tcPr>
          <w:p w:rsidR="00462BFD" w:rsidRPr="00596F80" w:rsidRDefault="00462BFD" w:rsidP="00462BFD">
            <w:pPr>
              <w:jc w:val="center"/>
              <w:rPr>
                <w:rFonts w:ascii="Times New Roman" w:hAnsi="Times New Roman" w:cs="Times New Roman"/>
                <w:sz w:val="24"/>
                <w:szCs w:val="24"/>
              </w:rPr>
            </w:pPr>
          </w:p>
        </w:tc>
      </w:tr>
    </w:tbl>
    <w:p w:rsidR="00E943F5" w:rsidRPr="00596F80" w:rsidRDefault="00E943F5" w:rsidP="00E943F5">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943F5" w:rsidRPr="00596F80" w:rsidRDefault="00E943F5"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2399" w:rsidRPr="00596F80" w:rsidRDefault="00662399" w:rsidP="00662399">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2399" w:rsidRPr="00596F80" w:rsidRDefault="00662399"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662399" w:rsidRPr="00596F80" w:rsidRDefault="00662399" w:rsidP="00662399">
            <w:pPr>
              <w:keepLines/>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2399" w:rsidRPr="00596F80" w:rsidRDefault="00662399" w:rsidP="00662399">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hideMark/>
          </w:tcPr>
          <w:p w:rsidR="00662399" w:rsidRPr="00596F80" w:rsidRDefault="00662399" w:rsidP="00871AA4">
            <w:pPr>
              <w:keepLines/>
              <w:jc w:val="center"/>
              <w:rPr>
                <w:rFonts w:ascii="Times New Roman" w:hAnsi="Times New Roman" w:cs="Times New Roman"/>
                <w:sz w:val="24"/>
                <w:szCs w:val="24"/>
              </w:rPr>
            </w:pPr>
          </w:p>
        </w:tc>
      </w:tr>
      <w:tr w:rsidR="00596F80" w:rsidRPr="00596F80" w:rsidTr="0066239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C3415E" w:rsidRPr="00596F80" w:rsidRDefault="00F24688" w:rsidP="00876756">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C3415E" w:rsidRPr="00596F80" w:rsidRDefault="00C3415E" w:rsidP="00876756">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C3415E" w:rsidRPr="00596F80" w:rsidRDefault="00C3415E" w:rsidP="00876756">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C3415E" w:rsidRPr="00596F80" w:rsidRDefault="00C3415E" w:rsidP="00876756">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hideMark/>
          </w:tcPr>
          <w:p w:rsidR="00C3415E" w:rsidRPr="00596F80" w:rsidRDefault="00C3415E" w:rsidP="00876756">
            <w:pPr>
              <w:jc w:val="center"/>
              <w:rPr>
                <w:rFonts w:ascii="Times New Roman" w:hAnsi="Times New Roman" w:cs="Times New Roman"/>
                <w:sz w:val="24"/>
                <w:szCs w:val="24"/>
              </w:rPr>
            </w:pPr>
          </w:p>
        </w:tc>
      </w:tr>
    </w:tbl>
    <w:p w:rsidR="00462BFD" w:rsidRPr="00596F80" w:rsidRDefault="00462BFD" w:rsidP="00462BFD">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Размещение гаражей и других вспомогательных сооружений</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bl>
    <w:p w:rsidR="002B6D76" w:rsidRPr="00596F80" w:rsidRDefault="002B6D76" w:rsidP="002B6D76">
      <w:pPr>
        <w:spacing w:before="120" w:after="120"/>
        <w:ind w:firstLine="709"/>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693"/>
        <w:gridCol w:w="6"/>
        <w:gridCol w:w="1772"/>
        <w:gridCol w:w="3195"/>
        <w:gridCol w:w="3196"/>
        <w:gridCol w:w="3193"/>
      </w:tblGrid>
      <w:tr w:rsidR="00596F80" w:rsidRPr="00596F80" w:rsidTr="00462BFD">
        <w:trPr>
          <w:trHeight w:val="1800"/>
        </w:trPr>
        <w:tc>
          <w:tcPr>
            <w:tcW w:w="585"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06" w:type="pct"/>
            <w:gridSpan w:val="3"/>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675"/>
        </w:trPr>
        <w:tc>
          <w:tcPr>
            <w:tcW w:w="585" w:type="pct"/>
            <w:vMerge/>
            <w:vAlign w:val="center"/>
          </w:tcPr>
          <w:p w:rsidR="00462BFD" w:rsidRPr="00596F80" w:rsidRDefault="00462BFD" w:rsidP="00462BFD">
            <w:pPr>
              <w:jc w:val="center"/>
              <w:rPr>
                <w:rFonts w:ascii="Times New Roman" w:hAnsi="Times New Roman" w:cs="Times New Roman"/>
                <w:sz w:val="24"/>
                <w:szCs w:val="24"/>
              </w:rPr>
            </w:pPr>
          </w:p>
        </w:tc>
        <w:tc>
          <w:tcPr>
            <w:tcW w:w="560" w:type="pct"/>
            <w:gridSpan w:val="2"/>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4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103" w:type="pct"/>
            <w:vMerge/>
            <w:vAlign w:val="center"/>
          </w:tcPr>
          <w:p w:rsidR="00462BFD" w:rsidRPr="00596F80" w:rsidRDefault="00462BFD" w:rsidP="00462BFD">
            <w:pPr>
              <w:jc w:val="center"/>
              <w:rPr>
                <w:rFonts w:ascii="Times New Roman" w:hAnsi="Times New Roman" w:cs="Times New Roman"/>
                <w:sz w:val="24"/>
                <w:szCs w:val="24"/>
              </w:rPr>
            </w:pPr>
          </w:p>
        </w:tc>
        <w:tc>
          <w:tcPr>
            <w:tcW w:w="1103" w:type="pct"/>
            <w:vMerge/>
            <w:vAlign w:val="center"/>
          </w:tcPr>
          <w:p w:rsidR="00462BFD" w:rsidRPr="00596F80" w:rsidRDefault="00462BFD" w:rsidP="00462BFD">
            <w:pPr>
              <w:jc w:val="center"/>
              <w:rPr>
                <w:rFonts w:ascii="Times New Roman" w:hAnsi="Times New Roman" w:cs="Times New Roman"/>
                <w:sz w:val="24"/>
                <w:szCs w:val="24"/>
              </w:rPr>
            </w:pPr>
          </w:p>
        </w:tc>
        <w:tc>
          <w:tcPr>
            <w:tcW w:w="1102" w:type="pct"/>
            <w:vMerge/>
            <w:vAlign w:val="center"/>
          </w:tcPr>
          <w:p w:rsidR="00462BFD" w:rsidRPr="00596F80" w:rsidRDefault="00462BFD" w:rsidP="00462BFD">
            <w:pPr>
              <w:jc w:val="center"/>
              <w:rPr>
                <w:rFonts w:ascii="Times New Roman" w:hAnsi="Times New Roman" w:cs="Times New Roman"/>
                <w:sz w:val="24"/>
                <w:szCs w:val="24"/>
              </w:rPr>
            </w:pPr>
          </w:p>
        </w:tc>
      </w:tr>
      <w:tr w:rsidR="00596F80" w:rsidRPr="00596F80" w:rsidTr="008E2EF8">
        <w:tc>
          <w:tcPr>
            <w:tcW w:w="5000" w:type="pct"/>
            <w:gridSpan w:val="7"/>
            <w:vAlign w:val="center"/>
          </w:tcPr>
          <w:p w:rsidR="002B6D76" w:rsidRPr="00596F80" w:rsidRDefault="002B6D76"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1.15</w:t>
            </w:r>
          </w:p>
        </w:tc>
        <w:tc>
          <w:tcPr>
            <w:tcW w:w="558"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49" w:type="pct"/>
            <w:gridSpan w:val="2"/>
            <w:vAlign w:val="center"/>
          </w:tcPr>
          <w:p w:rsidR="00462BFD" w:rsidRPr="00596F80" w:rsidRDefault="00462BFD" w:rsidP="003B45E0">
            <w:pPr>
              <w:jc w:val="center"/>
              <w:rPr>
                <w:rFonts w:ascii="Times New Roman" w:hAnsi="Times New Roman" w:cs="Times New Roman"/>
                <w:sz w:val="24"/>
                <w:szCs w:val="24"/>
              </w:rPr>
            </w:pPr>
            <w:r w:rsidRPr="00596F80">
              <w:rPr>
                <w:rFonts w:ascii="Times New Roman" w:hAnsi="Times New Roman" w:cs="Times New Roman"/>
                <w:sz w:val="24"/>
                <w:szCs w:val="24"/>
              </w:rPr>
              <w:t xml:space="preserve"> 10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6 метров</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85" w:type="pct"/>
            <w:vAlign w:val="center"/>
          </w:tcPr>
          <w:p w:rsidR="00462BFD" w:rsidRPr="00596F80" w:rsidRDefault="00462BFD" w:rsidP="008E1D26">
            <w:pPr>
              <w:jc w:val="center"/>
              <w:rPr>
                <w:rFonts w:ascii="Times New Roman" w:hAnsi="Times New Roman" w:cs="Times New Roman"/>
                <w:sz w:val="24"/>
                <w:szCs w:val="24"/>
              </w:rPr>
            </w:pPr>
            <w:r w:rsidRPr="00596F80">
              <w:rPr>
                <w:rFonts w:ascii="Times New Roman" w:hAnsi="Times New Roman" w:cs="Times New Roman"/>
                <w:sz w:val="24"/>
                <w:szCs w:val="24"/>
              </w:rPr>
              <w:t>1.7</w:t>
            </w:r>
          </w:p>
        </w:tc>
        <w:tc>
          <w:tcPr>
            <w:tcW w:w="558"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49" w:type="pct"/>
            <w:gridSpan w:val="2"/>
            <w:vAlign w:val="center"/>
          </w:tcPr>
          <w:p w:rsidR="00462BFD" w:rsidRPr="00596F80" w:rsidRDefault="00462BFD" w:rsidP="003B45E0">
            <w:pPr>
              <w:jc w:val="center"/>
              <w:rPr>
                <w:rFonts w:ascii="Times New Roman" w:hAnsi="Times New Roman" w:cs="Times New Roman"/>
                <w:sz w:val="24"/>
                <w:szCs w:val="24"/>
              </w:rPr>
            </w:pPr>
            <w:r w:rsidRPr="00596F80">
              <w:rPr>
                <w:rFonts w:ascii="Times New Roman" w:hAnsi="Times New Roman" w:cs="Times New Roman"/>
                <w:sz w:val="24"/>
                <w:szCs w:val="24"/>
              </w:rPr>
              <w:t xml:space="preserve"> 10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6 метров</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60</w:t>
            </w:r>
          </w:p>
        </w:tc>
      </w:tr>
      <w:tr w:rsidR="00596F80" w:rsidRPr="00596F80" w:rsidTr="00462BFD">
        <w:tc>
          <w:tcPr>
            <w:tcW w:w="585" w:type="pct"/>
            <w:vAlign w:val="center"/>
          </w:tcPr>
          <w:p w:rsidR="00462BFD" w:rsidRPr="00596F80" w:rsidRDefault="00462BFD" w:rsidP="008E1D26">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6"/>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8E2EF8">
        <w:tc>
          <w:tcPr>
            <w:tcW w:w="5000" w:type="pct"/>
            <w:gridSpan w:val="7"/>
            <w:vAlign w:val="center"/>
          </w:tcPr>
          <w:p w:rsidR="002B6D76" w:rsidRPr="00596F80" w:rsidRDefault="002B6D76" w:rsidP="008E2EF8">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60" w:type="pct"/>
            <w:gridSpan w:val="2"/>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546"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0,4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 этаж</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vAlign w:val="center"/>
          </w:tcPr>
          <w:p w:rsidR="00462BFD" w:rsidRPr="00596F80" w:rsidRDefault="00462BFD" w:rsidP="00876756">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60" w:type="pct"/>
            <w:gridSpan w:val="2"/>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46" w:type="pct"/>
            <w:vAlign w:val="center"/>
          </w:tcPr>
          <w:p w:rsidR="00462BFD" w:rsidRPr="00596F80" w:rsidRDefault="00462BFD" w:rsidP="00876756">
            <w:pPr>
              <w:jc w:val="center"/>
              <w:rPr>
                <w:rFonts w:ascii="Times New Roman" w:hAnsi="Times New Roman" w:cs="Times New Roman"/>
                <w:sz w:val="24"/>
                <w:szCs w:val="24"/>
              </w:rPr>
            </w:pPr>
            <w:r w:rsidRPr="00596F80">
              <w:rPr>
                <w:rFonts w:ascii="Times New Roman" w:hAnsi="Times New Roman" w:cs="Times New Roman"/>
                <w:sz w:val="24"/>
                <w:szCs w:val="24"/>
              </w:rPr>
              <w:t xml:space="preserve"> 2,1 </w:t>
            </w:r>
          </w:p>
        </w:tc>
        <w:tc>
          <w:tcPr>
            <w:tcW w:w="1103" w:type="pct"/>
            <w:vAlign w:val="center"/>
          </w:tcPr>
          <w:p w:rsidR="00462BFD" w:rsidRPr="00596F80" w:rsidRDefault="00462BFD" w:rsidP="00876756">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103" w:type="pct"/>
            <w:vAlign w:val="center"/>
          </w:tcPr>
          <w:p w:rsidR="00462BFD" w:rsidRPr="00596F80" w:rsidRDefault="00462BFD" w:rsidP="00876756">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462BFD" w:rsidRPr="00596F80" w:rsidRDefault="00462BFD" w:rsidP="00876756">
            <w:pPr>
              <w:jc w:val="center"/>
              <w:rPr>
                <w:rFonts w:ascii="Times New Roman" w:hAnsi="Times New Roman" w:cs="Times New Roman"/>
                <w:sz w:val="24"/>
                <w:szCs w:val="24"/>
              </w:rPr>
            </w:pPr>
            <w:r w:rsidRPr="00596F80">
              <w:rPr>
                <w:rFonts w:ascii="Times New Roman" w:hAnsi="Times New Roman" w:cs="Times New Roman"/>
                <w:sz w:val="24"/>
                <w:szCs w:val="24"/>
              </w:rPr>
              <w:t>60</w:t>
            </w:r>
          </w:p>
        </w:tc>
      </w:tr>
    </w:tbl>
    <w:p w:rsidR="007D10C6" w:rsidRPr="00877427" w:rsidRDefault="00F24688" w:rsidP="00877427">
      <w:pPr>
        <w:ind w:firstLine="709"/>
        <w:rPr>
          <w:rFonts w:ascii="Times New Roman" w:hAnsi="Times New Roman" w:cs="Times New Roman"/>
          <w:sz w:val="26"/>
          <w:szCs w:val="26"/>
        </w:rPr>
      </w:pPr>
      <w:r w:rsidRPr="0087742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25DB" w:rsidRPr="00877427" w:rsidRDefault="001D25DB" w:rsidP="00DD0BA5">
      <w:pPr>
        <w:pStyle w:val="4"/>
        <w:spacing w:before="120" w:after="120"/>
        <w:rPr>
          <w:sz w:val="26"/>
          <w:szCs w:val="26"/>
        </w:rPr>
      </w:pPr>
      <w:bookmarkStart w:id="348" w:name="_Toc465178865"/>
      <w:r w:rsidRPr="00877427">
        <w:rPr>
          <w:sz w:val="26"/>
          <w:szCs w:val="26"/>
        </w:rPr>
        <w:t xml:space="preserve">Статья </w:t>
      </w:r>
      <w:r w:rsidR="00A471DB" w:rsidRPr="00877427">
        <w:rPr>
          <w:sz w:val="26"/>
          <w:szCs w:val="26"/>
        </w:rPr>
        <w:t>41</w:t>
      </w:r>
      <w:r w:rsidRPr="00877427">
        <w:rPr>
          <w:sz w:val="26"/>
          <w:szCs w:val="26"/>
        </w:rPr>
        <w:t>. Зона садоводства и дачного хозяйства (СХ-</w:t>
      </w:r>
      <w:r w:rsidR="00662399" w:rsidRPr="00877427">
        <w:rPr>
          <w:sz w:val="26"/>
          <w:szCs w:val="26"/>
        </w:rPr>
        <w:t>4</w:t>
      </w:r>
      <w:r w:rsidRPr="00877427">
        <w:rPr>
          <w:sz w:val="26"/>
          <w:szCs w:val="26"/>
        </w:rPr>
        <w:t>)</w:t>
      </w:r>
      <w:bookmarkEnd w:id="348"/>
      <w:r w:rsidRPr="00877427">
        <w:rPr>
          <w:sz w:val="26"/>
          <w:szCs w:val="26"/>
        </w:rPr>
        <w:t xml:space="preserve"> </w:t>
      </w:r>
    </w:p>
    <w:p w:rsidR="004B322D" w:rsidRPr="00596F80" w:rsidRDefault="00BF64B8" w:rsidP="00A831A8">
      <w:pPr>
        <w:ind w:firstLine="709"/>
        <w:rPr>
          <w:rFonts w:ascii="Times New Roman" w:hAnsi="Times New Roman" w:cs="Times New Roman"/>
          <w:sz w:val="26"/>
          <w:szCs w:val="26"/>
          <w:highlight w:val="yellow"/>
        </w:rPr>
      </w:pPr>
      <w:r w:rsidRPr="00596F80">
        <w:rPr>
          <w:rFonts w:ascii="Times New Roman" w:hAnsi="Times New Roman" w:cs="Times New Roman"/>
          <w:sz w:val="26"/>
          <w:szCs w:val="26"/>
        </w:rPr>
        <w:t>Зона включает в себя участки территории населенного пункта, предназначенные для размещения дачных хозяйств, садоводств, обеспеченных необходимой инженерной инфраструктурой, объектами социального и культурно-бытового обслуживания.</w:t>
      </w:r>
    </w:p>
    <w:p w:rsidR="00BF64B8" w:rsidRPr="00596F80" w:rsidRDefault="00BF64B8" w:rsidP="00DD0BA5">
      <w:pPr>
        <w:pStyle w:val="S"/>
        <w:spacing w:before="120" w:after="120"/>
        <w:jc w:val="center"/>
        <w:outlineLvl w:val="0"/>
        <w:rPr>
          <w:b/>
          <w:i/>
          <w:sz w:val="26"/>
          <w:szCs w:val="26"/>
        </w:rPr>
      </w:pPr>
      <w:r w:rsidRPr="00596F80">
        <w:rPr>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07CB0" w:rsidRPr="00596F80" w:rsidRDefault="00807CB0" w:rsidP="00047A87">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07CB0" w:rsidRPr="00596F80" w:rsidRDefault="00807CB0" w:rsidP="00047A8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807CB0" w:rsidRPr="00596F80" w:rsidRDefault="00807CB0" w:rsidP="00047A8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13.1</w:t>
            </w:r>
          </w:p>
        </w:tc>
        <w:tc>
          <w:tcPr>
            <w:tcW w:w="2105" w:type="pct"/>
            <w:tcBorders>
              <w:top w:val="single" w:sz="4" w:space="0" w:color="auto"/>
              <w:left w:val="single" w:sz="4" w:space="0" w:color="auto"/>
              <w:bottom w:val="single" w:sz="4" w:space="0" w:color="auto"/>
              <w:right w:val="single" w:sz="4" w:space="0" w:color="auto"/>
            </w:tcBorders>
            <w:vAlign w:val="center"/>
          </w:tcPr>
          <w:p w:rsidR="00807CB0" w:rsidRPr="00596F80" w:rsidRDefault="00807CB0" w:rsidP="00047A87">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807CB0" w:rsidRPr="00596F80" w:rsidRDefault="00807CB0" w:rsidP="00047A87">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807CB0" w:rsidRPr="00596F80" w:rsidRDefault="00807CB0" w:rsidP="00E00B3F">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7CB0" w:rsidRPr="00596F80" w:rsidRDefault="00807CB0"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07CB0" w:rsidRPr="00596F80" w:rsidRDefault="00807CB0"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хозяйственных строений и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Ведение дачного хозяйства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13.3</w:t>
            </w:r>
          </w:p>
        </w:tc>
        <w:tc>
          <w:tcPr>
            <w:tcW w:w="2105"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07CB0" w:rsidRPr="00596F80" w:rsidRDefault="00807CB0"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7CB0" w:rsidRPr="00596F80" w:rsidRDefault="00807CB0"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хозяйственных строений и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807CB0" w:rsidRPr="00596F80" w:rsidRDefault="00807CB0" w:rsidP="00E00B3F">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keepLines/>
              <w:jc w:val="center"/>
              <w:rPr>
                <w:rFonts w:ascii="Times New Roman" w:hAnsi="Times New Roman" w:cs="Times New Roman"/>
                <w:sz w:val="24"/>
                <w:szCs w:val="24"/>
              </w:rPr>
            </w:pPr>
          </w:p>
        </w:tc>
      </w:tr>
    </w:tbl>
    <w:p w:rsidR="00BF64B8" w:rsidRPr="00596F80" w:rsidRDefault="00BF64B8" w:rsidP="009E5C85">
      <w:pPr>
        <w:pStyle w:val="S"/>
        <w:spacing w:before="120" w:after="120"/>
        <w:jc w:val="center"/>
        <w:rPr>
          <w:b/>
          <w:i/>
          <w:sz w:val="26"/>
          <w:szCs w:val="26"/>
        </w:rPr>
      </w:pPr>
      <w:r w:rsidRPr="00596F80">
        <w:rPr>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871AA4">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p>
        </w:tc>
      </w:tr>
      <w:tr w:rsidR="00596F80" w:rsidRPr="00596F80" w:rsidTr="00E00B3F">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Объекты придорожного сервиса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автозаправочных станций (бензиновых, газовых);</w:t>
            </w:r>
          </w:p>
          <w:p w:rsidR="00BF64B8" w:rsidRPr="00596F80" w:rsidRDefault="00BF64B8"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F64B8" w:rsidRPr="00596F80" w:rsidRDefault="00BF64B8"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предоставление гостиничных услуг в качестве придорожного сервиса;</w:t>
            </w:r>
          </w:p>
          <w:p w:rsidR="00BF64B8" w:rsidRPr="00596F80" w:rsidRDefault="00BF64B8" w:rsidP="00E00B3F">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F64B8" w:rsidRPr="00596F80" w:rsidRDefault="00BF64B8" w:rsidP="00E00B3F">
            <w:pPr>
              <w:keepLines/>
              <w:jc w:val="center"/>
              <w:rPr>
                <w:rFonts w:ascii="Times New Roman" w:hAnsi="Times New Roman" w:cs="Times New Roman"/>
                <w:sz w:val="24"/>
                <w:szCs w:val="24"/>
              </w:rPr>
            </w:pPr>
          </w:p>
        </w:tc>
      </w:tr>
    </w:tbl>
    <w:p w:rsidR="00462BFD" w:rsidRPr="00596F80" w:rsidRDefault="00462BFD" w:rsidP="00462BFD">
      <w:pPr>
        <w:spacing w:before="120" w:after="120"/>
        <w:jc w:val="center"/>
        <w:rPr>
          <w:rFonts w:ascii="Times New Roman" w:hAnsi="Times New Roman" w:cs="Times New Roman"/>
          <w:b/>
          <w:i/>
          <w:sz w:val="26"/>
          <w:szCs w:val="26"/>
        </w:rPr>
      </w:pPr>
      <w:bookmarkStart w:id="349" w:name="_Toc435447989"/>
      <w:bookmarkEnd w:id="343"/>
      <w:bookmarkEnd w:id="345"/>
      <w:r w:rsidRPr="00596F80">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w:t>
            </w:r>
          </w:p>
        </w:tc>
      </w:tr>
      <w:tr w:rsidR="00596F80" w:rsidRPr="00596F80" w:rsidTr="00462BF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62BFD" w:rsidRPr="00596F80" w:rsidRDefault="00462BFD" w:rsidP="00462BFD">
            <w:pPr>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bl>
    <w:p w:rsidR="00462BFD" w:rsidRPr="00596F80" w:rsidRDefault="00462BFD" w:rsidP="00462BFD">
      <w:pPr>
        <w:spacing w:before="120" w:after="120"/>
        <w:ind w:firstLine="720"/>
        <w:rPr>
          <w:rFonts w:ascii="Times New Roman" w:hAnsi="Times New Roman" w:cs="Times New Roman"/>
          <w:b/>
          <w:i/>
          <w:sz w:val="26"/>
          <w:szCs w:val="26"/>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0B608F" w:rsidRPr="00596F80" w:rsidRDefault="000B608F" w:rsidP="000B608F">
      <w:pPr>
        <w:spacing w:before="120" w:after="120"/>
        <w:ind w:firstLine="709"/>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699"/>
        <w:gridCol w:w="1772"/>
        <w:gridCol w:w="3165"/>
        <w:gridCol w:w="3211"/>
        <w:gridCol w:w="3208"/>
      </w:tblGrid>
      <w:tr w:rsidR="00596F80" w:rsidRPr="00596F80" w:rsidTr="00462BFD">
        <w:trPr>
          <w:trHeight w:val="1785"/>
        </w:trPr>
        <w:tc>
          <w:tcPr>
            <w:tcW w:w="585"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06" w:type="pct"/>
            <w:gridSpan w:val="2"/>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462BFD">
        <w:trPr>
          <w:trHeight w:val="690"/>
        </w:trPr>
        <w:tc>
          <w:tcPr>
            <w:tcW w:w="585" w:type="pct"/>
            <w:vMerge/>
            <w:vAlign w:val="center"/>
          </w:tcPr>
          <w:p w:rsidR="00462BFD" w:rsidRPr="00596F80" w:rsidRDefault="00462BFD" w:rsidP="00462BFD">
            <w:pPr>
              <w:jc w:val="center"/>
              <w:rPr>
                <w:rFonts w:ascii="Times New Roman" w:hAnsi="Times New Roman" w:cs="Times New Roman"/>
                <w:sz w:val="24"/>
                <w:szCs w:val="24"/>
              </w:rPr>
            </w:pP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601"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103" w:type="pct"/>
            <w:vMerge/>
            <w:vAlign w:val="center"/>
          </w:tcPr>
          <w:p w:rsidR="00462BFD" w:rsidRPr="00596F80" w:rsidRDefault="00462BFD" w:rsidP="00462BFD">
            <w:pPr>
              <w:jc w:val="center"/>
              <w:rPr>
                <w:rFonts w:ascii="Times New Roman" w:hAnsi="Times New Roman" w:cs="Times New Roman"/>
                <w:sz w:val="24"/>
                <w:szCs w:val="24"/>
              </w:rPr>
            </w:pPr>
          </w:p>
        </w:tc>
        <w:tc>
          <w:tcPr>
            <w:tcW w:w="1103" w:type="pct"/>
            <w:vMerge/>
            <w:vAlign w:val="center"/>
          </w:tcPr>
          <w:p w:rsidR="00462BFD" w:rsidRPr="00596F80" w:rsidRDefault="00462BFD" w:rsidP="00462BFD">
            <w:pPr>
              <w:jc w:val="center"/>
              <w:rPr>
                <w:rFonts w:ascii="Times New Roman" w:hAnsi="Times New Roman" w:cs="Times New Roman"/>
                <w:sz w:val="24"/>
                <w:szCs w:val="24"/>
              </w:rPr>
            </w:pPr>
          </w:p>
        </w:tc>
        <w:tc>
          <w:tcPr>
            <w:tcW w:w="1102" w:type="pct"/>
            <w:vMerge/>
            <w:vAlign w:val="center"/>
          </w:tcPr>
          <w:p w:rsidR="00462BFD" w:rsidRPr="00596F80" w:rsidRDefault="00462BFD" w:rsidP="00462BFD">
            <w:pPr>
              <w:jc w:val="center"/>
              <w:rPr>
                <w:rFonts w:ascii="Times New Roman" w:hAnsi="Times New Roman" w:cs="Times New Roman"/>
                <w:sz w:val="24"/>
                <w:szCs w:val="24"/>
              </w:rPr>
            </w:pPr>
          </w:p>
        </w:tc>
      </w:tr>
      <w:tr w:rsidR="00596F80" w:rsidRPr="00596F80" w:rsidTr="008E2EF8">
        <w:tc>
          <w:tcPr>
            <w:tcW w:w="5000" w:type="pct"/>
            <w:gridSpan w:val="6"/>
            <w:vAlign w:val="center"/>
          </w:tcPr>
          <w:p w:rsidR="000B608F" w:rsidRPr="00596F80" w:rsidRDefault="000B608F" w:rsidP="008E2EF8">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13.1</w:t>
            </w: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0,04 </w:t>
            </w:r>
          </w:p>
        </w:tc>
        <w:tc>
          <w:tcPr>
            <w:tcW w:w="601"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0,12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30</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13.2</w:t>
            </w: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0,04 </w:t>
            </w:r>
          </w:p>
        </w:tc>
        <w:tc>
          <w:tcPr>
            <w:tcW w:w="601"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0,12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30</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13.3</w:t>
            </w: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0,04 </w:t>
            </w:r>
          </w:p>
        </w:tc>
        <w:tc>
          <w:tcPr>
            <w:tcW w:w="601"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0,12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30</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5"/>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8E2EF8">
        <w:tc>
          <w:tcPr>
            <w:tcW w:w="5000" w:type="pct"/>
            <w:gridSpan w:val="6"/>
            <w:vAlign w:val="center"/>
          </w:tcPr>
          <w:p w:rsidR="000B608F" w:rsidRPr="00596F80" w:rsidRDefault="000B608F" w:rsidP="008E2EF8">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4.4</w:t>
            </w: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601"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 0,4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 этаж</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4.6</w:t>
            </w: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1"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462BFD">
        <w:tc>
          <w:tcPr>
            <w:tcW w:w="585"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4.9.1</w:t>
            </w:r>
          </w:p>
        </w:tc>
        <w:tc>
          <w:tcPr>
            <w:tcW w:w="506" w:type="pct"/>
            <w:vAlign w:val="center"/>
          </w:tcPr>
          <w:p w:rsidR="00462BFD" w:rsidRPr="00596F80" w:rsidRDefault="00462BFD" w:rsidP="00462BFD">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601"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1,5</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103"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102" w:type="pct"/>
            <w:vAlign w:val="center"/>
          </w:tcPr>
          <w:p w:rsidR="00462BFD" w:rsidRPr="00596F80" w:rsidRDefault="00462BFD" w:rsidP="008E2EF8">
            <w:pPr>
              <w:jc w:val="center"/>
              <w:rPr>
                <w:rFonts w:ascii="Times New Roman" w:hAnsi="Times New Roman" w:cs="Times New Roman"/>
                <w:sz w:val="24"/>
                <w:szCs w:val="24"/>
              </w:rPr>
            </w:pPr>
            <w:r w:rsidRPr="00596F80">
              <w:rPr>
                <w:rFonts w:ascii="Times New Roman" w:hAnsi="Times New Roman" w:cs="Times New Roman"/>
                <w:sz w:val="24"/>
                <w:szCs w:val="24"/>
              </w:rPr>
              <w:t>50</w:t>
            </w:r>
          </w:p>
        </w:tc>
      </w:tr>
    </w:tbl>
    <w:p w:rsidR="00803057" w:rsidRPr="00596F80" w:rsidRDefault="00803057" w:rsidP="00803057">
      <w:pPr>
        <w:pStyle w:val="4"/>
        <w:spacing w:before="120" w:after="120"/>
        <w:rPr>
          <w:sz w:val="26"/>
          <w:szCs w:val="26"/>
        </w:rPr>
      </w:pPr>
      <w:bookmarkStart w:id="350" w:name="_Toc465178866"/>
      <w:r w:rsidRPr="00596F80">
        <w:rPr>
          <w:sz w:val="26"/>
          <w:szCs w:val="26"/>
        </w:rPr>
        <w:t>§</w:t>
      </w:r>
      <w:r w:rsidR="00083767" w:rsidRPr="00596F80">
        <w:rPr>
          <w:sz w:val="26"/>
          <w:szCs w:val="26"/>
        </w:rPr>
        <w:t>7</w:t>
      </w:r>
      <w:r w:rsidRPr="00596F80">
        <w:rPr>
          <w:sz w:val="26"/>
          <w:szCs w:val="26"/>
        </w:rPr>
        <w:t>. Зоны специального назначения (С)</w:t>
      </w:r>
      <w:bookmarkEnd w:id="349"/>
      <w:bookmarkEnd w:id="350"/>
    </w:p>
    <w:p w:rsidR="00803057" w:rsidRPr="00596F80" w:rsidRDefault="00803057" w:rsidP="00DD0BA5">
      <w:pPr>
        <w:pStyle w:val="4"/>
        <w:spacing w:before="120" w:after="120"/>
        <w:rPr>
          <w:sz w:val="26"/>
          <w:szCs w:val="26"/>
        </w:rPr>
      </w:pPr>
      <w:bookmarkStart w:id="351" w:name="_Toc339628481"/>
      <w:bookmarkStart w:id="352" w:name="_Toc340570097"/>
      <w:bookmarkStart w:id="353" w:name="_Toc367890851"/>
      <w:bookmarkStart w:id="354" w:name="_Toc373758429"/>
      <w:bookmarkStart w:id="355" w:name="_Toc435447990"/>
      <w:bookmarkStart w:id="356" w:name="_Toc465178867"/>
      <w:r w:rsidRPr="00596F80">
        <w:rPr>
          <w:sz w:val="26"/>
          <w:szCs w:val="26"/>
        </w:rPr>
        <w:t xml:space="preserve">Статья </w:t>
      </w:r>
      <w:r w:rsidR="00A471DB" w:rsidRPr="00596F80">
        <w:rPr>
          <w:sz w:val="26"/>
          <w:szCs w:val="26"/>
        </w:rPr>
        <w:t>42</w:t>
      </w:r>
      <w:r w:rsidRPr="00596F80">
        <w:rPr>
          <w:sz w:val="26"/>
          <w:szCs w:val="26"/>
        </w:rPr>
        <w:t>. Зона кладбищ и крематориев (С-1)</w:t>
      </w:r>
      <w:bookmarkEnd w:id="351"/>
      <w:bookmarkEnd w:id="352"/>
      <w:bookmarkEnd w:id="353"/>
      <w:bookmarkEnd w:id="354"/>
      <w:bookmarkEnd w:id="355"/>
      <w:bookmarkEnd w:id="356"/>
    </w:p>
    <w:p w:rsidR="001F3F5F" w:rsidRPr="00596F80" w:rsidRDefault="001F3F5F" w:rsidP="001F3F5F">
      <w:pPr>
        <w:ind w:firstLine="709"/>
        <w:rPr>
          <w:rFonts w:ascii="Times New Roman" w:hAnsi="Times New Roman" w:cs="Times New Roman"/>
          <w:sz w:val="26"/>
          <w:szCs w:val="26"/>
        </w:rPr>
      </w:pPr>
      <w:r w:rsidRPr="00596F80">
        <w:rPr>
          <w:rFonts w:ascii="Times New Roman" w:hAnsi="Times New Roman" w:cs="Times New Roman"/>
          <w:sz w:val="26"/>
          <w:szCs w:val="26"/>
        </w:rPr>
        <w:t>Зона включает в себя участки территории населенных пунктов и сельского поселения, предназначенные для размещения кладбищ и крематориев, мемориальных захоронений с включением объектов инженерной инфраструктуры.</w:t>
      </w:r>
    </w:p>
    <w:p w:rsidR="001C31C1" w:rsidRPr="00596F80" w:rsidRDefault="001C31C1"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pStyle w:val="ConsPlusNormal"/>
              <w:ind w:firstLine="284"/>
              <w:rPr>
                <w:rFonts w:ascii="Times New Roman" w:hAnsi="Times New Roman" w:cs="Times New Roman"/>
                <w:sz w:val="24"/>
                <w:szCs w:val="24"/>
              </w:rPr>
            </w:pPr>
            <w:r w:rsidRPr="00596F80">
              <w:rPr>
                <w:rFonts w:ascii="Times New Roman" w:hAnsi="Times New Roman" w:cs="Times New Roman"/>
                <w:sz w:val="24"/>
                <w:szCs w:val="24"/>
              </w:rPr>
              <w:t>Размещение кладбищ, крематориев и мест захоронения;</w:t>
            </w:r>
          </w:p>
          <w:p w:rsidR="001C31C1" w:rsidRPr="00596F80" w:rsidRDefault="001C31C1" w:rsidP="00877427">
            <w:pPr>
              <w:keepLines/>
              <w:ind w:firstLine="284"/>
              <w:jc w:val="center"/>
              <w:rPr>
                <w:rFonts w:ascii="Times New Roman" w:hAnsi="Times New Roman" w:cs="Times New Roman"/>
                <w:sz w:val="24"/>
                <w:szCs w:val="24"/>
              </w:rPr>
            </w:pPr>
            <w:r w:rsidRPr="00596F80">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p>
        </w:tc>
      </w:tr>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p>
        </w:tc>
      </w:tr>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ind w:firstLine="261"/>
              <w:rPr>
                <w:rFonts w:ascii="Times New Roman" w:hAnsi="Times New Roman" w:cs="Times New Roman"/>
                <w:sz w:val="24"/>
                <w:szCs w:val="24"/>
              </w:rPr>
            </w:pPr>
            <w:r w:rsidRPr="00596F8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p>
        </w:tc>
      </w:tr>
    </w:tbl>
    <w:p w:rsidR="001C31C1" w:rsidRPr="00596F80" w:rsidRDefault="001C31C1" w:rsidP="001C31C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ind w:firstLine="261"/>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p>
        </w:tc>
      </w:tr>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pStyle w:val="ConsPlusNormal"/>
              <w:ind w:firstLine="261"/>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C31C1" w:rsidRPr="00596F80" w:rsidRDefault="001C31C1" w:rsidP="00877427">
            <w:pPr>
              <w:keepLines/>
              <w:ind w:firstLine="261"/>
              <w:rPr>
                <w:rFonts w:ascii="Times New Roman" w:hAnsi="Times New Roman" w:cs="Times New Roman"/>
                <w:sz w:val="24"/>
                <w:szCs w:val="24"/>
              </w:rPr>
            </w:pPr>
            <w:r w:rsidRPr="00596F8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center"/>
              <w:rPr>
                <w:rFonts w:ascii="Times New Roman" w:hAnsi="Times New Roman" w:cs="Times New Roman"/>
                <w:sz w:val="24"/>
                <w:szCs w:val="24"/>
              </w:rPr>
            </w:pPr>
          </w:p>
        </w:tc>
      </w:tr>
      <w:tr w:rsidR="00596F80" w:rsidRPr="00596F80" w:rsidTr="00877427">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pStyle w:val="ConsPlusNormal"/>
              <w:ind w:firstLine="261"/>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1C31C1" w:rsidRPr="00596F80" w:rsidRDefault="001C31C1" w:rsidP="00877427">
            <w:pPr>
              <w:keepLines/>
              <w:jc w:val="center"/>
              <w:rPr>
                <w:rFonts w:ascii="Times New Roman" w:hAnsi="Times New Roman" w:cs="Times New Roman"/>
                <w:sz w:val="24"/>
                <w:szCs w:val="24"/>
              </w:rPr>
            </w:pPr>
          </w:p>
        </w:tc>
      </w:tr>
    </w:tbl>
    <w:p w:rsidR="001C31C1" w:rsidRPr="00596F80" w:rsidRDefault="001C31C1" w:rsidP="001C31C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87742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87742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гаражей</w:t>
            </w:r>
          </w:p>
        </w:tc>
      </w:tr>
      <w:tr w:rsidR="00596F80" w:rsidRPr="00596F80" w:rsidTr="0087742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left"/>
              <w:rPr>
                <w:rFonts w:ascii="Times New Roman" w:hAnsi="Times New Roman" w:cs="Times New Roman"/>
                <w:sz w:val="24"/>
                <w:szCs w:val="24"/>
              </w:rPr>
            </w:pPr>
            <w:r w:rsidRPr="00596F80">
              <w:rPr>
                <w:rFonts w:ascii="Times New Roman" w:hAnsi="Times New Roman" w:cs="Times New Roman"/>
                <w:sz w:val="24"/>
                <w:szCs w:val="24"/>
              </w:rPr>
              <w:t>Размещение вспомогательных сооружений (бытовок, сторожек и т.п.)</w:t>
            </w:r>
          </w:p>
        </w:tc>
      </w:tr>
    </w:tbl>
    <w:p w:rsidR="001C31C1" w:rsidRPr="00596F80" w:rsidRDefault="001C31C1" w:rsidP="001C31C1">
      <w:pPr>
        <w:spacing w:before="120" w:after="120"/>
        <w:jc w:val="left"/>
        <w:rPr>
          <w:rFonts w:ascii="Times New Roman" w:hAnsi="Times New Roman" w:cs="Times New Roman"/>
          <w:sz w:val="24"/>
          <w:szCs w:val="24"/>
        </w:rPr>
      </w:pPr>
      <w:r w:rsidRPr="00596F80">
        <w:rPr>
          <w:b/>
          <w:i/>
          <w:sz w:val="26"/>
          <w:szCs w:val="26"/>
        </w:rPr>
        <w:t>*</w:t>
      </w:r>
      <w:r w:rsidRPr="00596F80">
        <w:rPr>
          <w:rFonts w:ascii="Times New Roman" w:hAnsi="Times New Roman" w:cs="Times New Roman"/>
          <w:sz w:val="24"/>
          <w:szCs w:val="24"/>
        </w:rPr>
        <w:t>Действие градостроительного регламента не распространяется в соответствии с ч. 4 ст. 36 Градостроительного Кодекса Российской Федерации</w:t>
      </w:r>
    </w:p>
    <w:p w:rsidR="001C31C1" w:rsidRPr="00596F80" w:rsidRDefault="001C31C1" w:rsidP="001C31C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596F80" w:rsidRPr="00596F80" w:rsidTr="00877427">
        <w:trPr>
          <w:trHeight w:val="1980"/>
        </w:trPr>
        <w:tc>
          <w:tcPr>
            <w:tcW w:w="585" w:type="pct"/>
            <w:vMerge w:val="restar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74" w:type="pct"/>
            <w:gridSpan w:val="2"/>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877427">
        <w:trPr>
          <w:trHeight w:val="495"/>
        </w:trPr>
        <w:tc>
          <w:tcPr>
            <w:tcW w:w="585" w:type="pct"/>
            <w:vMerge/>
            <w:shd w:val="clear" w:color="auto" w:fill="auto"/>
            <w:vAlign w:val="center"/>
          </w:tcPr>
          <w:p w:rsidR="001C31C1" w:rsidRPr="00596F80" w:rsidRDefault="001C31C1" w:rsidP="00877427">
            <w:pPr>
              <w:jc w:val="center"/>
              <w:rPr>
                <w:rFonts w:ascii="Times New Roman" w:hAnsi="Times New Roman" w:cs="Times New Roman"/>
                <w:sz w:val="24"/>
                <w:szCs w:val="24"/>
              </w:rPr>
            </w:pPr>
          </w:p>
        </w:tc>
        <w:tc>
          <w:tcPr>
            <w:tcW w:w="57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80" w:type="pct"/>
            <w:vMerge/>
            <w:shd w:val="clear" w:color="auto" w:fill="auto"/>
            <w:vAlign w:val="center"/>
          </w:tcPr>
          <w:p w:rsidR="001C31C1" w:rsidRPr="00596F80" w:rsidRDefault="001C31C1" w:rsidP="00877427">
            <w:pPr>
              <w:jc w:val="center"/>
              <w:rPr>
                <w:rFonts w:ascii="Times New Roman" w:hAnsi="Times New Roman" w:cs="Times New Roman"/>
                <w:sz w:val="24"/>
                <w:szCs w:val="24"/>
              </w:rPr>
            </w:pPr>
          </w:p>
        </w:tc>
        <w:tc>
          <w:tcPr>
            <w:tcW w:w="1081" w:type="pct"/>
            <w:vMerge/>
            <w:shd w:val="clear" w:color="auto" w:fill="auto"/>
            <w:vAlign w:val="center"/>
          </w:tcPr>
          <w:p w:rsidR="001C31C1" w:rsidRPr="00596F80" w:rsidRDefault="001C31C1" w:rsidP="00877427">
            <w:pPr>
              <w:jc w:val="center"/>
              <w:rPr>
                <w:rFonts w:ascii="Times New Roman" w:hAnsi="Times New Roman" w:cs="Times New Roman"/>
                <w:sz w:val="24"/>
                <w:szCs w:val="24"/>
              </w:rPr>
            </w:pPr>
          </w:p>
        </w:tc>
        <w:tc>
          <w:tcPr>
            <w:tcW w:w="1080" w:type="pct"/>
            <w:vMerge/>
            <w:shd w:val="clear" w:color="auto" w:fill="auto"/>
            <w:vAlign w:val="center"/>
          </w:tcPr>
          <w:p w:rsidR="001C31C1" w:rsidRPr="00596F80" w:rsidRDefault="001C31C1" w:rsidP="00877427">
            <w:pPr>
              <w:jc w:val="center"/>
              <w:rPr>
                <w:rFonts w:ascii="Times New Roman" w:hAnsi="Times New Roman" w:cs="Times New Roman"/>
                <w:sz w:val="24"/>
                <w:szCs w:val="24"/>
              </w:rPr>
            </w:pPr>
          </w:p>
        </w:tc>
      </w:tr>
      <w:tr w:rsidR="00596F80" w:rsidRPr="00596F80" w:rsidTr="00877427">
        <w:tc>
          <w:tcPr>
            <w:tcW w:w="1160" w:type="pct"/>
            <w:gridSpan w:val="2"/>
            <w:shd w:val="clear" w:color="auto" w:fill="auto"/>
            <w:vAlign w:val="center"/>
          </w:tcPr>
          <w:p w:rsidR="001C31C1" w:rsidRPr="00596F80" w:rsidRDefault="001C31C1" w:rsidP="00877427">
            <w:pPr>
              <w:jc w:val="center"/>
              <w:rPr>
                <w:rFonts w:ascii="Times New Roman" w:hAnsi="Times New Roman" w:cs="Times New Roman"/>
                <w:smallCaps/>
                <w:sz w:val="24"/>
                <w:szCs w:val="24"/>
              </w:rPr>
            </w:pPr>
          </w:p>
        </w:tc>
        <w:tc>
          <w:tcPr>
            <w:tcW w:w="3840" w:type="pct"/>
            <w:gridSpan w:val="4"/>
            <w:shd w:val="clear" w:color="auto" w:fill="auto"/>
            <w:vAlign w:val="center"/>
          </w:tcPr>
          <w:p w:rsidR="001C31C1" w:rsidRPr="00596F80" w:rsidRDefault="001C31C1" w:rsidP="00877427">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Основные виды разрешенного использования</w:t>
            </w:r>
          </w:p>
        </w:tc>
      </w:tr>
      <w:tr w:rsidR="00596F80" w:rsidRPr="00596F80" w:rsidTr="00877427">
        <w:tc>
          <w:tcPr>
            <w:tcW w:w="58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12.1</w:t>
            </w:r>
          </w:p>
        </w:tc>
        <w:tc>
          <w:tcPr>
            <w:tcW w:w="575" w:type="pct"/>
            <w:shd w:val="clear" w:color="auto" w:fill="auto"/>
            <w:vAlign w:val="center"/>
          </w:tcPr>
          <w:p w:rsidR="001C31C1" w:rsidRPr="00596F80" w:rsidRDefault="001C31C1" w:rsidP="001C31C1">
            <w:pPr>
              <w:jc w:val="center"/>
              <w:rPr>
                <w:rFonts w:ascii="Times New Roman" w:hAnsi="Times New Roman" w:cs="Times New Roman"/>
                <w:sz w:val="24"/>
                <w:szCs w:val="24"/>
              </w:rPr>
            </w:pPr>
            <w:r w:rsidRPr="00596F80">
              <w:rPr>
                <w:rFonts w:ascii="Times New Roman" w:hAnsi="Times New Roman" w:cs="Times New Roman"/>
                <w:sz w:val="24"/>
                <w:szCs w:val="24"/>
              </w:rPr>
              <w:t>0,02</w:t>
            </w:r>
          </w:p>
        </w:tc>
        <w:tc>
          <w:tcPr>
            <w:tcW w:w="599"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40 </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4 метра</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877427">
        <w:tc>
          <w:tcPr>
            <w:tcW w:w="58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3.1</w:t>
            </w:r>
          </w:p>
        </w:tc>
        <w:tc>
          <w:tcPr>
            <w:tcW w:w="4415" w:type="pct"/>
            <w:gridSpan w:val="5"/>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96F80" w:rsidRPr="00596F80" w:rsidTr="00877427">
        <w:tc>
          <w:tcPr>
            <w:tcW w:w="1160" w:type="pct"/>
            <w:gridSpan w:val="2"/>
            <w:shd w:val="clear" w:color="auto" w:fill="auto"/>
            <w:vAlign w:val="center"/>
          </w:tcPr>
          <w:p w:rsidR="001C31C1" w:rsidRPr="00596F80" w:rsidRDefault="001C31C1" w:rsidP="00877427">
            <w:pPr>
              <w:jc w:val="center"/>
              <w:rPr>
                <w:rFonts w:ascii="Times New Roman" w:hAnsi="Times New Roman" w:cs="Times New Roman"/>
                <w:smallCaps/>
                <w:sz w:val="24"/>
                <w:szCs w:val="24"/>
              </w:rPr>
            </w:pPr>
          </w:p>
        </w:tc>
        <w:tc>
          <w:tcPr>
            <w:tcW w:w="3840" w:type="pct"/>
            <w:gridSpan w:val="4"/>
            <w:shd w:val="clear" w:color="auto" w:fill="auto"/>
            <w:vAlign w:val="center"/>
          </w:tcPr>
          <w:p w:rsidR="001C31C1" w:rsidRPr="00596F80" w:rsidRDefault="001C31C1" w:rsidP="00877427">
            <w:pPr>
              <w:jc w:val="center"/>
              <w:rPr>
                <w:rFonts w:ascii="Times New Roman" w:hAnsi="Times New Roman" w:cs="Times New Roman"/>
                <w:smallCaps/>
                <w:sz w:val="24"/>
                <w:szCs w:val="24"/>
              </w:rPr>
            </w:pPr>
            <w:r w:rsidRPr="00596F80">
              <w:rPr>
                <w:rFonts w:ascii="Times New Roman" w:hAnsi="Times New Roman" w:cs="Times New Roman"/>
                <w:smallCaps/>
                <w:sz w:val="24"/>
                <w:szCs w:val="24"/>
              </w:rPr>
              <w:t>Условно разрешенные виды использования</w:t>
            </w:r>
          </w:p>
        </w:tc>
      </w:tr>
      <w:tr w:rsidR="00596F80" w:rsidRPr="00596F80" w:rsidTr="00877427">
        <w:tc>
          <w:tcPr>
            <w:tcW w:w="58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3.3</w:t>
            </w:r>
          </w:p>
        </w:tc>
        <w:tc>
          <w:tcPr>
            <w:tcW w:w="57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0,1 </w:t>
            </w:r>
          </w:p>
        </w:tc>
        <w:tc>
          <w:tcPr>
            <w:tcW w:w="599"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0,2 </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40</w:t>
            </w:r>
          </w:p>
        </w:tc>
      </w:tr>
      <w:tr w:rsidR="00596F80" w:rsidRPr="00596F80" w:rsidTr="00877427">
        <w:tc>
          <w:tcPr>
            <w:tcW w:w="58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3.7</w:t>
            </w:r>
          </w:p>
        </w:tc>
        <w:tc>
          <w:tcPr>
            <w:tcW w:w="57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9"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2 </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81"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3 этажа</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50</w:t>
            </w:r>
          </w:p>
        </w:tc>
      </w:tr>
      <w:tr w:rsidR="00596F80" w:rsidRPr="00596F80" w:rsidTr="00877427">
        <w:tc>
          <w:tcPr>
            <w:tcW w:w="58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75"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9"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 xml:space="preserve">2,1 </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81"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80" w:type="pct"/>
            <w:shd w:val="clear" w:color="auto" w:fill="auto"/>
            <w:vAlign w:val="center"/>
          </w:tcPr>
          <w:p w:rsidR="001C31C1" w:rsidRPr="00596F80" w:rsidRDefault="001C31C1" w:rsidP="00877427">
            <w:pPr>
              <w:jc w:val="center"/>
              <w:rPr>
                <w:rFonts w:ascii="Times New Roman" w:hAnsi="Times New Roman" w:cs="Times New Roman"/>
                <w:sz w:val="24"/>
                <w:szCs w:val="24"/>
              </w:rPr>
            </w:pPr>
            <w:r w:rsidRPr="00596F80">
              <w:rPr>
                <w:rFonts w:ascii="Times New Roman" w:hAnsi="Times New Roman" w:cs="Times New Roman"/>
                <w:sz w:val="24"/>
                <w:szCs w:val="24"/>
              </w:rPr>
              <w:t>60</w:t>
            </w:r>
          </w:p>
        </w:tc>
      </w:tr>
    </w:tbl>
    <w:p w:rsidR="00803057" w:rsidRPr="00596F80" w:rsidRDefault="00803057" w:rsidP="00803057">
      <w:pPr>
        <w:pStyle w:val="4"/>
        <w:spacing w:before="120" w:after="120"/>
        <w:rPr>
          <w:sz w:val="26"/>
          <w:szCs w:val="26"/>
        </w:rPr>
      </w:pPr>
      <w:bookmarkStart w:id="357" w:name="_Toc329694465"/>
      <w:bookmarkStart w:id="358" w:name="_Toc339628482"/>
      <w:bookmarkStart w:id="359" w:name="_Toc340570098"/>
      <w:bookmarkStart w:id="360" w:name="_Toc281298539"/>
      <w:bookmarkStart w:id="361" w:name="_Toc353474543"/>
      <w:bookmarkStart w:id="362" w:name="_Toc372625123"/>
      <w:bookmarkStart w:id="363" w:name="_Toc435447991"/>
      <w:bookmarkStart w:id="364" w:name="_Toc465178868"/>
      <w:bookmarkStart w:id="365" w:name="_Toc326933572"/>
      <w:r w:rsidRPr="00596F80">
        <w:rPr>
          <w:sz w:val="26"/>
          <w:szCs w:val="26"/>
        </w:rPr>
        <w:t xml:space="preserve">Статья </w:t>
      </w:r>
      <w:r w:rsidR="002961DF" w:rsidRPr="00596F80">
        <w:rPr>
          <w:sz w:val="26"/>
          <w:szCs w:val="26"/>
        </w:rPr>
        <w:t>4</w:t>
      </w:r>
      <w:r w:rsidR="00A471DB" w:rsidRPr="00596F80">
        <w:rPr>
          <w:sz w:val="26"/>
          <w:szCs w:val="26"/>
        </w:rPr>
        <w:t>3</w:t>
      </w:r>
      <w:r w:rsidRPr="00596F80">
        <w:rPr>
          <w:sz w:val="26"/>
          <w:szCs w:val="26"/>
        </w:rPr>
        <w:t>. Зона объектов санитарно-технического назначения (С-2)</w:t>
      </w:r>
      <w:bookmarkEnd w:id="357"/>
      <w:bookmarkEnd w:id="358"/>
      <w:bookmarkEnd w:id="359"/>
      <w:bookmarkEnd w:id="360"/>
      <w:bookmarkEnd w:id="361"/>
      <w:bookmarkEnd w:id="362"/>
      <w:bookmarkEnd w:id="363"/>
      <w:bookmarkEnd w:id="364"/>
    </w:p>
    <w:bookmarkEnd w:id="365"/>
    <w:p w:rsidR="00AA2695" w:rsidRPr="00596F80" w:rsidRDefault="00AA2695" w:rsidP="00AA2695">
      <w:pPr>
        <w:pStyle w:val="af1"/>
        <w:ind w:firstLine="709"/>
        <w:rPr>
          <w:sz w:val="26"/>
          <w:szCs w:val="26"/>
        </w:rPr>
      </w:pPr>
      <w:r w:rsidRPr="00596F80">
        <w:rPr>
          <w:sz w:val="26"/>
          <w:szCs w:val="26"/>
        </w:rPr>
        <w:t>Зона включает в себя участки территории поселения, предназначенные для размещения отходов производства и потребления и объектов санитарной очистки (ТБО и ЖБО) и скотомогильников.</w:t>
      </w:r>
    </w:p>
    <w:p w:rsidR="00F24688" w:rsidRPr="00596F80" w:rsidRDefault="00F24688" w:rsidP="00DD0BA5">
      <w:pPr>
        <w:spacing w:before="120" w:after="120"/>
        <w:jc w:val="center"/>
        <w:outlineLvl w:val="0"/>
        <w:rPr>
          <w:rFonts w:ascii="Times New Roman" w:hAnsi="Times New Roman" w:cs="Times New Roman"/>
          <w:b/>
          <w:i/>
          <w:sz w:val="26"/>
          <w:szCs w:val="26"/>
        </w:rPr>
      </w:pPr>
      <w:r w:rsidRPr="00596F80">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596F80" w:rsidRPr="00596F80" w:rsidTr="0087675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7675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12.2</w:t>
            </w:r>
          </w:p>
        </w:tc>
        <w:tc>
          <w:tcPr>
            <w:tcW w:w="2105"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keepLines/>
              <w:ind w:firstLine="284"/>
              <w:rPr>
                <w:rFonts w:ascii="Times New Roman" w:hAnsi="Times New Roman" w:cs="Times New Roman"/>
                <w:sz w:val="24"/>
                <w:szCs w:val="24"/>
              </w:rPr>
            </w:pPr>
            <w:r w:rsidRPr="00596F8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keepLines/>
              <w:jc w:val="center"/>
              <w:rPr>
                <w:rFonts w:ascii="Times New Roman" w:hAnsi="Times New Roman" w:cs="Times New Roman"/>
                <w:sz w:val="24"/>
                <w:szCs w:val="24"/>
              </w:rPr>
            </w:pPr>
          </w:p>
        </w:tc>
      </w:tr>
    </w:tbl>
    <w:p w:rsidR="00F24688" w:rsidRPr="00596F80" w:rsidRDefault="00F24688" w:rsidP="00F24688">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596F80" w:rsidRPr="00596F80" w:rsidTr="0087675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jc w:val="center"/>
              <w:rPr>
                <w:rFonts w:ascii="Times New Roman" w:hAnsi="Times New Roman" w:cs="Times New Roman"/>
                <w:sz w:val="24"/>
                <w:szCs w:val="24"/>
              </w:rPr>
            </w:pPr>
            <w:r w:rsidRPr="00596F8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Описание вида разрешенного использования</w:t>
            </w:r>
          </w:p>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F24688" w:rsidRPr="00596F80" w:rsidRDefault="00F24688" w:rsidP="00876756">
            <w:pPr>
              <w:keepLines/>
              <w:jc w:val="center"/>
              <w:rPr>
                <w:rFonts w:ascii="Times New Roman" w:hAnsi="Times New Roman" w:cs="Times New Roman"/>
                <w:sz w:val="24"/>
                <w:szCs w:val="24"/>
              </w:rPr>
            </w:pPr>
            <w:r w:rsidRPr="00596F80">
              <w:rPr>
                <w:rFonts w:ascii="Times New Roman" w:hAnsi="Times New Roman" w:cs="Times New Roman"/>
                <w:sz w:val="24"/>
                <w:szCs w:val="24"/>
              </w:rPr>
              <w:t>Примечания</w:t>
            </w:r>
          </w:p>
        </w:tc>
      </w:tr>
      <w:tr w:rsidR="00596F80" w:rsidRPr="00596F80" w:rsidTr="0087675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jc w:val="center"/>
              <w:rPr>
                <w:rFonts w:ascii="Times New Roman" w:hAnsi="Times New Roman" w:cs="Times New Roman"/>
                <w:sz w:val="24"/>
                <w:szCs w:val="24"/>
              </w:rPr>
            </w:pPr>
            <w:r w:rsidRPr="00596F80">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pStyle w:val="ConsPlusNormal"/>
              <w:ind w:firstLine="0"/>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pStyle w:val="ConsPlusNormal"/>
              <w:ind w:firstLine="397"/>
              <w:rPr>
                <w:rFonts w:ascii="Times New Roman" w:hAnsi="Times New Roman" w:cs="Times New Roman"/>
                <w:sz w:val="24"/>
                <w:szCs w:val="24"/>
              </w:rPr>
            </w:pPr>
            <w:r w:rsidRPr="00596F8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F24688" w:rsidRPr="00596F80" w:rsidRDefault="00F24688" w:rsidP="00876756">
            <w:pPr>
              <w:keepLines/>
              <w:jc w:val="center"/>
              <w:rPr>
                <w:rFonts w:ascii="Times New Roman" w:hAnsi="Times New Roman" w:cs="Times New Roman"/>
                <w:sz w:val="24"/>
                <w:szCs w:val="24"/>
              </w:rPr>
            </w:pPr>
          </w:p>
        </w:tc>
      </w:tr>
    </w:tbl>
    <w:p w:rsidR="001C31C1" w:rsidRPr="00596F80" w:rsidRDefault="001C31C1" w:rsidP="001C31C1">
      <w:pPr>
        <w:spacing w:before="120" w:after="120"/>
        <w:jc w:val="center"/>
        <w:rPr>
          <w:rFonts w:ascii="Times New Roman" w:hAnsi="Times New Roman" w:cs="Times New Roman"/>
          <w:b/>
          <w:i/>
          <w:sz w:val="26"/>
          <w:szCs w:val="26"/>
        </w:rPr>
      </w:pPr>
      <w:r w:rsidRPr="00596F80">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96F80" w:rsidRPr="00596F80" w:rsidTr="0087742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keepLines/>
              <w:jc w:val="left"/>
              <w:rPr>
                <w:rFonts w:ascii="Times New Roman" w:hAnsi="Times New Roman" w:cs="Times New Roman"/>
                <w:sz w:val="24"/>
                <w:szCs w:val="24"/>
              </w:rPr>
            </w:pPr>
            <w:r w:rsidRPr="00596F80">
              <w:rPr>
                <w:rFonts w:ascii="Times New Roman" w:hAnsi="Times New Roman" w:cs="Times New Roman"/>
                <w:sz w:val="24"/>
                <w:szCs w:val="24"/>
              </w:rPr>
              <w:t>Благоустройство и озеленение</w:t>
            </w:r>
          </w:p>
        </w:tc>
      </w:tr>
      <w:tr w:rsidR="00596F80" w:rsidRPr="00596F80" w:rsidTr="0087742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left"/>
              <w:rPr>
                <w:rFonts w:ascii="Times New Roman" w:hAnsi="Times New Roman" w:cs="Times New Roman"/>
                <w:sz w:val="24"/>
                <w:szCs w:val="24"/>
              </w:rPr>
            </w:pPr>
            <w:r w:rsidRPr="00596F80">
              <w:rPr>
                <w:rFonts w:ascii="Times New Roman" w:hAnsi="Times New Roman" w:cs="Times New Roman"/>
                <w:sz w:val="24"/>
                <w:szCs w:val="24"/>
              </w:rPr>
              <w:t>Размещение наземных автостоянок и гаражей</w:t>
            </w:r>
          </w:p>
        </w:tc>
      </w:tr>
      <w:tr w:rsidR="00596F80" w:rsidRPr="00596F80" w:rsidTr="00877427">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C31C1" w:rsidRPr="00596F80" w:rsidRDefault="001C31C1" w:rsidP="00877427">
            <w:pPr>
              <w:jc w:val="left"/>
              <w:rPr>
                <w:rFonts w:ascii="Times New Roman" w:hAnsi="Times New Roman" w:cs="Times New Roman"/>
                <w:sz w:val="24"/>
                <w:szCs w:val="24"/>
              </w:rPr>
            </w:pPr>
            <w:r w:rsidRPr="00596F80">
              <w:rPr>
                <w:rFonts w:ascii="Times New Roman" w:hAnsi="Times New Roman" w:cs="Times New Roman"/>
                <w:sz w:val="24"/>
                <w:szCs w:val="24"/>
              </w:rPr>
              <w:t>Размещение вспомогательных сооружений (бытовок, сторожек и т.п.)</w:t>
            </w:r>
          </w:p>
        </w:tc>
      </w:tr>
    </w:tbl>
    <w:p w:rsidR="00F24688" w:rsidRPr="00596F80" w:rsidRDefault="00F24688" w:rsidP="00F24688">
      <w:pPr>
        <w:pStyle w:val="af1"/>
        <w:spacing w:before="60"/>
        <w:ind w:firstLine="709"/>
        <w:jc w:val="center"/>
        <w:rPr>
          <w:b/>
          <w:i/>
          <w:sz w:val="26"/>
          <w:szCs w:val="26"/>
        </w:rPr>
      </w:pPr>
      <w:r w:rsidRPr="00596F80">
        <w:rPr>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2"/>
        <w:tblW w:w="5000" w:type="pct"/>
        <w:tblLook w:val="04A0"/>
      </w:tblPr>
      <w:tblGrid>
        <w:gridCol w:w="1731"/>
        <w:gridCol w:w="1756"/>
        <w:gridCol w:w="1772"/>
        <w:gridCol w:w="3175"/>
        <w:gridCol w:w="3176"/>
        <w:gridCol w:w="3176"/>
      </w:tblGrid>
      <w:tr w:rsidR="00596F80" w:rsidRPr="00596F80" w:rsidTr="001C31C1">
        <w:trPr>
          <w:trHeight w:val="1620"/>
        </w:trPr>
        <w:tc>
          <w:tcPr>
            <w:tcW w:w="585" w:type="pct"/>
            <w:vMerge w:val="restar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Код вида разрешенного использования</w:t>
            </w:r>
          </w:p>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земельного участка</w:t>
            </w:r>
          </w:p>
        </w:tc>
        <w:tc>
          <w:tcPr>
            <w:tcW w:w="1193" w:type="pct"/>
            <w:gridSpan w:val="2"/>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4" w:type="pct"/>
            <w:vMerge w:val="restar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4" w:type="pct"/>
            <w:vMerge w:val="restar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3" w:type="pct"/>
            <w:vMerge w:val="restar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Максимальный процент застройки в границах земельного участка</w:t>
            </w:r>
            <w:r w:rsidRPr="00596F80">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96F80" w:rsidRPr="00596F80" w:rsidTr="001C31C1">
        <w:trPr>
          <w:trHeight w:val="315"/>
        </w:trPr>
        <w:tc>
          <w:tcPr>
            <w:tcW w:w="585" w:type="pct"/>
            <w:vMerge/>
            <w:vAlign w:val="center"/>
          </w:tcPr>
          <w:p w:rsidR="001C31C1" w:rsidRPr="00596F80" w:rsidRDefault="001C31C1" w:rsidP="001C31C1">
            <w:pPr>
              <w:jc w:val="center"/>
              <w:rPr>
                <w:rFonts w:ascii="Times New Roman" w:hAnsi="Times New Roman" w:cs="Times New Roman"/>
                <w:sz w:val="24"/>
                <w:szCs w:val="24"/>
              </w:rPr>
            </w:pPr>
          </w:p>
        </w:tc>
        <w:tc>
          <w:tcPr>
            <w:tcW w:w="594" w:type="pct"/>
            <w:vAlign w:val="center"/>
          </w:tcPr>
          <w:p w:rsidR="001C31C1" w:rsidRPr="00596F80" w:rsidRDefault="001C31C1" w:rsidP="001C31C1">
            <w:pPr>
              <w:jc w:val="center"/>
              <w:rPr>
                <w:rFonts w:ascii="Times New Roman" w:hAnsi="Times New Roman" w:cs="Times New Roman"/>
                <w:sz w:val="24"/>
                <w:szCs w:val="24"/>
              </w:rPr>
            </w:pPr>
            <w:r w:rsidRPr="00596F80">
              <w:rPr>
                <w:rFonts w:ascii="Times New Roman" w:hAnsi="Times New Roman" w:cs="Times New Roman"/>
                <w:sz w:val="24"/>
                <w:szCs w:val="24"/>
              </w:rPr>
              <w:t>Минимальные размеры, га</w:t>
            </w:r>
          </w:p>
        </w:tc>
        <w:tc>
          <w:tcPr>
            <w:tcW w:w="599" w:type="pct"/>
            <w:vAlign w:val="center"/>
          </w:tcPr>
          <w:p w:rsidR="001C31C1" w:rsidRPr="00596F80" w:rsidRDefault="001C31C1" w:rsidP="001C31C1">
            <w:pPr>
              <w:jc w:val="center"/>
              <w:rPr>
                <w:rFonts w:ascii="Times New Roman" w:hAnsi="Times New Roman" w:cs="Times New Roman"/>
                <w:sz w:val="24"/>
                <w:szCs w:val="24"/>
              </w:rPr>
            </w:pPr>
            <w:r w:rsidRPr="00596F80">
              <w:rPr>
                <w:rFonts w:ascii="Times New Roman" w:hAnsi="Times New Roman" w:cs="Times New Roman"/>
                <w:sz w:val="24"/>
                <w:szCs w:val="24"/>
              </w:rPr>
              <w:t>Максимальные размеры, га</w:t>
            </w:r>
          </w:p>
        </w:tc>
        <w:tc>
          <w:tcPr>
            <w:tcW w:w="1074" w:type="pct"/>
            <w:vMerge/>
            <w:vAlign w:val="center"/>
          </w:tcPr>
          <w:p w:rsidR="001C31C1" w:rsidRPr="00596F80" w:rsidRDefault="001C31C1" w:rsidP="001C31C1">
            <w:pPr>
              <w:jc w:val="center"/>
              <w:rPr>
                <w:rFonts w:ascii="Times New Roman" w:hAnsi="Times New Roman" w:cs="Times New Roman"/>
                <w:sz w:val="24"/>
                <w:szCs w:val="24"/>
              </w:rPr>
            </w:pPr>
          </w:p>
        </w:tc>
        <w:tc>
          <w:tcPr>
            <w:tcW w:w="1074" w:type="pct"/>
            <w:vMerge/>
            <w:vAlign w:val="center"/>
          </w:tcPr>
          <w:p w:rsidR="001C31C1" w:rsidRPr="00596F80" w:rsidRDefault="001C31C1" w:rsidP="001C31C1">
            <w:pPr>
              <w:jc w:val="center"/>
              <w:rPr>
                <w:rFonts w:ascii="Times New Roman" w:hAnsi="Times New Roman" w:cs="Times New Roman"/>
                <w:sz w:val="24"/>
                <w:szCs w:val="24"/>
              </w:rPr>
            </w:pPr>
          </w:p>
        </w:tc>
        <w:tc>
          <w:tcPr>
            <w:tcW w:w="1073" w:type="pct"/>
            <w:vMerge/>
            <w:vAlign w:val="center"/>
          </w:tcPr>
          <w:p w:rsidR="001C31C1" w:rsidRPr="00596F80" w:rsidRDefault="001C31C1" w:rsidP="001C31C1">
            <w:pPr>
              <w:jc w:val="center"/>
              <w:rPr>
                <w:rFonts w:ascii="Times New Roman" w:hAnsi="Times New Roman" w:cs="Times New Roman"/>
                <w:sz w:val="24"/>
                <w:szCs w:val="24"/>
              </w:rPr>
            </w:pPr>
          </w:p>
        </w:tc>
      </w:tr>
      <w:tr w:rsidR="00596F80" w:rsidRPr="00596F80" w:rsidTr="001C31C1">
        <w:tc>
          <w:tcPr>
            <w:tcW w:w="5000" w:type="pct"/>
            <w:gridSpan w:val="6"/>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Основные виды разрешенного использования</w:t>
            </w:r>
          </w:p>
        </w:tc>
      </w:tr>
      <w:tr w:rsidR="00596F80" w:rsidRPr="00596F80" w:rsidTr="001C31C1">
        <w:tc>
          <w:tcPr>
            <w:tcW w:w="585"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12.2</w:t>
            </w:r>
          </w:p>
        </w:tc>
        <w:tc>
          <w:tcPr>
            <w:tcW w:w="594" w:type="pct"/>
            <w:vAlign w:val="center"/>
          </w:tcPr>
          <w:p w:rsidR="001C31C1" w:rsidRPr="00596F80" w:rsidRDefault="001C31C1" w:rsidP="001C31C1">
            <w:pPr>
              <w:jc w:val="center"/>
              <w:rPr>
                <w:rFonts w:ascii="Times New Roman" w:hAnsi="Times New Roman" w:cs="Times New Roman"/>
                <w:sz w:val="24"/>
                <w:szCs w:val="24"/>
              </w:rPr>
            </w:pPr>
            <w:r w:rsidRPr="00596F80">
              <w:rPr>
                <w:rFonts w:ascii="Times New Roman" w:hAnsi="Times New Roman" w:cs="Times New Roman"/>
                <w:sz w:val="24"/>
                <w:szCs w:val="24"/>
              </w:rPr>
              <w:t xml:space="preserve">0,06 </w:t>
            </w:r>
          </w:p>
        </w:tc>
        <w:tc>
          <w:tcPr>
            <w:tcW w:w="599"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 xml:space="preserve"> 50 </w:t>
            </w:r>
          </w:p>
        </w:tc>
        <w:tc>
          <w:tcPr>
            <w:tcW w:w="1074"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3 метра</w:t>
            </w:r>
          </w:p>
        </w:tc>
        <w:tc>
          <w:tcPr>
            <w:tcW w:w="1074"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70</w:t>
            </w:r>
          </w:p>
        </w:tc>
      </w:tr>
      <w:tr w:rsidR="00596F80" w:rsidRPr="00596F80" w:rsidTr="001C31C1">
        <w:tc>
          <w:tcPr>
            <w:tcW w:w="5000" w:type="pct"/>
            <w:gridSpan w:val="6"/>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Условно разрешенные виды использования</w:t>
            </w:r>
          </w:p>
        </w:tc>
      </w:tr>
      <w:tr w:rsidR="00596F80" w:rsidRPr="00596F80" w:rsidTr="001C31C1">
        <w:tc>
          <w:tcPr>
            <w:tcW w:w="585"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4.9</w:t>
            </w:r>
          </w:p>
        </w:tc>
        <w:tc>
          <w:tcPr>
            <w:tcW w:w="594" w:type="pct"/>
            <w:vAlign w:val="center"/>
          </w:tcPr>
          <w:p w:rsidR="001C31C1" w:rsidRPr="00596F80" w:rsidRDefault="001C31C1" w:rsidP="001C31C1">
            <w:pPr>
              <w:jc w:val="center"/>
              <w:rPr>
                <w:rFonts w:ascii="Times New Roman" w:hAnsi="Times New Roman" w:cs="Times New Roman"/>
                <w:sz w:val="24"/>
                <w:szCs w:val="24"/>
              </w:rPr>
            </w:pPr>
            <w:r w:rsidRPr="00596F80">
              <w:rPr>
                <w:rFonts w:ascii="Times New Roman" w:hAnsi="Times New Roman" w:cs="Times New Roman"/>
                <w:sz w:val="24"/>
                <w:szCs w:val="24"/>
              </w:rPr>
              <w:t xml:space="preserve">0,01 </w:t>
            </w:r>
          </w:p>
        </w:tc>
        <w:tc>
          <w:tcPr>
            <w:tcW w:w="599"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 xml:space="preserve"> 2,1 </w:t>
            </w:r>
          </w:p>
        </w:tc>
        <w:tc>
          <w:tcPr>
            <w:tcW w:w="1074"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1 метр</w:t>
            </w:r>
          </w:p>
        </w:tc>
        <w:tc>
          <w:tcPr>
            <w:tcW w:w="1074"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2 этажа</w:t>
            </w:r>
          </w:p>
        </w:tc>
        <w:tc>
          <w:tcPr>
            <w:tcW w:w="1073" w:type="pct"/>
            <w:vAlign w:val="center"/>
          </w:tcPr>
          <w:p w:rsidR="001C31C1" w:rsidRPr="00596F80" w:rsidRDefault="001C31C1" w:rsidP="00876756">
            <w:pPr>
              <w:jc w:val="center"/>
              <w:rPr>
                <w:rFonts w:ascii="Times New Roman" w:hAnsi="Times New Roman" w:cs="Times New Roman"/>
                <w:sz w:val="24"/>
                <w:szCs w:val="24"/>
              </w:rPr>
            </w:pPr>
            <w:r w:rsidRPr="00596F80">
              <w:rPr>
                <w:rFonts w:ascii="Times New Roman" w:hAnsi="Times New Roman" w:cs="Times New Roman"/>
                <w:sz w:val="24"/>
                <w:szCs w:val="24"/>
              </w:rPr>
              <w:t>60</w:t>
            </w:r>
          </w:p>
        </w:tc>
      </w:tr>
    </w:tbl>
    <w:p w:rsidR="001C31C1" w:rsidRPr="00596F80" w:rsidRDefault="001C31C1" w:rsidP="001C31C1">
      <w:pPr>
        <w:ind w:firstLine="709"/>
        <w:rPr>
          <w:rFonts w:ascii="Times New Roman" w:hAnsi="Times New Roman" w:cs="Times New Roman"/>
          <w:sz w:val="26"/>
          <w:szCs w:val="26"/>
        </w:rPr>
      </w:pPr>
      <w:bookmarkStart w:id="366" w:name="_Toc365301304"/>
      <w:bookmarkStart w:id="367" w:name="_Toc366662288"/>
      <w:bookmarkStart w:id="368" w:name="_Toc411592309"/>
      <w:bookmarkStart w:id="369" w:name="_Toc465178869"/>
      <w:bookmarkStart w:id="370" w:name="_Toc339628487"/>
      <w:bookmarkStart w:id="371" w:name="_Toc340570099"/>
      <w:bookmarkStart w:id="372" w:name="_Toc423081301"/>
      <w:bookmarkStart w:id="373" w:name="_Toc423081370"/>
      <w:r w:rsidRPr="00596F80">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AB1882" w:rsidRPr="00877427" w:rsidRDefault="00AB1882" w:rsidP="00DD0BA5">
      <w:pPr>
        <w:pStyle w:val="4"/>
        <w:spacing w:before="120"/>
        <w:rPr>
          <w:color w:val="FF0000"/>
          <w:sz w:val="26"/>
          <w:szCs w:val="26"/>
        </w:rPr>
      </w:pPr>
      <w:r w:rsidRPr="00877427">
        <w:rPr>
          <w:color w:val="FF0000"/>
          <w:sz w:val="26"/>
          <w:szCs w:val="26"/>
        </w:rPr>
        <w:t>§8. Зоны развития территорий (РТ)</w:t>
      </w:r>
      <w:bookmarkEnd w:id="366"/>
      <w:bookmarkEnd w:id="367"/>
      <w:bookmarkEnd w:id="368"/>
      <w:bookmarkEnd w:id="369"/>
    </w:p>
    <w:p w:rsidR="00AB1882" w:rsidRPr="00877427" w:rsidRDefault="00AB1882" w:rsidP="00DD0BA5">
      <w:pPr>
        <w:pStyle w:val="4"/>
        <w:spacing w:before="120"/>
        <w:rPr>
          <w:color w:val="FF0000"/>
          <w:sz w:val="26"/>
          <w:szCs w:val="26"/>
        </w:rPr>
      </w:pPr>
      <w:bookmarkStart w:id="374" w:name="_Toc365301306"/>
      <w:bookmarkStart w:id="375" w:name="_Toc366662289"/>
      <w:bookmarkStart w:id="376" w:name="_Toc411592310"/>
      <w:bookmarkStart w:id="377" w:name="_Toc465178870"/>
      <w:r w:rsidRPr="00877427">
        <w:rPr>
          <w:color w:val="FF0000"/>
          <w:sz w:val="26"/>
          <w:szCs w:val="26"/>
        </w:rPr>
        <w:t xml:space="preserve">Статья </w:t>
      </w:r>
      <w:r w:rsidR="00362C23" w:rsidRPr="00877427">
        <w:rPr>
          <w:color w:val="FF0000"/>
          <w:sz w:val="26"/>
          <w:szCs w:val="26"/>
        </w:rPr>
        <w:t>4</w:t>
      </w:r>
      <w:r w:rsidR="00A471DB" w:rsidRPr="00877427">
        <w:rPr>
          <w:color w:val="FF0000"/>
          <w:sz w:val="26"/>
          <w:szCs w:val="26"/>
        </w:rPr>
        <w:t>4</w:t>
      </w:r>
      <w:r w:rsidRPr="00877427">
        <w:rPr>
          <w:color w:val="FF0000"/>
          <w:sz w:val="26"/>
          <w:szCs w:val="26"/>
        </w:rPr>
        <w:t>. Зона градостроительного освоения (РТ-1)</w:t>
      </w:r>
      <w:bookmarkEnd w:id="374"/>
      <w:bookmarkEnd w:id="375"/>
      <w:bookmarkEnd w:id="376"/>
      <w:bookmarkEnd w:id="377"/>
    </w:p>
    <w:p w:rsidR="00AA2695" w:rsidRPr="00877427" w:rsidRDefault="00AA2695" w:rsidP="00AA2695">
      <w:pPr>
        <w:ind w:firstLine="709"/>
        <w:rPr>
          <w:rFonts w:ascii="Times New Roman" w:hAnsi="Times New Roman" w:cs="Times New Roman"/>
          <w:color w:val="FF0000"/>
          <w:sz w:val="26"/>
          <w:szCs w:val="26"/>
        </w:rPr>
      </w:pPr>
      <w:r w:rsidRPr="00877427">
        <w:rPr>
          <w:rFonts w:ascii="Times New Roman" w:hAnsi="Times New Roman" w:cs="Times New Roman"/>
          <w:color w:val="FF0000"/>
          <w:sz w:val="26"/>
          <w:szCs w:val="26"/>
        </w:rPr>
        <w:t>Зона включает в себя участки территории населенных пунктов,  предназначенные для градостроительного развития.</w:t>
      </w:r>
    </w:p>
    <w:p w:rsidR="00AA2695" w:rsidRPr="00877427" w:rsidRDefault="00AA2695" w:rsidP="00AA2695">
      <w:pPr>
        <w:ind w:firstLine="709"/>
        <w:rPr>
          <w:rFonts w:ascii="Times New Roman" w:hAnsi="Times New Roman" w:cs="Times New Roman"/>
          <w:color w:val="FF0000"/>
          <w:sz w:val="26"/>
          <w:szCs w:val="26"/>
        </w:rPr>
      </w:pPr>
      <w:r w:rsidRPr="00877427">
        <w:rPr>
          <w:rFonts w:ascii="Times New Roman" w:hAnsi="Times New Roman" w:cs="Times New Roman"/>
          <w:color w:val="FF0000"/>
          <w:sz w:val="26"/>
          <w:szCs w:val="26"/>
        </w:rPr>
        <w:t>Последующее использование территории зоны осуществляется при условии создания благоприятной среды проживания, в том числе на граничащих с зоной территориях. 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Изменение назначения зоны или её частей не должно вступать в противоречие с режимом использования территории прилегающих зон.</w:t>
      </w:r>
    </w:p>
    <w:p w:rsidR="00AA2695" w:rsidRPr="00877427" w:rsidRDefault="00AA2695" w:rsidP="00DD0BA5">
      <w:pPr>
        <w:pStyle w:val="S"/>
        <w:spacing w:before="60"/>
        <w:jc w:val="center"/>
        <w:outlineLvl w:val="0"/>
        <w:rPr>
          <w:b/>
          <w:i/>
          <w:color w:val="FF0000"/>
          <w:sz w:val="26"/>
          <w:szCs w:val="26"/>
        </w:rPr>
      </w:pPr>
      <w:r w:rsidRPr="00877427">
        <w:rPr>
          <w:b/>
          <w:i/>
          <w:color w:val="FF0000"/>
          <w:sz w:val="26"/>
          <w:szCs w:val="26"/>
        </w:rPr>
        <w:t>Разрешенные виды использования земельных участков:</w:t>
      </w:r>
    </w:p>
    <w:p w:rsidR="00F436CE" w:rsidRPr="00877427" w:rsidRDefault="00AA2695" w:rsidP="00362C23">
      <w:pPr>
        <w:pStyle w:val="S"/>
        <w:rPr>
          <w:color w:val="FF0000"/>
          <w:sz w:val="26"/>
          <w:szCs w:val="26"/>
        </w:rPr>
      </w:pPr>
      <w:r w:rsidRPr="00877427">
        <w:rPr>
          <w:color w:val="FF0000"/>
          <w:sz w:val="26"/>
          <w:szCs w:val="26"/>
        </w:rPr>
        <w:t>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Виды разрешенного использования будут включать: объекты жилой застройки, объекты общественно-делового назначения, объекты рекреационного назначения, объекты инженерной и транспортной инфраструктур, производственные и иные объекты (с учётом влияния источников вредного воздействия на окружающие территории), а также 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F436CE" w:rsidRPr="00877427" w:rsidRDefault="00F436CE" w:rsidP="006B4BE2">
      <w:pPr>
        <w:ind w:firstLine="709"/>
        <w:rPr>
          <w:rFonts w:ascii="Times New Roman" w:hAnsi="Times New Roman" w:cs="Times New Roman"/>
          <w:color w:val="FF0000"/>
          <w:sz w:val="26"/>
          <w:szCs w:val="26"/>
        </w:rPr>
        <w:sectPr w:rsidR="00F436CE" w:rsidRPr="00877427" w:rsidSect="0000062F">
          <w:pgSz w:w="16838" w:h="11906" w:orient="landscape"/>
          <w:pgMar w:top="850" w:right="1134" w:bottom="1701" w:left="1134" w:header="709" w:footer="709" w:gutter="0"/>
          <w:cols w:space="708"/>
          <w:docGrid w:linePitch="360"/>
        </w:sectPr>
      </w:pPr>
    </w:p>
    <w:p w:rsidR="00DC4253" w:rsidRPr="00596F80" w:rsidRDefault="00DC4253" w:rsidP="00DD0BA5">
      <w:pPr>
        <w:pStyle w:val="3"/>
        <w:rPr>
          <w:rFonts w:ascii="Times New Roman" w:hAnsi="Times New Roman"/>
        </w:rPr>
      </w:pPr>
      <w:bookmarkStart w:id="378" w:name="_Toc465178871"/>
      <w:r w:rsidRPr="00596F80">
        <w:rPr>
          <w:rFonts w:ascii="Times New Roman" w:hAnsi="Times New Roman"/>
        </w:rPr>
        <w:t xml:space="preserve">Глава </w:t>
      </w:r>
      <w:r w:rsidR="003A3E6D" w:rsidRPr="00596F80">
        <w:rPr>
          <w:rFonts w:ascii="Times New Roman" w:hAnsi="Times New Roman"/>
        </w:rPr>
        <w:t>1</w:t>
      </w:r>
      <w:r w:rsidR="00A96FBE" w:rsidRPr="00596F80">
        <w:rPr>
          <w:rFonts w:ascii="Times New Roman" w:hAnsi="Times New Roman"/>
        </w:rPr>
        <w:t>0</w:t>
      </w:r>
      <w:r w:rsidRPr="00596F80">
        <w:rPr>
          <w:rFonts w:ascii="Times New Roman" w:hAnsi="Times New Roman"/>
        </w:rPr>
        <w:t>. Градостроительные регламенты в части ограничений использования земельных участков и объектов капитального строительства</w:t>
      </w:r>
      <w:bookmarkEnd w:id="370"/>
      <w:bookmarkEnd w:id="371"/>
      <w:bookmarkEnd w:id="372"/>
      <w:bookmarkEnd w:id="373"/>
      <w:bookmarkEnd w:id="378"/>
    </w:p>
    <w:p w:rsidR="00291381" w:rsidRPr="00596F80" w:rsidRDefault="00291381" w:rsidP="00F54E12">
      <w:pPr>
        <w:widowControl/>
        <w:shd w:val="clear" w:color="auto" w:fill="FFFFFF"/>
        <w:autoSpaceDE/>
        <w:autoSpaceDN/>
        <w:adjustRightInd/>
        <w:ind w:firstLine="709"/>
        <w:rPr>
          <w:rFonts w:ascii="Times New Roman" w:hAnsi="Times New Roman" w:cs="Times New Roman"/>
          <w:sz w:val="26"/>
          <w:szCs w:val="26"/>
        </w:rPr>
      </w:pPr>
      <w:r w:rsidRPr="00596F80">
        <w:rPr>
          <w:rFonts w:ascii="Times New Roman" w:hAnsi="Times New Roman" w:cs="Times New Roman"/>
          <w:sz w:val="26"/>
          <w:szCs w:val="26"/>
        </w:rPr>
        <w:t xml:space="preserve">На </w:t>
      </w:r>
      <w:r w:rsidR="00A34F5E" w:rsidRPr="00596F80">
        <w:rPr>
          <w:rFonts w:ascii="Times New Roman" w:hAnsi="Times New Roman" w:cs="Times New Roman"/>
          <w:sz w:val="26"/>
          <w:szCs w:val="26"/>
        </w:rPr>
        <w:t xml:space="preserve">карте </w:t>
      </w:r>
      <w:r w:rsidR="00877460" w:rsidRPr="00596F80">
        <w:rPr>
          <w:rFonts w:ascii="Times New Roman" w:hAnsi="Times New Roman" w:cs="Times New Roman"/>
          <w:sz w:val="26"/>
          <w:szCs w:val="26"/>
        </w:rPr>
        <w:t>зон с особыми условиями использования территори</w:t>
      </w:r>
      <w:r w:rsidR="008A496F" w:rsidRPr="00596F80">
        <w:rPr>
          <w:rFonts w:ascii="Times New Roman" w:hAnsi="Times New Roman" w:cs="Times New Roman"/>
          <w:sz w:val="26"/>
          <w:szCs w:val="26"/>
        </w:rPr>
        <w:t>и</w:t>
      </w:r>
      <w:r w:rsidR="00A15461" w:rsidRPr="00596F80">
        <w:rPr>
          <w:rFonts w:ascii="Times New Roman" w:hAnsi="Times New Roman" w:cs="Times New Roman"/>
          <w:sz w:val="26"/>
          <w:szCs w:val="26"/>
        </w:rPr>
        <w:t xml:space="preserve"> </w:t>
      </w:r>
      <w:r w:rsidRPr="00596F80">
        <w:rPr>
          <w:rFonts w:ascii="Times New Roman" w:hAnsi="Times New Roman" w:cs="Times New Roman"/>
          <w:sz w:val="26"/>
          <w:szCs w:val="26"/>
        </w:rPr>
        <w:t>отображ</w:t>
      </w:r>
      <w:r w:rsidR="00D64D44" w:rsidRPr="00596F80">
        <w:rPr>
          <w:rFonts w:ascii="Times New Roman" w:hAnsi="Times New Roman" w:cs="Times New Roman"/>
          <w:sz w:val="26"/>
          <w:szCs w:val="26"/>
        </w:rPr>
        <w:t>ены</w:t>
      </w:r>
      <w:r w:rsidRPr="00596F80">
        <w:rPr>
          <w:rFonts w:ascii="Times New Roman" w:hAnsi="Times New Roman" w:cs="Times New Roman"/>
          <w:sz w:val="26"/>
          <w:szCs w:val="26"/>
        </w:rPr>
        <w:t xml:space="preserve"> следующие зоны с особыми условиями использования территории:</w:t>
      </w:r>
    </w:p>
    <w:p w:rsidR="00877460" w:rsidRPr="00596F80" w:rsidRDefault="00877460" w:rsidP="00877460">
      <w:pPr>
        <w:widowControl/>
        <w:numPr>
          <w:ilvl w:val="1"/>
          <w:numId w:val="5"/>
        </w:numPr>
        <w:shd w:val="clear" w:color="auto" w:fill="FFFFFF"/>
        <w:tabs>
          <w:tab w:val="clear" w:pos="1495"/>
          <w:tab w:val="num" w:pos="1440"/>
        </w:tabs>
        <w:autoSpaceDE/>
        <w:autoSpaceDN/>
        <w:adjustRightInd/>
        <w:ind w:left="1434" w:hanging="357"/>
        <w:rPr>
          <w:rFonts w:ascii="Times New Roman" w:hAnsi="Times New Roman" w:cs="Times New Roman"/>
          <w:sz w:val="26"/>
          <w:szCs w:val="26"/>
        </w:rPr>
      </w:pPr>
      <w:r w:rsidRPr="00596F80">
        <w:rPr>
          <w:rFonts w:ascii="Times New Roman" w:hAnsi="Times New Roman" w:cs="Times New Roman"/>
          <w:sz w:val="26"/>
          <w:szCs w:val="26"/>
        </w:rPr>
        <w:t>санитарно-защитные зоны предприятий, сооружений и иных объектов;</w:t>
      </w:r>
    </w:p>
    <w:p w:rsidR="00877460" w:rsidRPr="00596F80" w:rsidRDefault="00877460" w:rsidP="00877460">
      <w:pPr>
        <w:widowControl/>
        <w:numPr>
          <w:ilvl w:val="1"/>
          <w:numId w:val="5"/>
        </w:numPr>
        <w:shd w:val="clear" w:color="auto" w:fill="FFFFFF"/>
        <w:tabs>
          <w:tab w:val="clear" w:pos="1495"/>
          <w:tab w:val="num" w:pos="1440"/>
        </w:tabs>
        <w:autoSpaceDE/>
        <w:autoSpaceDN/>
        <w:adjustRightInd/>
        <w:ind w:left="1440"/>
        <w:rPr>
          <w:rFonts w:ascii="Times New Roman" w:hAnsi="Times New Roman" w:cs="Times New Roman"/>
          <w:sz w:val="26"/>
          <w:szCs w:val="26"/>
        </w:rPr>
      </w:pPr>
      <w:r w:rsidRPr="00596F80">
        <w:rPr>
          <w:rFonts w:ascii="Times New Roman" w:hAnsi="Times New Roman" w:cs="Times New Roman"/>
          <w:sz w:val="26"/>
          <w:szCs w:val="26"/>
        </w:rPr>
        <w:t>водоохранные зоны, прибрежные защитные полосы;</w:t>
      </w:r>
    </w:p>
    <w:p w:rsidR="00877460" w:rsidRPr="00596F80" w:rsidRDefault="00877460" w:rsidP="00877460">
      <w:pPr>
        <w:widowControl/>
        <w:numPr>
          <w:ilvl w:val="1"/>
          <w:numId w:val="5"/>
        </w:numPr>
        <w:shd w:val="clear" w:color="auto" w:fill="FFFFFF"/>
        <w:tabs>
          <w:tab w:val="clear" w:pos="1495"/>
          <w:tab w:val="num" w:pos="1440"/>
        </w:tabs>
        <w:autoSpaceDE/>
        <w:autoSpaceDN/>
        <w:adjustRightInd/>
        <w:ind w:left="1440"/>
        <w:rPr>
          <w:rFonts w:ascii="Times New Roman" w:hAnsi="Times New Roman" w:cs="Times New Roman"/>
          <w:sz w:val="26"/>
          <w:szCs w:val="26"/>
        </w:rPr>
      </w:pPr>
      <w:r w:rsidRPr="00596F80">
        <w:rPr>
          <w:rFonts w:ascii="Times New Roman" w:hAnsi="Times New Roman" w:cs="Times New Roman"/>
          <w:sz w:val="26"/>
          <w:szCs w:val="26"/>
        </w:rPr>
        <w:t>охранные зоны объектов электроснабжения;</w:t>
      </w:r>
    </w:p>
    <w:p w:rsidR="00A97291" w:rsidRPr="00596F80" w:rsidRDefault="00877460" w:rsidP="000C44D2">
      <w:pPr>
        <w:widowControl/>
        <w:numPr>
          <w:ilvl w:val="1"/>
          <w:numId w:val="5"/>
        </w:numPr>
        <w:shd w:val="clear" w:color="auto" w:fill="FFFFFF"/>
        <w:tabs>
          <w:tab w:val="clear" w:pos="1495"/>
          <w:tab w:val="num" w:pos="1440"/>
        </w:tabs>
        <w:autoSpaceDE/>
        <w:autoSpaceDN/>
        <w:adjustRightInd/>
        <w:ind w:left="1440"/>
        <w:rPr>
          <w:rFonts w:ascii="Times New Roman" w:hAnsi="Times New Roman" w:cs="Times New Roman"/>
          <w:sz w:val="26"/>
          <w:szCs w:val="26"/>
        </w:rPr>
      </w:pPr>
      <w:r w:rsidRPr="00596F80">
        <w:rPr>
          <w:rFonts w:ascii="Times New Roman" w:hAnsi="Times New Roman" w:cs="Times New Roman"/>
          <w:sz w:val="26"/>
          <w:szCs w:val="26"/>
        </w:rPr>
        <w:t>зона санитарной охраны ис</w:t>
      </w:r>
      <w:r w:rsidR="008A496F" w:rsidRPr="00596F80">
        <w:rPr>
          <w:rFonts w:ascii="Times New Roman" w:hAnsi="Times New Roman" w:cs="Times New Roman"/>
          <w:sz w:val="26"/>
          <w:szCs w:val="26"/>
        </w:rPr>
        <w:t>точников питьевого водоснабжени</w:t>
      </w:r>
      <w:r w:rsidR="00F366FC" w:rsidRPr="00596F80">
        <w:rPr>
          <w:rFonts w:ascii="Times New Roman" w:hAnsi="Times New Roman" w:cs="Times New Roman"/>
          <w:sz w:val="26"/>
          <w:szCs w:val="26"/>
        </w:rPr>
        <w:t>я</w:t>
      </w:r>
      <w:r w:rsidR="00A97291" w:rsidRPr="00596F80">
        <w:rPr>
          <w:rFonts w:ascii="Times New Roman" w:hAnsi="Times New Roman" w:cs="Times New Roman"/>
          <w:sz w:val="26"/>
          <w:szCs w:val="26"/>
        </w:rPr>
        <w:t>;</w:t>
      </w:r>
    </w:p>
    <w:p w:rsidR="000C44D2" w:rsidRPr="00596F80" w:rsidRDefault="00FA59EE" w:rsidP="000C44D2">
      <w:pPr>
        <w:widowControl/>
        <w:numPr>
          <w:ilvl w:val="1"/>
          <w:numId w:val="5"/>
        </w:numPr>
        <w:shd w:val="clear" w:color="auto" w:fill="FFFFFF"/>
        <w:tabs>
          <w:tab w:val="clear" w:pos="1495"/>
          <w:tab w:val="num" w:pos="1440"/>
        </w:tabs>
        <w:autoSpaceDE/>
        <w:autoSpaceDN/>
        <w:adjustRightInd/>
        <w:ind w:left="1440"/>
        <w:rPr>
          <w:rFonts w:ascii="Times New Roman" w:hAnsi="Times New Roman" w:cs="Times New Roman"/>
          <w:sz w:val="26"/>
          <w:szCs w:val="26"/>
        </w:rPr>
      </w:pPr>
      <w:r w:rsidRPr="00596F80">
        <w:rPr>
          <w:rFonts w:ascii="Times New Roman" w:hAnsi="Times New Roman" w:cs="Times New Roman"/>
          <w:sz w:val="26"/>
          <w:szCs w:val="26"/>
        </w:rPr>
        <w:t>санитарн</w:t>
      </w:r>
      <w:r w:rsidR="00A15461" w:rsidRPr="00596F80">
        <w:rPr>
          <w:rFonts w:ascii="Times New Roman" w:hAnsi="Times New Roman" w:cs="Times New Roman"/>
          <w:sz w:val="26"/>
          <w:szCs w:val="26"/>
        </w:rPr>
        <w:t>ый разрыв</w:t>
      </w:r>
      <w:r w:rsidR="008C78A0" w:rsidRPr="00596F80">
        <w:rPr>
          <w:rFonts w:ascii="Times New Roman" w:hAnsi="Times New Roman" w:cs="Times New Roman"/>
          <w:sz w:val="26"/>
          <w:szCs w:val="26"/>
        </w:rPr>
        <w:t>;</w:t>
      </w:r>
    </w:p>
    <w:p w:rsidR="008C78A0" w:rsidRPr="00596F80" w:rsidRDefault="008C78A0" w:rsidP="000C44D2">
      <w:pPr>
        <w:widowControl/>
        <w:numPr>
          <w:ilvl w:val="1"/>
          <w:numId w:val="5"/>
        </w:numPr>
        <w:shd w:val="clear" w:color="auto" w:fill="FFFFFF"/>
        <w:tabs>
          <w:tab w:val="clear" w:pos="1495"/>
          <w:tab w:val="num" w:pos="1440"/>
        </w:tabs>
        <w:autoSpaceDE/>
        <w:autoSpaceDN/>
        <w:adjustRightInd/>
        <w:ind w:left="1440"/>
        <w:rPr>
          <w:rFonts w:ascii="Times New Roman" w:hAnsi="Times New Roman" w:cs="Times New Roman"/>
          <w:sz w:val="26"/>
          <w:szCs w:val="26"/>
        </w:rPr>
      </w:pPr>
      <w:r w:rsidRPr="00596F80">
        <w:rPr>
          <w:rFonts w:ascii="Times New Roman" w:hAnsi="Times New Roman" w:cs="Times New Roman"/>
          <w:sz w:val="26"/>
          <w:szCs w:val="26"/>
        </w:rPr>
        <w:t>охранная зона автомобильной дороги</w:t>
      </w:r>
      <w:r w:rsidR="00C57B2E" w:rsidRPr="00596F80">
        <w:rPr>
          <w:rFonts w:ascii="Times New Roman" w:hAnsi="Times New Roman" w:cs="Times New Roman"/>
          <w:sz w:val="26"/>
          <w:szCs w:val="26"/>
        </w:rPr>
        <w:t xml:space="preserve"> (придорожная полоса)</w:t>
      </w:r>
      <w:r w:rsidRPr="00596F80">
        <w:rPr>
          <w:rFonts w:ascii="Times New Roman" w:hAnsi="Times New Roman" w:cs="Times New Roman"/>
          <w:sz w:val="26"/>
          <w:szCs w:val="26"/>
        </w:rPr>
        <w:t>.</w:t>
      </w:r>
    </w:p>
    <w:p w:rsidR="000C44D2" w:rsidRPr="00596F80" w:rsidRDefault="000C44D2" w:rsidP="00DD0BA5">
      <w:pPr>
        <w:pStyle w:val="4"/>
        <w:spacing w:before="120" w:after="120"/>
        <w:rPr>
          <w:sz w:val="26"/>
          <w:szCs w:val="26"/>
        </w:rPr>
      </w:pPr>
      <w:bookmarkStart w:id="379" w:name="_Toc423081302"/>
      <w:bookmarkStart w:id="380" w:name="_Toc423081371"/>
      <w:bookmarkStart w:id="381" w:name="_Toc465178872"/>
      <w:r w:rsidRPr="00596F80">
        <w:rPr>
          <w:sz w:val="26"/>
          <w:szCs w:val="26"/>
        </w:rPr>
        <w:t xml:space="preserve">Статья </w:t>
      </w:r>
      <w:r w:rsidR="00A471DB" w:rsidRPr="00596F80">
        <w:rPr>
          <w:sz w:val="26"/>
          <w:szCs w:val="26"/>
        </w:rPr>
        <w:t>45</w:t>
      </w:r>
      <w:r w:rsidRPr="00596F80">
        <w:rPr>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379"/>
      <w:bookmarkEnd w:id="380"/>
      <w:bookmarkEnd w:id="381"/>
    </w:p>
    <w:p w:rsidR="000C44D2" w:rsidRPr="00596F80" w:rsidRDefault="000C44D2" w:rsidP="000C44D2">
      <w:pPr>
        <w:pStyle w:val="125"/>
        <w:tabs>
          <w:tab w:val="left" w:pos="900"/>
        </w:tabs>
        <w:spacing w:before="0"/>
        <w:ind w:firstLine="720"/>
        <w:rPr>
          <w:sz w:val="26"/>
          <w:szCs w:val="26"/>
        </w:rPr>
      </w:pPr>
      <w:r w:rsidRPr="00596F80">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C44D2" w:rsidRPr="00596F80" w:rsidRDefault="000C44D2" w:rsidP="000C44D2">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C44D2" w:rsidRPr="00596F80" w:rsidRDefault="000C44D2" w:rsidP="000C44D2">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 xml:space="preserve">4. 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0C44D2" w:rsidRPr="00596F80" w:rsidRDefault="000C44D2" w:rsidP="000C44D2">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C44D2" w:rsidRPr="00596F80" w:rsidRDefault="000C44D2" w:rsidP="00DD0BA5">
      <w:pPr>
        <w:pStyle w:val="4"/>
        <w:spacing w:before="120" w:after="120"/>
        <w:rPr>
          <w:sz w:val="26"/>
          <w:szCs w:val="26"/>
        </w:rPr>
      </w:pPr>
      <w:bookmarkStart w:id="382" w:name="_Toc339628489"/>
      <w:bookmarkStart w:id="383" w:name="_Toc340570101"/>
      <w:bookmarkStart w:id="384" w:name="_Toc372998275"/>
      <w:bookmarkStart w:id="385" w:name="_Toc423081303"/>
      <w:bookmarkStart w:id="386" w:name="_Toc423081372"/>
      <w:bookmarkStart w:id="387" w:name="_Toc465178873"/>
      <w:r w:rsidRPr="00596F80">
        <w:rPr>
          <w:sz w:val="26"/>
          <w:szCs w:val="26"/>
        </w:rPr>
        <w:t xml:space="preserve">Статья </w:t>
      </w:r>
      <w:r w:rsidR="00831927" w:rsidRPr="00596F80">
        <w:rPr>
          <w:sz w:val="26"/>
          <w:szCs w:val="26"/>
        </w:rPr>
        <w:t>46</w:t>
      </w:r>
      <w:r w:rsidRPr="00596F80">
        <w:rPr>
          <w:sz w:val="26"/>
          <w:szCs w:val="26"/>
        </w:rPr>
        <w:t>. Ограничения использования земельных участков и объектов капитального строительства на территории водоохранных зон</w:t>
      </w:r>
      <w:bookmarkEnd w:id="382"/>
      <w:bookmarkEnd w:id="383"/>
      <w:bookmarkEnd w:id="384"/>
      <w:r w:rsidRPr="00596F80">
        <w:rPr>
          <w:sz w:val="26"/>
          <w:szCs w:val="26"/>
        </w:rPr>
        <w:t>, прибрежных защитных полос</w:t>
      </w:r>
      <w:bookmarkEnd w:id="385"/>
      <w:bookmarkEnd w:id="386"/>
      <w:r w:rsidR="0040077C" w:rsidRPr="00596F80">
        <w:rPr>
          <w:sz w:val="26"/>
          <w:szCs w:val="26"/>
        </w:rPr>
        <w:t>.</w:t>
      </w:r>
      <w:bookmarkEnd w:id="387"/>
    </w:p>
    <w:p w:rsidR="000C44D2" w:rsidRPr="00596F80" w:rsidRDefault="000C44D2" w:rsidP="000C44D2">
      <w:pPr>
        <w:pStyle w:val="S"/>
        <w:rPr>
          <w:sz w:val="26"/>
          <w:szCs w:val="26"/>
        </w:rPr>
      </w:pPr>
      <w:bookmarkStart w:id="388" w:name="_Toc339628490"/>
      <w:bookmarkStart w:id="389" w:name="_Toc340570102"/>
      <w:bookmarkStart w:id="390" w:name="_Toc372998276"/>
      <w:r w:rsidRPr="00596F80">
        <w:rPr>
          <w:sz w:val="26"/>
          <w:szCs w:val="26"/>
        </w:rPr>
        <w:t>Режим использования земельных участков и объектов капитального строительства на территории водоохранных зон, прибрежных защитных полос определяется в соответствии с Водным кодексом РФ.</w:t>
      </w:r>
    </w:p>
    <w:p w:rsidR="000C44D2" w:rsidRPr="00596F80" w:rsidRDefault="000C44D2" w:rsidP="00DD0BA5">
      <w:pPr>
        <w:pStyle w:val="4"/>
        <w:spacing w:before="120" w:after="120"/>
        <w:rPr>
          <w:sz w:val="26"/>
          <w:szCs w:val="26"/>
        </w:rPr>
      </w:pPr>
      <w:bookmarkStart w:id="391" w:name="_Toc372998277"/>
      <w:bookmarkStart w:id="392" w:name="_Toc423081304"/>
      <w:bookmarkStart w:id="393" w:name="_Toc423081373"/>
      <w:bookmarkStart w:id="394" w:name="_Toc465178874"/>
      <w:r w:rsidRPr="00596F80">
        <w:rPr>
          <w:sz w:val="26"/>
          <w:szCs w:val="26"/>
        </w:rPr>
        <w:t xml:space="preserve">Статья </w:t>
      </w:r>
      <w:r w:rsidR="00831927" w:rsidRPr="00596F80">
        <w:rPr>
          <w:sz w:val="26"/>
          <w:szCs w:val="26"/>
        </w:rPr>
        <w:t>47</w:t>
      </w:r>
      <w:r w:rsidRPr="00596F80">
        <w:rPr>
          <w:sz w:val="26"/>
          <w:szCs w:val="26"/>
        </w:rPr>
        <w:t>. Особые условия использования земельных участков, расположенных в границах охранных зон объектов электросетевого хозяйства.</w:t>
      </w:r>
      <w:bookmarkEnd w:id="391"/>
      <w:bookmarkEnd w:id="392"/>
      <w:bookmarkEnd w:id="393"/>
      <w:bookmarkEnd w:id="394"/>
      <w:r w:rsidRPr="00596F80">
        <w:rPr>
          <w:sz w:val="26"/>
          <w:szCs w:val="26"/>
        </w:rPr>
        <w:t xml:space="preserve"> </w:t>
      </w:r>
    </w:p>
    <w:p w:rsidR="000C44D2" w:rsidRPr="00596F80" w:rsidRDefault="000C44D2" w:rsidP="000C44D2">
      <w:pPr>
        <w:tabs>
          <w:tab w:val="left" w:pos="900"/>
        </w:tabs>
        <w:ind w:firstLine="720"/>
        <w:rPr>
          <w:rFonts w:ascii="Times New Roman" w:hAnsi="Times New Roman" w:cs="Times New Roman"/>
          <w:bCs/>
          <w:sz w:val="26"/>
          <w:szCs w:val="26"/>
          <w:shd w:val="clear" w:color="auto" w:fill="FFFFFF"/>
        </w:rPr>
      </w:pPr>
      <w:r w:rsidRPr="00596F80">
        <w:rPr>
          <w:rFonts w:ascii="Times New Roman" w:hAnsi="Times New Roman" w:cs="Times New Roman"/>
          <w:sz w:val="26"/>
          <w:szCs w:val="26"/>
        </w:rPr>
        <w:t>Режим использования земельных участков и объектов капитального строительства на территории</w:t>
      </w:r>
      <w:r w:rsidRPr="00596F80">
        <w:rPr>
          <w:rFonts w:ascii="Times New Roman" w:hAnsi="Times New Roman" w:cs="Times New Roman"/>
          <w:sz w:val="26"/>
          <w:szCs w:val="26"/>
          <w:shd w:val="clear" w:color="auto" w:fill="FFFFFF"/>
        </w:rPr>
        <w:t xml:space="preserve"> в границах охранных зон объектов электросетевого хозяйства определяется в соответствии с </w:t>
      </w:r>
      <w:r w:rsidRPr="00596F80">
        <w:rPr>
          <w:rFonts w:ascii="Times New Roman" w:hAnsi="Times New Roman" w:cs="Times New Roman"/>
          <w:bCs/>
          <w:sz w:val="26"/>
          <w:szCs w:val="26"/>
          <w:shd w:val="clear" w:color="auto" w:fill="FFFFFF"/>
        </w:rPr>
        <w:t>Постановлением Правительства РФ от 24.02.2009 г. № 160</w:t>
      </w:r>
      <w:r w:rsidRPr="00596F80">
        <w:rPr>
          <w:rStyle w:val="apple-converted-space"/>
          <w:rFonts w:ascii="Times New Roman" w:hAnsi="Times New Roman" w:cs="Times New Roman"/>
          <w:bCs/>
          <w:sz w:val="26"/>
          <w:szCs w:val="26"/>
          <w:shd w:val="clear" w:color="auto" w:fill="FFFFFF"/>
        </w:rPr>
        <w:t xml:space="preserve"> </w:t>
      </w:r>
      <w:r w:rsidRPr="00596F80">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25AE1" w:rsidRPr="00596F80">
        <w:rPr>
          <w:rFonts w:ascii="Times New Roman" w:hAnsi="Times New Roman" w:cs="Times New Roman"/>
          <w:bCs/>
          <w:sz w:val="26"/>
          <w:szCs w:val="26"/>
          <w:shd w:val="clear" w:color="auto" w:fill="FFFFFF"/>
        </w:rPr>
        <w:t>.</w:t>
      </w:r>
    </w:p>
    <w:p w:rsidR="00877460" w:rsidRPr="00596F80" w:rsidRDefault="00877460" w:rsidP="00DD0BA5">
      <w:pPr>
        <w:pStyle w:val="4"/>
        <w:spacing w:before="120" w:after="120"/>
        <w:rPr>
          <w:sz w:val="26"/>
          <w:szCs w:val="26"/>
        </w:rPr>
      </w:pPr>
      <w:bookmarkStart w:id="395" w:name="_Toc423081305"/>
      <w:bookmarkStart w:id="396" w:name="_Toc423081374"/>
      <w:bookmarkStart w:id="397" w:name="_Toc465178875"/>
      <w:bookmarkEnd w:id="388"/>
      <w:bookmarkEnd w:id="389"/>
      <w:bookmarkEnd w:id="390"/>
      <w:r w:rsidRPr="00596F80">
        <w:rPr>
          <w:sz w:val="26"/>
          <w:szCs w:val="26"/>
        </w:rPr>
        <w:t xml:space="preserve">Статья </w:t>
      </w:r>
      <w:r w:rsidR="00831927" w:rsidRPr="00596F80">
        <w:rPr>
          <w:sz w:val="26"/>
          <w:szCs w:val="26"/>
        </w:rPr>
        <w:t>48</w:t>
      </w:r>
      <w:r w:rsidRPr="00596F80">
        <w:rPr>
          <w:sz w:val="26"/>
          <w:szCs w:val="26"/>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95"/>
      <w:bookmarkEnd w:id="396"/>
      <w:bookmarkEnd w:id="397"/>
    </w:p>
    <w:p w:rsidR="008A496F" w:rsidRPr="00596F80" w:rsidRDefault="00877460" w:rsidP="008A496F">
      <w:pPr>
        <w:ind w:firstLine="720"/>
        <w:rPr>
          <w:rFonts w:ascii="Times New Roman" w:hAnsi="Times New Roman" w:cs="Times New Roman"/>
          <w:sz w:val="26"/>
          <w:szCs w:val="26"/>
        </w:rPr>
      </w:pPr>
      <w:r w:rsidRPr="00596F80">
        <w:rPr>
          <w:rFonts w:ascii="Times New Roman" w:hAnsi="Times New Roman" w:cs="Times New Roman"/>
          <w:sz w:val="26"/>
          <w:szCs w:val="26"/>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r w:rsidR="008A496F" w:rsidRPr="00596F80">
        <w:rPr>
          <w:rFonts w:ascii="Times New Roman" w:hAnsi="Times New Roman" w:cs="Times New Roman"/>
          <w:sz w:val="26"/>
          <w:szCs w:val="26"/>
        </w:rPr>
        <w:t xml:space="preserve"> </w:t>
      </w:r>
    </w:p>
    <w:p w:rsidR="008A496F" w:rsidRPr="00596F80" w:rsidRDefault="008A496F" w:rsidP="008A496F">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Режим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определяется в соответствии с СанПиН 2.1.4.1110-02 «Зоны санитарной охраны источников водоснабжения и водопроводов питьевого назначения».</w:t>
      </w:r>
    </w:p>
    <w:p w:rsidR="00FA59EE" w:rsidRPr="00596F80" w:rsidRDefault="00FA59EE" w:rsidP="00DD0BA5">
      <w:pPr>
        <w:pStyle w:val="4"/>
        <w:spacing w:before="120"/>
        <w:rPr>
          <w:sz w:val="26"/>
          <w:szCs w:val="26"/>
        </w:rPr>
      </w:pPr>
      <w:bookmarkStart w:id="398" w:name="_Toc353483443"/>
      <w:bookmarkStart w:id="399" w:name="_Toc367454303"/>
      <w:bookmarkStart w:id="400" w:name="_Toc393467532"/>
      <w:bookmarkStart w:id="401" w:name="_Toc465178876"/>
      <w:r w:rsidRPr="00596F80">
        <w:rPr>
          <w:sz w:val="26"/>
          <w:szCs w:val="26"/>
        </w:rPr>
        <w:t xml:space="preserve">Статья </w:t>
      </w:r>
      <w:r w:rsidR="00831927" w:rsidRPr="00596F80">
        <w:rPr>
          <w:sz w:val="26"/>
          <w:szCs w:val="26"/>
        </w:rPr>
        <w:t>49</w:t>
      </w:r>
      <w:r w:rsidRPr="00596F80">
        <w:rPr>
          <w:sz w:val="26"/>
          <w:szCs w:val="26"/>
        </w:rPr>
        <w:t xml:space="preserve">. </w:t>
      </w:r>
      <w:bookmarkEnd w:id="398"/>
      <w:bookmarkEnd w:id="399"/>
      <w:r w:rsidRPr="00596F80">
        <w:rPr>
          <w:sz w:val="26"/>
          <w:szCs w:val="26"/>
        </w:rPr>
        <w:t xml:space="preserve">Ограничения использования земельных участков и объектов капитального строительства на территории </w:t>
      </w:r>
      <w:r w:rsidR="00D25AE1" w:rsidRPr="00596F80">
        <w:rPr>
          <w:sz w:val="26"/>
          <w:szCs w:val="26"/>
        </w:rPr>
        <w:t>санитарных разрывов</w:t>
      </w:r>
      <w:r w:rsidRPr="00596F80">
        <w:rPr>
          <w:sz w:val="26"/>
          <w:szCs w:val="26"/>
        </w:rPr>
        <w:t>.</w:t>
      </w:r>
      <w:bookmarkEnd w:id="400"/>
      <w:bookmarkEnd w:id="401"/>
    </w:p>
    <w:p w:rsidR="00FA59EE" w:rsidRPr="00596F80" w:rsidRDefault="001653E2" w:rsidP="001653E2">
      <w:pPr>
        <w:tabs>
          <w:tab w:val="left" w:pos="900"/>
        </w:tabs>
        <w:ind w:firstLine="709"/>
        <w:rPr>
          <w:rFonts w:ascii="Times New Roman" w:hAnsi="Times New Roman" w:cs="Times New Roman"/>
          <w:sz w:val="26"/>
          <w:szCs w:val="26"/>
        </w:rPr>
      </w:pPr>
      <w:r w:rsidRPr="00596F80">
        <w:rPr>
          <w:rFonts w:ascii="Times New Roman" w:hAnsi="Times New Roman" w:cs="Times New Roman"/>
          <w:sz w:val="26"/>
          <w:szCs w:val="26"/>
        </w:rPr>
        <w:t xml:space="preserve">Установление санитарных разрывов необходимо выполнять на основании </w:t>
      </w:r>
      <w:r w:rsidR="00FA59EE" w:rsidRPr="00596F80">
        <w:rPr>
          <w:rFonts w:ascii="Times New Roman" w:hAnsi="Times New Roman" w:cs="Times New Roman"/>
          <w:sz w:val="26"/>
          <w:szCs w:val="26"/>
        </w:rPr>
        <w:t>СП 42.13330.2011 «СНиП 2.07.01 – 89* Градостроительство. Планировка и застройка городских и сельских поселений</w:t>
      </w:r>
      <w:r w:rsidRPr="00596F80">
        <w:rPr>
          <w:rFonts w:ascii="Times New Roman" w:hAnsi="Times New Roman" w:cs="Times New Roman"/>
          <w:sz w:val="26"/>
          <w:szCs w:val="26"/>
        </w:rPr>
        <w:t>.</w:t>
      </w:r>
    </w:p>
    <w:p w:rsidR="007C0246" w:rsidRPr="00596F80" w:rsidRDefault="007C0246" w:rsidP="001653E2">
      <w:pPr>
        <w:tabs>
          <w:tab w:val="left" w:pos="900"/>
        </w:tabs>
        <w:ind w:firstLine="709"/>
        <w:rPr>
          <w:rFonts w:ascii="Times New Roman" w:hAnsi="Times New Roman" w:cs="Times New Roman"/>
          <w:sz w:val="26"/>
          <w:szCs w:val="26"/>
        </w:rPr>
      </w:pPr>
      <w:r w:rsidRPr="00596F80">
        <w:rPr>
          <w:rFonts w:ascii="Times New Roman" w:hAnsi="Times New Roman" w:cs="Times New Roman"/>
          <w:sz w:val="26"/>
          <w:szCs w:val="26"/>
        </w:rPr>
        <w:t>Установление санитарных разрывов нефтепроводов необходимо выполнять на основании СП 36.13330.2012 "Магистральные трубопроводы".</w:t>
      </w:r>
    </w:p>
    <w:p w:rsidR="00477972" w:rsidRPr="00596F80" w:rsidRDefault="00477972" w:rsidP="00DD0BA5">
      <w:pPr>
        <w:pStyle w:val="4"/>
        <w:spacing w:before="120"/>
        <w:rPr>
          <w:sz w:val="26"/>
          <w:szCs w:val="26"/>
        </w:rPr>
      </w:pPr>
      <w:bookmarkStart w:id="402" w:name="_Toc465178877"/>
      <w:r w:rsidRPr="00596F80">
        <w:rPr>
          <w:sz w:val="26"/>
          <w:szCs w:val="26"/>
        </w:rPr>
        <w:t xml:space="preserve">Статья </w:t>
      </w:r>
      <w:r w:rsidR="006554F8" w:rsidRPr="00596F80">
        <w:rPr>
          <w:sz w:val="26"/>
          <w:szCs w:val="26"/>
        </w:rPr>
        <w:t>5</w:t>
      </w:r>
      <w:r w:rsidR="00831927" w:rsidRPr="00596F80">
        <w:rPr>
          <w:sz w:val="26"/>
          <w:szCs w:val="26"/>
        </w:rPr>
        <w:t>0</w:t>
      </w:r>
      <w:r w:rsidRPr="00596F80">
        <w:rPr>
          <w:sz w:val="26"/>
          <w:szCs w:val="26"/>
        </w:rPr>
        <w:t>. Ограничения использования земельных участков и объектов капитального строительства на территории охранных зон автомобильных дорог (придорожных полос).</w:t>
      </w:r>
      <w:bookmarkEnd w:id="402"/>
    </w:p>
    <w:p w:rsidR="00477972" w:rsidRPr="00596F80" w:rsidRDefault="00477972" w:rsidP="0040077C">
      <w:pPr>
        <w:tabs>
          <w:tab w:val="left" w:pos="900"/>
        </w:tabs>
        <w:ind w:firstLine="709"/>
        <w:rPr>
          <w:rFonts w:ascii="Times New Roman" w:hAnsi="Times New Roman" w:cs="Times New Roman"/>
          <w:bCs/>
          <w:sz w:val="26"/>
          <w:szCs w:val="26"/>
        </w:rPr>
      </w:pPr>
      <w:r w:rsidRPr="00596F80">
        <w:rPr>
          <w:rFonts w:ascii="Times New Roman" w:hAnsi="Times New Roman" w:cs="Times New Roman"/>
          <w:sz w:val="26"/>
          <w:szCs w:val="26"/>
        </w:rPr>
        <w:t>Установление охранных зон автомобильных дорог (придорожных полос)  необходимо выполнять на основании ст. 26 Федерального закона №257 от 8.11.2007 г. "Об автомобильных дорогах и дорожной деятельности в Российской Федерации".</w:t>
      </w:r>
    </w:p>
    <w:p w:rsidR="00877460" w:rsidRPr="00596F80" w:rsidRDefault="00877460" w:rsidP="004340F4">
      <w:pPr>
        <w:ind w:firstLine="709"/>
        <w:rPr>
          <w:rFonts w:ascii="Times New Roman" w:hAnsi="Times New Roman" w:cs="Times New Roman"/>
          <w:sz w:val="26"/>
          <w:szCs w:val="26"/>
          <w:shd w:val="clear" w:color="auto" w:fill="FFFFFF"/>
        </w:rPr>
      </w:pPr>
    </w:p>
    <w:p w:rsidR="0019215C" w:rsidRPr="00596F80" w:rsidRDefault="0019215C" w:rsidP="00262865">
      <w:pPr>
        <w:rPr>
          <w:rFonts w:ascii="Times New Roman" w:hAnsi="Times New Roman" w:cs="Times New Roman"/>
          <w:sz w:val="26"/>
          <w:szCs w:val="26"/>
          <w:highlight w:val="lightGray"/>
        </w:rPr>
        <w:sectPr w:rsidR="0019215C" w:rsidRPr="00596F80" w:rsidSect="00F436CE">
          <w:pgSz w:w="11906" w:h="16838"/>
          <w:pgMar w:top="1134" w:right="850" w:bottom="1134" w:left="1701" w:header="709" w:footer="709" w:gutter="0"/>
          <w:cols w:space="708"/>
          <w:docGrid w:linePitch="360"/>
        </w:sectPr>
      </w:pPr>
    </w:p>
    <w:p w:rsidR="00DC4253" w:rsidRPr="00596F80" w:rsidRDefault="00DC4253" w:rsidP="00DD0BA5">
      <w:pPr>
        <w:pStyle w:val="3"/>
        <w:jc w:val="center"/>
        <w:rPr>
          <w:rFonts w:ascii="Times New Roman" w:hAnsi="Times New Roman"/>
        </w:rPr>
      </w:pPr>
      <w:bookmarkStart w:id="403" w:name="_Toc340570104"/>
      <w:bookmarkStart w:id="404" w:name="_Toc423081306"/>
      <w:bookmarkStart w:id="405" w:name="_Toc423081375"/>
      <w:bookmarkStart w:id="406" w:name="_Toc465178878"/>
      <w:r w:rsidRPr="00596F80">
        <w:rPr>
          <w:rFonts w:ascii="Times New Roman" w:hAnsi="Times New Roman"/>
        </w:rPr>
        <w:t>Информационные источники</w:t>
      </w:r>
      <w:bookmarkEnd w:id="403"/>
      <w:bookmarkEnd w:id="404"/>
      <w:bookmarkEnd w:id="405"/>
      <w:bookmarkEnd w:id="406"/>
    </w:p>
    <w:p w:rsidR="00BA01F4" w:rsidRPr="00596F80" w:rsidRDefault="00BA01F4" w:rsidP="00DD0BA5">
      <w:pPr>
        <w:ind w:firstLine="709"/>
        <w:outlineLvl w:val="0"/>
        <w:rPr>
          <w:rFonts w:ascii="Times New Roman" w:hAnsi="Times New Roman" w:cs="Times New Roman"/>
          <w:sz w:val="26"/>
          <w:szCs w:val="26"/>
        </w:rPr>
      </w:pPr>
      <w:r w:rsidRPr="00596F80">
        <w:rPr>
          <w:rFonts w:ascii="Times New Roman" w:hAnsi="Times New Roman" w:cs="Times New Roman"/>
          <w:sz w:val="26"/>
          <w:szCs w:val="26"/>
        </w:rPr>
        <w:t xml:space="preserve">Градостроительный кодекс Российской Федерации № 190-ФЗ от 29.12.2004г </w:t>
      </w:r>
    </w:p>
    <w:p w:rsidR="0084596A"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Лесной кодекс Российской Федерации № 200-ФЗ от 04.12.2006г. </w:t>
      </w:r>
    </w:p>
    <w:p w:rsidR="0084596A" w:rsidRPr="00596F80" w:rsidRDefault="0084596A" w:rsidP="00EE0D99">
      <w:pPr>
        <w:tabs>
          <w:tab w:val="left" w:pos="900"/>
        </w:tabs>
        <w:ind w:left="709" w:firstLine="11"/>
        <w:rPr>
          <w:rFonts w:ascii="Times New Roman" w:hAnsi="Times New Roman" w:cs="Times New Roman"/>
          <w:sz w:val="26"/>
          <w:szCs w:val="26"/>
        </w:rPr>
      </w:pPr>
      <w:r w:rsidRPr="00596F80">
        <w:rPr>
          <w:rFonts w:ascii="Times New Roman" w:hAnsi="Times New Roman" w:cs="Times New Roman"/>
          <w:sz w:val="26"/>
          <w:szCs w:val="26"/>
        </w:rPr>
        <w:t xml:space="preserve">Водный Кодекс РФ № 74-ФЗ от 03.06.2006 г. № 74-ФЗ от 03.06.2006г. Земельный кодекс Российской Федерации № 136-ФЗ от 25.10.2006. </w:t>
      </w:r>
    </w:p>
    <w:p w:rsidR="0084596A"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Федеральный закон «Об обороте земель сельскохозяйственного назначения» № 101 – ФЗ от 24.07.2002г. </w:t>
      </w:r>
    </w:p>
    <w:p w:rsidR="0084596A"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Федеральный закон «О переводе земель или земельных участков из одной категории в другую» № 172-ФЗ от 21.12.2004г. </w:t>
      </w:r>
    </w:p>
    <w:p w:rsidR="0084596A"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Федеральный закон «О личном подсобном хозяйстве» № 112-ФЗ от 07.07.2003г. </w:t>
      </w:r>
    </w:p>
    <w:p w:rsidR="00EE0D99"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Федеральный закон «Об общих принципах организации местного самоуправления в Российской Федерации» № 131-ФЗ от 06.10.2003г. </w:t>
      </w:r>
    </w:p>
    <w:p w:rsidR="0084596A"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 xml:space="preserve">Федеральный закон «Об охране окружающей среды» № 7- ФЗ от 10.01.2002г. </w:t>
      </w:r>
    </w:p>
    <w:p w:rsidR="0084596A" w:rsidRPr="00596F80" w:rsidRDefault="0084596A" w:rsidP="0084596A">
      <w:pPr>
        <w:ind w:firstLine="709"/>
        <w:rPr>
          <w:rFonts w:ascii="Times New Roman" w:hAnsi="Times New Roman" w:cs="Times New Roman"/>
          <w:sz w:val="26"/>
          <w:szCs w:val="26"/>
        </w:rPr>
      </w:pPr>
      <w:r w:rsidRPr="00596F80">
        <w:rPr>
          <w:rFonts w:ascii="Times New Roman" w:hAnsi="Times New Roman" w:cs="Times New Roman"/>
          <w:sz w:val="26"/>
          <w:szCs w:val="26"/>
        </w:rPr>
        <w:t>Федеральный закон «О государственной регистрации прав на недвижимое имущество и сделок с ним» № 122-ФЗ от 21.07.1997г..</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 xml:space="preserve">Федеральный закон  «О санитарно-эпидемиологическом благополучии населения» № 52-ФЗ от 30.03.1999г. </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 xml:space="preserve">Нормы градостроительного проектирования </w:t>
      </w:r>
      <w:r w:rsidR="00C36943" w:rsidRPr="00596F80">
        <w:rPr>
          <w:rFonts w:ascii="Times New Roman" w:hAnsi="Times New Roman" w:cs="Times New Roman"/>
          <w:sz w:val="26"/>
          <w:szCs w:val="26"/>
        </w:rPr>
        <w:t>Кемеровской области</w:t>
      </w:r>
      <w:r w:rsidRPr="00596F80">
        <w:rPr>
          <w:rFonts w:ascii="Times New Roman" w:hAnsi="Times New Roman" w:cs="Times New Roman"/>
          <w:sz w:val="26"/>
          <w:szCs w:val="26"/>
        </w:rPr>
        <w:t>.</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СП 42.13330.2011 «СНиП 2.07.01 – 89* Градостроительство. Планировка и застройка городских и сельских поселений».</w:t>
      </w:r>
    </w:p>
    <w:p w:rsidR="00C36943" w:rsidRPr="00596F80" w:rsidRDefault="00C36943"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СП 36.13330.2012 "Магистральные трубопроводы".</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СанПиН 2.2.1/2.1.1.1200-03 «Санитарно-защитные зоны и санитарная кла</w:t>
      </w:r>
      <w:r w:rsidR="00D81230" w:rsidRPr="00596F80">
        <w:rPr>
          <w:rFonts w:ascii="Times New Roman" w:hAnsi="Times New Roman" w:cs="Times New Roman"/>
          <w:sz w:val="26"/>
          <w:szCs w:val="26"/>
        </w:rPr>
        <w:t>с</w:t>
      </w:r>
      <w:r w:rsidRPr="00596F80">
        <w:rPr>
          <w:rFonts w:ascii="Times New Roman" w:hAnsi="Times New Roman" w:cs="Times New Roman"/>
          <w:sz w:val="26"/>
          <w:szCs w:val="26"/>
        </w:rPr>
        <w:t xml:space="preserve">сификация предприятий, сооружений и иных объектов». </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СанПиН 2.1.5.980-00. 2.1.5. (Гигиенические требования к охране поверхностных вод).</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СанПиН 2.1.4.1110-02 «Зоны санитарной охраны источников водоснабжения и водопроводов питьевого назначения».</w:t>
      </w:r>
    </w:p>
    <w:p w:rsidR="0084596A" w:rsidRPr="00596F80" w:rsidRDefault="0084596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sz w:val="26"/>
          <w:szCs w:val="2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36943" w:rsidRPr="00596F80" w:rsidRDefault="00C36943" w:rsidP="00C36943">
      <w:pPr>
        <w:tabs>
          <w:tab w:val="left" w:pos="900"/>
        </w:tabs>
        <w:ind w:firstLine="709"/>
        <w:rPr>
          <w:rFonts w:ascii="Times New Roman" w:hAnsi="Times New Roman" w:cs="Times New Roman"/>
          <w:bCs/>
          <w:sz w:val="26"/>
          <w:szCs w:val="26"/>
        </w:rPr>
      </w:pPr>
      <w:r w:rsidRPr="00596F80">
        <w:rPr>
          <w:rFonts w:ascii="Times New Roman" w:hAnsi="Times New Roman" w:cs="Times New Roman"/>
          <w:sz w:val="26"/>
          <w:szCs w:val="26"/>
        </w:rPr>
        <w:t>Правила охраны магистральных трубопроводов №9 от 24.04.92 г.</w:t>
      </w:r>
    </w:p>
    <w:p w:rsidR="0084596A" w:rsidRPr="00596F80" w:rsidRDefault="0084596A" w:rsidP="0084596A">
      <w:pPr>
        <w:tabs>
          <w:tab w:val="left" w:pos="900"/>
        </w:tabs>
        <w:ind w:firstLine="720"/>
        <w:rPr>
          <w:rFonts w:ascii="Times New Roman" w:hAnsi="Times New Roman" w:cs="Times New Roman"/>
          <w:bCs/>
          <w:sz w:val="26"/>
          <w:szCs w:val="26"/>
          <w:shd w:val="clear" w:color="auto" w:fill="FFFFFF"/>
        </w:rPr>
      </w:pPr>
      <w:r w:rsidRPr="00596F80">
        <w:rPr>
          <w:rFonts w:ascii="Times New Roman" w:hAnsi="Times New Roman" w:cs="Times New Roman"/>
          <w:bCs/>
          <w:sz w:val="26"/>
          <w:szCs w:val="26"/>
          <w:shd w:val="clear" w:color="auto" w:fill="FFFFFF"/>
        </w:rPr>
        <w:t>Постановление Правительства РФ от 24.02.2009 г. № 160</w:t>
      </w:r>
      <w:r w:rsidRPr="00596F80">
        <w:rPr>
          <w:rStyle w:val="apple-converted-space"/>
          <w:rFonts w:ascii="Times New Roman" w:hAnsi="Times New Roman" w:cs="Times New Roman"/>
          <w:bCs/>
          <w:sz w:val="26"/>
          <w:szCs w:val="26"/>
          <w:shd w:val="clear" w:color="auto" w:fill="FFFFFF"/>
        </w:rPr>
        <w:t xml:space="preserve"> </w:t>
      </w:r>
      <w:r w:rsidRPr="00596F80">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36943" w:rsidRPr="00596F80">
        <w:rPr>
          <w:rFonts w:ascii="Times New Roman" w:hAnsi="Times New Roman" w:cs="Times New Roman"/>
          <w:bCs/>
          <w:sz w:val="26"/>
          <w:szCs w:val="26"/>
          <w:shd w:val="clear" w:color="auto" w:fill="FFFFFF"/>
        </w:rPr>
        <w:t>.</w:t>
      </w:r>
    </w:p>
    <w:p w:rsidR="004131DA" w:rsidRPr="00596F80" w:rsidRDefault="004131DA" w:rsidP="0084596A">
      <w:pPr>
        <w:tabs>
          <w:tab w:val="left" w:pos="900"/>
        </w:tabs>
        <w:ind w:firstLine="720"/>
        <w:rPr>
          <w:rFonts w:ascii="Times New Roman" w:hAnsi="Times New Roman" w:cs="Times New Roman"/>
          <w:sz w:val="26"/>
          <w:szCs w:val="26"/>
        </w:rPr>
      </w:pPr>
      <w:r w:rsidRPr="00596F80">
        <w:rPr>
          <w:rFonts w:ascii="Times New Roman" w:hAnsi="Times New Roman" w:cs="Times New Roman"/>
          <w:bCs/>
          <w:sz w:val="26"/>
          <w:szCs w:val="26"/>
          <w:shd w:val="clear" w:color="auto" w:fill="FFFFFF"/>
        </w:rPr>
        <w:t>Устав Яшкинского района Кемеровской области принят Советом народных депутатов ч</w:t>
      </w:r>
      <w:r w:rsidRPr="00596F80">
        <w:rPr>
          <w:rFonts w:ascii="Times New Roman" w:hAnsi="Times New Roman" w:cs="Times New Roman"/>
          <w:sz w:val="26"/>
          <w:szCs w:val="26"/>
          <w:shd w:val="clear" w:color="auto" w:fill="FFFFFF"/>
        </w:rPr>
        <w:t>етвертого созыва (решение от 01.10.2010 № 223-р)</w:t>
      </w:r>
    </w:p>
    <w:p w:rsidR="00023E19" w:rsidRPr="00596F80" w:rsidRDefault="0021754E" w:rsidP="00992C91">
      <w:pPr>
        <w:ind w:firstLine="709"/>
        <w:rPr>
          <w:rFonts w:ascii="Times New Roman" w:hAnsi="Times New Roman" w:cs="Times New Roman"/>
          <w:sz w:val="26"/>
          <w:szCs w:val="26"/>
        </w:rPr>
      </w:pPr>
      <w:r w:rsidRPr="00596F80">
        <w:rPr>
          <w:rFonts w:ascii="Times New Roman" w:hAnsi="Times New Roman" w:cs="Times New Roman"/>
          <w:sz w:val="26"/>
          <w:szCs w:val="26"/>
        </w:rPr>
        <w:t>Ус</w:t>
      </w:r>
      <w:r w:rsidR="00D361A7" w:rsidRPr="00596F80">
        <w:rPr>
          <w:rFonts w:ascii="Times New Roman" w:hAnsi="Times New Roman" w:cs="Times New Roman"/>
          <w:sz w:val="26"/>
          <w:szCs w:val="26"/>
        </w:rPr>
        <w:t>тав Муниципального образования Колмогоровское сельское поселение</w:t>
      </w:r>
      <w:r w:rsidR="00023E19" w:rsidRPr="00596F80">
        <w:rPr>
          <w:rFonts w:ascii="Times New Roman" w:hAnsi="Times New Roman" w:cs="Times New Roman"/>
          <w:sz w:val="26"/>
          <w:szCs w:val="26"/>
        </w:rPr>
        <w:t xml:space="preserve"> </w:t>
      </w:r>
      <w:r w:rsidRPr="00596F80">
        <w:rPr>
          <w:rFonts w:ascii="Times New Roman" w:hAnsi="Times New Roman" w:cs="Times New Roman"/>
          <w:sz w:val="26"/>
          <w:szCs w:val="26"/>
        </w:rPr>
        <w:t xml:space="preserve">Яшкинского </w:t>
      </w:r>
      <w:r w:rsidR="00023E19" w:rsidRPr="00596F80">
        <w:rPr>
          <w:rFonts w:ascii="Times New Roman" w:hAnsi="Times New Roman" w:cs="Times New Roman"/>
          <w:sz w:val="26"/>
          <w:szCs w:val="26"/>
        </w:rPr>
        <w:t>рай</w:t>
      </w:r>
      <w:r w:rsidR="00AB2818" w:rsidRPr="00596F80">
        <w:rPr>
          <w:rFonts w:ascii="Times New Roman" w:hAnsi="Times New Roman" w:cs="Times New Roman"/>
          <w:sz w:val="26"/>
          <w:szCs w:val="26"/>
        </w:rPr>
        <w:t>о</w:t>
      </w:r>
      <w:r w:rsidR="00023E19" w:rsidRPr="00596F80">
        <w:rPr>
          <w:rFonts w:ascii="Times New Roman" w:hAnsi="Times New Roman" w:cs="Times New Roman"/>
          <w:sz w:val="26"/>
          <w:szCs w:val="26"/>
        </w:rPr>
        <w:t xml:space="preserve">на </w:t>
      </w:r>
      <w:r w:rsidRPr="00596F80">
        <w:rPr>
          <w:rFonts w:ascii="Times New Roman" w:hAnsi="Times New Roman" w:cs="Times New Roman"/>
          <w:sz w:val="26"/>
          <w:szCs w:val="26"/>
        </w:rPr>
        <w:t>Кемеровской области</w:t>
      </w:r>
      <w:r w:rsidR="00023E19" w:rsidRPr="00596F80">
        <w:rPr>
          <w:rFonts w:ascii="Times New Roman" w:hAnsi="Times New Roman" w:cs="Times New Roman"/>
          <w:sz w:val="26"/>
          <w:szCs w:val="26"/>
        </w:rPr>
        <w:t xml:space="preserve"> принят Совет</w:t>
      </w:r>
      <w:r w:rsidRPr="00596F80">
        <w:rPr>
          <w:rFonts w:ascii="Times New Roman" w:hAnsi="Times New Roman" w:cs="Times New Roman"/>
          <w:sz w:val="26"/>
          <w:szCs w:val="26"/>
        </w:rPr>
        <w:t>ом</w:t>
      </w:r>
      <w:r w:rsidR="00023E19" w:rsidRPr="00596F80">
        <w:rPr>
          <w:rFonts w:ascii="Times New Roman" w:hAnsi="Times New Roman" w:cs="Times New Roman"/>
          <w:sz w:val="26"/>
          <w:szCs w:val="26"/>
        </w:rPr>
        <w:t xml:space="preserve"> </w:t>
      </w:r>
      <w:r w:rsidRPr="00596F80">
        <w:rPr>
          <w:rFonts w:ascii="Times New Roman" w:hAnsi="Times New Roman" w:cs="Times New Roman"/>
          <w:sz w:val="26"/>
          <w:szCs w:val="26"/>
        </w:rPr>
        <w:t xml:space="preserve">народных депутатов </w:t>
      </w:r>
      <w:r w:rsidR="00D361A7" w:rsidRPr="00596F80">
        <w:rPr>
          <w:rFonts w:ascii="Times New Roman" w:hAnsi="Times New Roman" w:cs="Times New Roman"/>
          <w:sz w:val="26"/>
          <w:szCs w:val="26"/>
        </w:rPr>
        <w:t>Колмогоровского</w:t>
      </w:r>
      <w:r w:rsidRPr="00596F80">
        <w:rPr>
          <w:rFonts w:ascii="Times New Roman" w:hAnsi="Times New Roman" w:cs="Times New Roman"/>
          <w:sz w:val="26"/>
          <w:szCs w:val="26"/>
        </w:rPr>
        <w:t xml:space="preserve"> сельского поселения, решение </w:t>
      </w:r>
      <w:r w:rsidR="00023E19" w:rsidRPr="00596F80">
        <w:rPr>
          <w:rFonts w:ascii="Times New Roman" w:hAnsi="Times New Roman" w:cs="Times New Roman"/>
          <w:sz w:val="26"/>
          <w:szCs w:val="26"/>
        </w:rPr>
        <w:t xml:space="preserve">от </w:t>
      </w:r>
      <w:r w:rsidRPr="00596F80">
        <w:rPr>
          <w:rFonts w:ascii="Times New Roman" w:hAnsi="Times New Roman" w:cs="Times New Roman"/>
          <w:sz w:val="26"/>
          <w:szCs w:val="26"/>
        </w:rPr>
        <w:t>0</w:t>
      </w:r>
      <w:r w:rsidR="00D361A7" w:rsidRPr="00596F80">
        <w:rPr>
          <w:rFonts w:ascii="Times New Roman" w:hAnsi="Times New Roman" w:cs="Times New Roman"/>
          <w:sz w:val="26"/>
          <w:szCs w:val="26"/>
        </w:rPr>
        <w:t>5</w:t>
      </w:r>
      <w:r w:rsidRPr="00596F80">
        <w:rPr>
          <w:rFonts w:ascii="Times New Roman" w:hAnsi="Times New Roman" w:cs="Times New Roman"/>
          <w:sz w:val="26"/>
          <w:szCs w:val="26"/>
        </w:rPr>
        <w:t>.02.2016</w:t>
      </w:r>
      <w:r w:rsidR="00023E19" w:rsidRPr="00596F80">
        <w:rPr>
          <w:rFonts w:ascii="Times New Roman" w:hAnsi="Times New Roman" w:cs="Times New Roman"/>
          <w:sz w:val="26"/>
          <w:szCs w:val="26"/>
        </w:rPr>
        <w:t xml:space="preserve"> г. №</w:t>
      </w:r>
      <w:r w:rsidR="00D361A7" w:rsidRPr="00596F80">
        <w:rPr>
          <w:rFonts w:ascii="Times New Roman" w:hAnsi="Times New Roman" w:cs="Times New Roman"/>
          <w:sz w:val="26"/>
          <w:szCs w:val="26"/>
        </w:rPr>
        <w:t>20</w:t>
      </w:r>
      <w:r w:rsidRPr="00596F80">
        <w:rPr>
          <w:rFonts w:ascii="Times New Roman" w:hAnsi="Times New Roman" w:cs="Times New Roman"/>
          <w:sz w:val="26"/>
          <w:szCs w:val="26"/>
        </w:rPr>
        <w:t>-р.</w:t>
      </w:r>
      <w:r w:rsidR="00215A7A" w:rsidRPr="00596F80">
        <w:rPr>
          <w:rFonts w:ascii="Times New Roman" w:hAnsi="Times New Roman" w:cs="Times New Roman"/>
          <w:sz w:val="26"/>
          <w:szCs w:val="26"/>
        </w:rPr>
        <w:t xml:space="preserve"> </w:t>
      </w:r>
    </w:p>
    <w:sectPr w:rsidR="00023E19" w:rsidRPr="00596F80" w:rsidSect="00D85D6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92" w:rsidRDefault="00CE7292">
      <w:r>
        <w:separator/>
      </w:r>
    </w:p>
  </w:endnote>
  <w:endnote w:type="continuationSeparator" w:id="0">
    <w:p w:rsidR="00CE7292" w:rsidRDefault="00CE7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46" w:rsidRDefault="00BD3E3B" w:rsidP="00C12F6B">
    <w:pPr>
      <w:pStyle w:val="a4"/>
      <w:framePr w:wrap="around" w:vAnchor="text" w:hAnchor="margin" w:xAlign="right" w:y="1"/>
      <w:rPr>
        <w:rStyle w:val="a6"/>
      </w:rPr>
    </w:pPr>
    <w:r>
      <w:rPr>
        <w:rStyle w:val="a6"/>
      </w:rPr>
      <w:fldChar w:fldCharType="begin"/>
    </w:r>
    <w:r w:rsidR="00387646">
      <w:rPr>
        <w:rStyle w:val="a6"/>
      </w:rPr>
      <w:instrText xml:space="preserve">PAGE  </w:instrText>
    </w:r>
    <w:r>
      <w:rPr>
        <w:rStyle w:val="a6"/>
      </w:rPr>
      <w:fldChar w:fldCharType="end"/>
    </w:r>
  </w:p>
  <w:p w:rsidR="00387646" w:rsidRDefault="00387646" w:rsidP="008A0E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46" w:rsidRDefault="00387646" w:rsidP="008A0E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46" w:rsidRDefault="00BD3E3B">
    <w:pPr>
      <w:pStyle w:val="a4"/>
      <w:jc w:val="center"/>
    </w:pPr>
    <w:r>
      <w:fldChar w:fldCharType="begin"/>
    </w:r>
    <w:r w:rsidR="00387646">
      <w:instrText xml:space="preserve"> PAGE   \* MERGEFORMAT </w:instrText>
    </w:r>
    <w:r>
      <w:fldChar w:fldCharType="separate"/>
    </w:r>
    <w:r w:rsidR="00207B86">
      <w:rPr>
        <w:noProof/>
      </w:rPr>
      <w:t>6</w:t>
    </w:r>
    <w:r>
      <w:rPr>
        <w:noProof/>
      </w:rPr>
      <w:fldChar w:fldCharType="end"/>
    </w:r>
  </w:p>
  <w:p w:rsidR="00387646" w:rsidRDefault="00387646" w:rsidP="008A0E86">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46" w:rsidRDefault="00BD3E3B">
    <w:pPr>
      <w:pStyle w:val="a4"/>
      <w:jc w:val="center"/>
    </w:pPr>
    <w:r>
      <w:fldChar w:fldCharType="begin"/>
    </w:r>
    <w:r w:rsidR="00387646">
      <w:instrText xml:space="preserve"> PAGE   \* MERGEFORMAT </w:instrText>
    </w:r>
    <w:r>
      <w:fldChar w:fldCharType="separate"/>
    </w:r>
    <w:r w:rsidR="00207B86">
      <w:rPr>
        <w:noProof/>
      </w:rPr>
      <w:t>71</w:t>
    </w:r>
    <w:r>
      <w:rPr>
        <w:noProof/>
      </w:rPr>
      <w:fldChar w:fldCharType="end"/>
    </w:r>
  </w:p>
  <w:p w:rsidR="00387646" w:rsidRDefault="00387646" w:rsidP="008A0E8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92" w:rsidRDefault="00CE7292">
      <w:r>
        <w:separator/>
      </w:r>
    </w:p>
  </w:footnote>
  <w:footnote w:type="continuationSeparator" w:id="0">
    <w:p w:rsidR="00CE7292" w:rsidRDefault="00CE7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46" w:rsidRDefault="00BD3E3B" w:rsidP="00E31A74">
    <w:pPr>
      <w:pStyle w:val="ab"/>
      <w:framePr w:wrap="around" w:vAnchor="text" w:hAnchor="margin" w:xAlign="center" w:y="1"/>
      <w:rPr>
        <w:rStyle w:val="a6"/>
      </w:rPr>
    </w:pPr>
    <w:r>
      <w:rPr>
        <w:rStyle w:val="a6"/>
      </w:rPr>
      <w:fldChar w:fldCharType="begin"/>
    </w:r>
    <w:r w:rsidR="00387646">
      <w:rPr>
        <w:rStyle w:val="a6"/>
      </w:rPr>
      <w:instrText xml:space="preserve">PAGE  </w:instrText>
    </w:r>
    <w:r>
      <w:rPr>
        <w:rStyle w:val="a6"/>
      </w:rPr>
      <w:fldChar w:fldCharType="end"/>
    </w:r>
  </w:p>
  <w:p w:rsidR="00387646" w:rsidRDefault="0038764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46" w:rsidRDefault="00387646" w:rsidP="00E31A74">
    <w:pPr>
      <w:pStyle w:val="ab"/>
      <w:framePr w:wrap="around" w:vAnchor="text" w:hAnchor="margin" w:xAlign="center" w:y="1"/>
      <w:rPr>
        <w:rStyle w:val="a6"/>
      </w:rPr>
    </w:pPr>
  </w:p>
  <w:p w:rsidR="00387646" w:rsidRDefault="003876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12B568BE"/>
    <w:multiLevelType w:val="hybridMultilevel"/>
    <w:tmpl w:val="ECE6E684"/>
    <w:lvl w:ilvl="0" w:tplc="F2461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CD16E3"/>
    <w:multiLevelType w:val="multilevel"/>
    <w:tmpl w:val="8C840858"/>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3AEA56B6"/>
    <w:multiLevelType w:val="hybridMultilevel"/>
    <w:tmpl w:val="709EC1AE"/>
    <w:lvl w:ilvl="0" w:tplc="0419000F">
      <w:start w:val="1"/>
      <w:numFmt w:val="decimal"/>
      <w:lvlText w:val="%1."/>
      <w:lvlJc w:val="left"/>
      <w:pPr>
        <w:ind w:left="1678"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F5E5B"/>
    <w:multiLevelType w:val="hybridMultilevel"/>
    <w:tmpl w:val="FBEC3E5C"/>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10"/>
  </w:num>
  <w:num w:numId="2">
    <w:abstractNumId w:val="6"/>
  </w:num>
  <w:num w:numId="3">
    <w:abstractNumId w:val="20"/>
  </w:num>
  <w:num w:numId="4">
    <w:abstractNumId w:val="4"/>
  </w:num>
  <w:num w:numId="5">
    <w:abstractNumId w:val="13"/>
  </w:num>
  <w:num w:numId="6">
    <w:abstractNumId w:val="5"/>
  </w:num>
  <w:num w:numId="7">
    <w:abstractNumId w:val="16"/>
  </w:num>
  <w:num w:numId="8">
    <w:abstractNumId w:val="18"/>
  </w:num>
  <w:num w:numId="9">
    <w:abstractNumId w:val="9"/>
  </w:num>
  <w:num w:numId="10">
    <w:abstractNumId w:val="14"/>
  </w:num>
  <w:num w:numId="11">
    <w:abstractNumId w:val="8"/>
  </w:num>
  <w:num w:numId="12">
    <w:abstractNumId w:val="7"/>
  </w:num>
  <w:num w:numId="13">
    <w:abstractNumId w:val="12"/>
  </w:num>
  <w:num w:numId="14">
    <w:abstractNumId w:val="15"/>
  </w:num>
  <w:num w:numId="15">
    <w:abstractNumId w:val="17"/>
  </w:num>
  <w:num w:numId="16">
    <w:abstractNumId w:val="11"/>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0E86"/>
    <w:rsid w:val="0000021B"/>
    <w:rsid w:val="0000062F"/>
    <w:rsid w:val="00000687"/>
    <w:rsid w:val="00000DB2"/>
    <w:rsid w:val="0000116F"/>
    <w:rsid w:val="00001603"/>
    <w:rsid w:val="00001C8E"/>
    <w:rsid w:val="00002102"/>
    <w:rsid w:val="0000221E"/>
    <w:rsid w:val="00002577"/>
    <w:rsid w:val="00002BF5"/>
    <w:rsid w:val="00002E23"/>
    <w:rsid w:val="00003659"/>
    <w:rsid w:val="0000473D"/>
    <w:rsid w:val="00004AE6"/>
    <w:rsid w:val="00004FB0"/>
    <w:rsid w:val="00005222"/>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F4C"/>
    <w:rsid w:val="00033FB5"/>
    <w:rsid w:val="00034FAE"/>
    <w:rsid w:val="00036533"/>
    <w:rsid w:val="0003742B"/>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4B8B"/>
    <w:rsid w:val="0005549C"/>
    <w:rsid w:val="0005568D"/>
    <w:rsid w:val="000558DB"/>
    <w:rsid w:val="000559F4"/>
    <w:rsid w:val="00055AB1"/>
    <w:rsid w:val="00056301"/>
    <w:rsid w:val="00056915"/>
    <w:rsid w:val="00056FF2"/>
    <w:rsid w:val="00057935"/>
    <w:rsid w:val="00057B98"/>
    <w:rsid w:val="0006011C"/>
    <w:rsid w:val="000605F9"/>
    <w:rsid w:val="00060E0A"/>
    <w:rsid w:val="00060E7B"/>
    <w:rsid w:val="00060F7D"/>
    <w:rsid w:val="000619AC"/>
    <w:rsid w:val="000621C3"/>
    <w:rsid w:val="00062926"/>
    <w:rsid w:val="0006316F"/>
    <w:rsid w:val="0006335B"/>
    <w:rsid w:val="0006336D"/>
    <w:rsid w:val="000639D6"/>
    <w:rsid w:val="00064034"/>
    <w:rsid w:val="00064293"/>
    <w:rsid w:val="00064420"/>
    <w:rsid w:val="000645CE"/>
    <w:rsid w:val="0006536C"/>
    <w:rsid w:val="0006549D"/>
    <w:rsid w:val="000655B1"/>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6F4"/>
    <w:rsid w:val="00075249"/>
    <w:rsid w:val="00075DA9"/>
    <w:rsid w:val="00075DD3"/>
    <w:rsid w:val="00075EA2"/>
    <w:rsid w:val="000761D3"/>
    <w:rsid w:val="00076209"/>
    <w:rsid w:val="000767D0"/>
    <w:rsid w:val="00076B14"/>
    <w:rsid w:val="00076D68"/>
    <w:rsid w:val="0007744A"/>
    <w:rsid w:val="00077809"/>
    <w:rsid w:val="00077E02"/>
    <w:rsid w:val="00080039"/>
    <w:rsid w:val="0008015D"/>
    <w:rsid w:val="000804EF"/>
    <w:rsid w:val="00080841"/>
    <w:rsid w:val="00080A31"/>
    <w:rsid w:val="00080D66"/>
    <w:rsid w:val="00080F8B"/>
    <w:rsid w:val="000810CA"/>
    <w:rsid w:val="0008196F"/>
    <w:rsid w:val="00081A39"/>
    <w:rsid w:val="00081D14"/>
    <w:rsid w:val="00081D31"/>
    <w:rsid w:val="00081D58"/>
    <w:rsid w:val="00081DC1"/>
    <w:rsid w:val="000824D0"/>
    <w:rsid w:val="0008271A"/>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56CF"/>
    <w:rsid w:val="00095C75"/>
    <w:rsid w:val="00095CEF"/>
    <w:rsid w:val="00095E0F"/>
    <w:rsid w:val="00095F3F"/>
    <w:rsid w:val="00096FBA"/>
    <w:rsid w:val="00097029"/>
    <w:rsid w:val="000975EB"/>
    <w:rsid w:val="000A03E1"/>
    <w:rsid w:val="000A0DD9"/>
    <w:rsid w:val="000A1195"/>
    <w:rsid w:val="000A17FC"/>
    <w:rsid w:val="000A1C44"/>
    <w:rsid w:val="000A2223"/>
    <w:rsid w:val="000A2980"/>
    <w:rsid w:val="000A2A09"/>
    <w:rsid w:val="000A2CC5"/>
    <w:rsid w:val="000A33B3"/>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5071"/>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5022"/>
    <w:rsid w:val="000D5349"/>
    <w:rsid w:val="000D53F9"/>
    <w:rsid w:val="000D5764"/>
    <w:rsid w:val="000D67E3"/>
    <w:rsid w:val="000D6EC4"/>
    <w:rsid w:val="000D7D2A"/>
    <w:rsid w:val="000E000A"/>
    <w:rsid w:val="000E05DD"/>
    <w:rsid w:val="000E0791"/>
    <w:rsid w:val="000E07DE"/>
    <w:rsid w:val="000E12EB"/>
    <w:rsid w:val="000E24EF"/>
    <w:rsid w:val="000E2F68"/>
    <w:rsid w:val="000E476A"/>
    <w:rsid w:val="000E4A40"/>
    <w:rsid w:val="000E4A43"/>
    <w:rsid w:val="000E5496"/>
    <w:rsid w:val="000E59E8"/>
    <w:rsid w:val="000E614C"/>
    <w:rsid w:val="000E678E"/>
    <w:rsid w:val="000E6848"/>
    <w:rsid w:val="000E6E64"/>
    <w:rsid w:val="000E7025"/>
    <w:rsid w:val="000E73A8"/>
    <w:rsid w:val="000E78AD"/>
    <w:rsid w:val="000F0152"/>
    <w:rsid w:val="000F065D"/>
    <w:rsid w:val="000F098F"/>
    <w:rsid w:val="000F1616"/>
    <w:rsid w:val="000F1C2A"/>
    <w:rsid w:val="000F1C91"/>
    <w:rsid w:val="000F21FA"/>
    <w:rsid w:val="000F224B"/>
    <w:rsid w:val="000F2970"/>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CA3"/>
    <w:rsid w:val="000F70A8"/>
    <w:rsid w:val="000F70F2"/>
    <w:rsid w:val="000F7199"/>
    <w:rsid w:val="00100352"/>
    <w:rsid w:val="0010157D"/>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46BA"/>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249"/>
    <w:rsid w:val="00121B36"/>
    <w:rsid w:val="00121E3D"/>
    <w:rsid w:val="001222CA"/>
    <w:rsid w:val="001227D3"/>
    <w:rsid w:val="00122B7E"/>
    <w:rsid w:val="00122DBF"/>
    <w:rsid w:val="00123CD6"/>
    <w:rsid w:val="00124062"/>
    <w:rsid w:val="0012427A"/>
    <w:rsid w:val="00124C53"/>
    <w:rsid w:val="0012507D"/>
    <w:rsid w:val="001251D0"/>
    <w:rsid w:val="001259AC"/>
    <w:rsid w:val="0012633A"/>
    <w:rsid w:val="00126358"/>
    <w:rsid w:val="001268DF"/>
    <w:rsid w:val="00126A0C"/>
    <w:rsid w:val="00126B17"/>
    <w:rsid w:val="00127723"/>
    <w:rsid w:val="001277E1"/>
    <w:rsid w:val="00127896"/>
    <w:rsid w:val="0012799E"/>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37F69"/>
    <w:rsid w:val="001402BB"/>
    <w:rsid w:val="0014048C"/>
    <w:rsid w:val="00140CB8"/>
    <w:rsid w:val="00142FE1"/>
    <w:rsid w:val="00143377"/>
    <w:rsid w:val="001435AA"/>
    <w:rsid w:val="001435CD"/>
    <w:rsid w:val="00143806"/>
    <w:rsid w:val="00144628"/>
    <w:rsid w:val="0014488D"/>
    <w:rsid w:val="00144A10"/>
    <w:rsid w:val="0014530D"/>
    <w:rsid w:val="0014539D"/>
    <w:rsid w:val="001456B9"/>
    <w:rsid w:val="0014576D"/>
    <w:rsid w:val="00145A48"/>
    <w:rsid w:val="00145F66"/>
    <w:rsid w:val="00146E7E"/>
    <w:rsid w:val="00147C18"/>
    <w:rsid w:val="001500F0"/>
    <w:rsid w:val="00150968"/>
    <w:rsid w:val="00150ACD"/>
    <w:rsid w:val="00150C15"/>
    <w:rsid w:val="00150CCC"/>
    <w:rsid w:val="0015141D"/>
    <w:rsid w:val="0015182B"/>
    <w:rsid w:val="00151E94"/>
    <w:rsid w:val="00152923"/>
    <w:rsid w:val="00152B52"/>
    <w:rsid w:val="00152F50"/>
    <w:rsid w:val="001530DD"/>
    <w:rsid w:val="001537A9"/>
    <w:rsid w:val="0015431C"/>
    <w:rsid w:val="00155183"/>
    <w:rsid w:val="0015522D"/>
    <w:rsid w:val="00157C46"/>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7F64"/>
    <w:rsid w:val="001703CD"/>
    <w:rsid w:val="00170BDF"/>
    <w:rsid w:val="001714B2"/>
    <w:rsid w:val="001716EC"/>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CA6"/>
    <w:rsid w:val="00180F02"/>
    <w:rsid w:val="001811DD"/>
    <w:rsid w:val="001813A4"/>
    <w:rsid w:val="0018165A"/>
    <w:rsid w:val="0018181B"/>
    <w:rsid w:val="00181CC8"/>
    <w:rsid w:val="00181F3A"/>
    <w:rsid w:val="00182832"/>
    <w:rsid w:val="00182958"/>
    <w:rsid w:val="00182A0A"/>
    <w:rsid w:val="00183631"/>
    <w:rsid w:val="0018379F"/>
    <w:rsid w:val="00183E81"/>
    <w:rsid w:val="00184277"/>
    <w:rsid w:val="0018427E"/>
    <w:rsid w:val="0018436E"/>
    <w:rsid w:val="00184EF1"/>
    <w:rsid w:val="00184F46"/>
    <w:rsid w:val="00184FA8"/>
    <w:rsid w:val="00185034"/>
    <w:rsid w:val="0018571F"/>
    <w:rsid w:val="00185846"/>
    <w:rsid w:val="00185915"/>
    <w:rsid w:val="00185DB9"/>
    <w:rsid w:val="00185F9E"/>
    <w:rsid w:val="001860AC"/>
    <w:rsid w:val="0018621D"/>
    <w:rsid w:val="001866EF"/>
    <w:rsid w:val="0018704F"/>
    <w:rsid w:val="0018736F"/>
    <w:rsid w:val="0018770A"/>
    <w:rsid w:val="00187914"/>
    <w:rsid w:val="00187D54"/>
    <w:rsid w:val="001901F2"/>
    <w:rsid w:val="00191A65"/>
    <w:rsid w:val="00191D76"/>
    <w:rsid w:val="00192139"/>
    <w:rsid w:val="0019215C"/>
    <w:rsid w:val="00192430"/>
    <w:rsid w:val="001927B7"/>
    <w:rsid w:val="001929B7"/>
    <w:rsid w:val="00192DD6"/>
    <w:rsid w:val="001931A9"/>
    <w:rsid w:val="00193559"/>
    <w:rsid w:val="00193A01"/>
    <w:rsid w:val="001941A5"/>
    <w:rsid w:val="001946C9"/>
    <w:rsid w:val="0019491B"/>
    <w:rsid w:val="00194E26"/>
    <w:rsid w:val="001950E9"/>
    <w:rsid w:val="001953FC"/>
    <w:rsid w:val="0019542D"/>
    <w:rsid w:val="00195605"/>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A67"/>
    <w:rsid w:val="001B0B59"/>
    <w:rsid w:val="001B1177"/>
    <w:rsid w:val="001B11B1"/>
    <w:rsid w:val="001B11D9"/>
    <w:rsid w:val="001B16B5"/>
    <w:rsid w:val="001B1CFE"/>
    <w:rsid w:val="001B2E00"/>
    <w:rsid w:val="001B32E6"/>
    <w:rsid w:val="001B3788"/>
    <w:rsid w:val="001B3F7D"/>
    <w:rsid w:val="001B5637"/>
    <w:rsid w:val="001B565E"/>
    <w:rsid w:val="001B67DA"/>
    <w:rsid w:val="001B6E0A"/>
    <w:rsid w:val="001B7A78"/>
    <w:rsid w:val="001B7C1B"/>
    <w:rsid w:val="001C00CC"/>
    <w:rsid w:val="001C01B3"/>
    <w:rsid w:val="001C0477"/>
    <w:rsid w:val="001C04B8"/>
    <w:rsid w:val="001C0B07"/>
    <w:rsid w:val="001C0C28"/>
    <w:rsid w:val="001C164E"/>
    <w:rsid w:val="001C196C"/>
    <w:rsid w:val="001C1976"/>
    <w:rsid w:val="001C1A37"/>
    <w:rsid w:val="001C1D96"/>
    <w:rsid w:val="001C1E10"/>
    <w:rsid w:val="001C2A3A"/>
    <w:rsid w:val="001C31C1"/>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D40"/>
    <w:rsid w:val="001D0D83"/>
    <w:rsid w:val="001D11E4"/>
    <w:rsid w:val="001D12E4"/>
    <w:rsid w:val="001D1C2D"/>
    <w:rsid w:val="001D1E2B"/>
    <w:rsid w:val="001D25DB"/>
    <w:rsid w:val="001D2E79"/>
    <w:rsid w:val="001D3576"/>
    <w:rsid w:val="001D3A45"/>
    <w:rsid w:val="001D3A77"/>
    <w:rsid w:val="001D3FEB"/>
    <w:rsid w:val="001D42C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5"/>
    <w:rsid w:val="001E2899"/>
    <w:rsid w:val="001E28D2"/>
    <w:rsid w:val="001E3097"/>
    <w:rsid w:val="001E34C0"/>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683D"/>
    <w:rsid w:val="001E77DE"/>
    <w:rsid w:val="001E7A1D"/>
    <w:rsid w:val="001E7DE6"/>
    <w:rsid w:val="001F03F6"/>
    <w:rsid w:val="001F0AEE"/>
    <w:rsid w:val="001F0DA4"/>
    <w:rsid w:val="001F176D"/>
    <w:rsid w:val="001F18D9"/>
    <w:rsid w:val="001F1ABB"/>
    <w:rsid w:val="001F1BCD"/>
    <w:rsid w:val="001F210B"/>
    <w:rsid w:val="001F26A2"/>
    <w:rsid w:val="001F299F"/>
    <w:rsid w:val="001F3434"/>
    <w:rsid w:val="001F3F5F"/>
    <w:rsid w:val="001F42CD"/>
    <w:rsid w:val="001F4457"/>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B2A"/>
    <w:rsid w:val="00206E35"/>
    <w:rsid w:val="0020752B"/>
    <w:rsid w:val="0020776E"/>
    <w:rsid w:val="00207789"/>
    <w:rsid w:val="00207B86"/>
    <w:rsid w:val="00210176"/>
    <w:rsid w:val="00210D42"/>
    <w:rsid w:val="00211182"/>
    <w:rsid w:val="002116B5"/>
    <w:rsid w:val="00211ADD"/>
    <w:rsid w:val="0021291C"/>
    <w:rsid w:val="002136A0"/>
    <w:rsid w:val="00213846"/>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CDB"/>
    <w:rsid w:val="002270C2"/>
    <w:rsid w:val="00227124"/>
    <w:rsid w:val="0022757E"/>
    <w:rsid w:val="00227C01"/>
    <w:rsid w:val="00227DD1"/>
    <w:rsid w:val="002302B7"/>
    <w:rsid w:val="00230702"/>
    <w:rsid w:val="0023092B"/>
    <w:rsid w:val="00231788"/>
    <w:rsid w:val="002318EC"/>
    <w:rsid w:val="00231B18"/>
    <w:rsid w:val="00231D69"/>
    <w:rsid w:val="00231F34"/>
    <w:rsid w:val="0023236F"/>
    <w:rsid w:val="00233380"/>
    <w:rsid w:val="0023345E"/>
    <w:rsid w:val="00233A0D"/>
    <w:rsid w:val="00233D64"/>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6D6"/>
    <w:rsid w:val="002829CC"/>
    <w:rsid w:val="00283605"/>
    <w:rsid w:val="002838EF"/>
    <w:rsid w:val="00283F94"/>
    <w:rsid w:val="00284CFA"/>
    <w:rsid w:val="00286202"/>
    <w:rsid w:val="00286265"/>
    <w:rsid w:val="0028669B"/>
    <w:rsid w:val="002868AA"/>
    <w:rsid w:val="00287275"/>
    <w:rsid w:val="002873F9"/>
    <w:rsid w:val="00287C48"/>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6791"/>
    <w:rsid w:val="002A6BE0"/>
    <w:rsid w:val="002A714D"/>
    <w:rsid w:val="002A7D8E"/>
    <w:rsid w:val="002A7EA3"/>
    <w:rsid w:val="002B01DB"/>
    <w:rsid w:val="002B0573"/>
    <w:rsid w:val="002B05FC"/>
    <w:rsid w:val="002B0625"/>
    <w:rsid w:val="002B0AC3"/>
    <w:rsid w:val="002B10FC"/>
    <w:rsid w:val="002B222B"/>
    <w:rsid w:val="002B2A87"/>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F5A"/>
    <w:rsid w:val="002C526C"/>
    <w:rsid w:val="002C52A4"/>
    <w:rsid w:val="002C54C0"/>
    <w:rsid w:val="002C571E"/>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2CF"/>
    <w:rsid w:val="002D13E6"/>
    <w:rsid w:val="002D146B"/>
    <w:rsid w:val="002D1732"/>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431E"/>
    <w:rsid w:val="002F4A18"/>
    <w:rsid w:val="002F4EBE"/>
    <w:rsid w:val="002F51E3"/>
    <w:rsid w:val="002F5935"/>
    <w:rsid w:val="002F5EF9"/>
    <w:rsid w:val="002F5FF3"/>
    <w:rsid w:val="002F61C7"/>
    <w:rsid w:val="002F635C"/>
    <w:rsid w:val="002F6467"/>
    <w:rsid w:val="002F7E79"/>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F46"/>
    <w:rsid w:val="00307911"/>
    <w:rsid w:val="00307D38"/>
    <w:rsid w:val="0031012F"/>
    <w:rsid w:val="0031027C"/>
    <w:rsid w:val="00310434"/>
    <w:rsid w:val="003109B2"/>
    <w:rsid w:val="00311149"/>
    <w:rsid w:val="00311455"/>
    <w:rsid w:val="00311DEC"/>
    <w:rsid w:val="003120C4"/>
    <w:rsid w:val="00312152"/>
    <w:rsid w:val="00312647"/>
    <w:rsid w:val="00312D3F"/>
    <w:rsid w:val="00313A59"/>
    <w:rsid w:val="00313B0B"/>
    <w:rsid w:val="00313C5F"/>
    <w:rsid w:val="00313CBE"/>
    <w:rsid w:val="00313D71"/>
    <w:rsid w:val="0031484F"/>
    <w:rsid w:val="00314BC9"/>
    <w:rsid w:val="00314FF3"/>
    <w:rsid w:val="00315255"/>
    <w:rsid w:val="003157B7"/>
    <w:rsid w:val="00315C4B"/>
    <w:rsid w:val="00316359"/>
    <w:rsid w:val="003164B5"/>
    <w:rsid w:val="003170FE"/>
    <w:rsid w:val="0031768F"/>
    <w:rsid w:val="0032014A"/>
    <w:rsid w:val="00320570"/>
    <w:rsid w:val="00320709"/>
    <w:rsid w:val="00320B00"/>
    <w:rsid w:val="00320D4F"/>
    <w:rsid w:val="00320F0A"/>
    <w:rsid w:val="0032100B"/>
    <w:rsid w:val="00321B59"/>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C3D"/>
    <w:rsid w:val="00327FA2"/>
    <w:rsid w:val="003301EC"/>
    <w:rsid w:val="0033049F"/>
    <w:rsid w:val="00330A5E"/>
    <w:rsid w:val="00331120"/>
    <w:rsid w:val="003317F9"/>
    <w:rsid w:val="00331A5D"/>
    <w:rsid w:val="00331A86"/>
    <w:rsid w:val="003322C6"/>
    <w:rsid w:val="00332473"/>
    <w:rsid w:val="003325F8"/>
    <w:rsid w:val="0033275A"/>
    <w:rsid w:val="003336F4"/>
    <w:rsid w:val="00333B52"/>
    <w:rsid w:val="00333CCE"/>
    <w:rsid w:val="0033417F"/>
    <w:rsid w:val="003342E2"/>
    <w:rsid w:val="00335C42"/>
    <w:rsid w:val="00335C74"/>
    <w:rsid w:val="00336334"/>
    <w:rsid w:val="0033639F"/>
    <w:rsid w:val="00336451"/>
    <w:rsid w:val="00336B25"/>
    <w:rsid w:val="00336EA9"/>
    <w:rsid w:val="003372A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2F71"/>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6D5"/>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2348"/>
    <w:rsid w:val="003726B0"/>
    <w:rsid w:val="00373B93"/>
    <w:rsid w:val="00373F03"/>
    <w:rsid w:val="00375417"/>
    <w:rsid w:val="0037625C"/>
    <w:rsid w:val="0037676A"/>
    <w:rsid w:val="00376E23"/>
    <w:rsid w:val="0037743E"/>
    <w:rsid w:val="00377A9A"/>
    <w:rsid w:val="0038068B"/>
    <w:rsid w:val="00380DB5"/>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646"/>
    <w:rsid w:val="00387B72"/>
    <w:rsid w:val="00390106"/>
    <w:rsid w:val="00390976"/>
    <w:rsid w:val="003911A9"/>
    <w:rsid w:val="00391726"/>
    <w:rsid w:val="00391914"/>
    <w:rsid w:val="003919A8"/>
    <w:rsid w:val="003919CA"/>
    <w:rsid w:val="00391D8C"/>
    <w:rsid w:val="00392A61"/>
    <w:rsid w:val="003933B3"/>
    <w:rsid w:val="003934BF"/>
    <w:rsid w:val="003937A2"/>
    <w:rsid w:val="0039383B"/>
    <w:rsid w:val="00393CA9"/>
    <w:rsid w:val="00393D53"/>
    <w:rsid w:val="00393FC9"/>
    <w:rsid w:val="003943F6"/>
    <w:rsid w:val="003958BD"/>
    <w:rsid w:val="003959F0"/>
    <w:rsid w:val="00395F3D"/>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7FF"/>
    <w:rsid w:val="003A2965"/>
    <w:rsid w:val="003A2AB1"/>
    <w:rsid w:val="003A2E93"/>
    <w:rsid w:val="003A3ACF"/>
    <w:rsid w:val="003A3E6D"/>
    <w:rsid w:val="003A3F97"/>
    <w:rsid w:val="003A56FF"/>
    <w:rsid w:val="003A5D8E"/>
    <w:rsid w:val="003A6696"/>
    <w:rsid w:val="003A67B8"/>
    <w:rsid w:val="003A68A7"/>
    <w:rsid w:val="003A6C31"/>
    <w:rsid w:val="003A7509"/>
    <w:rsid w:val="003A7999"/>
    <w:rsid w:val="003A7A6A"/>
    <w:rsid w:val="003A7F14"/>
    <w:rsid w:val="003A7F9B"/>
    <w:rsid w:val="003B022E"/>
    <w:rsid w:val="003B042D"/>
    <w:rsid w:val="003B05BE"/>
    <w:rsid w:val="003B0708"/>
    <w:rsid w:val="003B092B"/>
    <w:rsid w:val="003B0DD9"/>
    <w:rsid w:val="003B0FC4"/>
    <w:rsid w:val="003B13E2"/>
    <w:rsid w:val="003B1823"/>
    <w:rsid w:val="003B1F1D"/>
    <w:rsid w:val="003B21A1"/>
    <w:rsid w:val="003B230E"/>
    <w:rsid w:val="003B2311"/>
    <w:rsid w:val="003B2D3F"/>
    <w:rsid w:val="003B2DAA"/>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F8B"/>
    <w:rsid w:val="003B6270"/>
    <w:rsid w:val="003B6336"/>
    <w:rsid w:val="003B6A2F"/>
    <w:rsid w:val="003B7011"/>
    <w:rsid w:val="003B75B7"/>
    <w:rsid w:val="003B7878"/>
    <w:rsid w:val="003B7919"/>
    <w:rsid w:val="003B7A59"/>
    <w:rsid w:val="003C0283"/>
    <w:rsid w:val="003C0DE4"/>
    <w:rsid w:val="003C112C"/>
    <w:rsid w:val="003C257F"/>
    <w:rsid w:val="003C2A6B"/>
    <w:rsid w:val="003C3D04"/>
    <w:rsid w:val="003C456E"/>
    <w:rsid w:val="003C4821"/>
    <w:rsid w:val="003C5F50"/>
    <w:rsid w:val="003C6245"/>
    <w:rsid w:val="003C64AF"/>
    <w:rsid w:val="003C72D7"/>
    <w:rsid w:val="003C7694"/>
    <w:rsid w:val="003C7A37"/>
    <w:rsid w:val="003C7C9E"/>
    <w:rsid w:val="003C7DDA"/>
    <w:rsid w:val="003D02F4"/>
    <w:rsid w:val="003D0D2A"/>
    <w:rsid w:val="003D1224"/>
    <w:rsid w:val="003D19BC"/>
    <w:rsid w:val="003D1E7C"/>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B1"/>
    <w:rsid w:val="003F1D31"/>
    <w:rsid w:val="003F30A6"/>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EF6"/>
    <w:rsid w:val="004031DF"/>
    <w:rsid w:val="00403AD3"/>
    <w:rsid w:val="00404C6A"/>
    <w:rsid w:val="00404E0B"/>
    <w:rsid w:val="004056FC"/>
    <w:rsid w:val="00405D7D"/>
    <w:rsid w:val="00406A02"/>
    <w:rsid w:val="00406ADA"/>
    <w:rsid w:val="00406F6A"/>
    <w:rsid w:val="004077AD"/>
    <w:rsid w:val="00407D7F"/>
    <w:rsid w:val="00410AA3"/>
    <w:rsid w:val="00410BE5"/>
    <w:rsid w:val="00411302"/>
    <w:rsid w:val="00411F1A"/>
    <w:rsid w:val="00411FFC"/>
    <w:rsid w:val="004124DB"/>
    <w:rsid w:val="00412734"/>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E2"/>
    <w:rsid w:val="0042085F"/>
    <w:rsid w:val="00420AC5"/>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A59"/>
    <w:rsid w:val="00425E35"/>
    <w:rsid w:val="00426008"/>
    <w:rsid w:val="00426114"/>
    <w:rsid w:val="00426E73"/>
    <w:rsid w:val="00427A7B"/>
    <w:rsid w:val="00427AA7"/>
    <w:rsid w:val="00427CDB"/>
    <w:rsid w:val="004302D7"/>
    <w:rsid w:val="00430A09"/>
    <w:rsid w:val="00430EDD"/>
    <w:rsid w:val="004310B4"/>
    <w:rsid w:val="004310E5"/>
    <w:rsid w:val="00431B81"/>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EE2"/>
    <w:rsid w:val="004620D8"/>
    <w:rsid w:val="00462936"/>
    <w:rsid w:val="00462BFD"/>
    <w:rsid w:val="00462C94"/>
    <w:rsid w:val="00463080"/>
    <w:rsid w:val="00463A30"/>
    <w:rsid w:val="00463DAF"/>
    <w:rsid w:val="004647D0"/>
    <w:rsid w:val="00464B40"/>
    <w:rsid w:val="00464BFE"/>
    <w:rsid w:val="00464ED8"/>
    <w:rsid w:val="00464F44"/>
    <w:rsid w:val="00464FF5"/>
    <w:rsid w:val="0046557F"/>
    <w:rsid w:val="004656EA"/>
    <w:rsid w:val="004658F8"/>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8F7"/>
    <w:rsid w:val="004709D7"/>
    <w:rsid w:val="004710F3"/>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B59"/>
    <w:rsid w:val="00481E9B"/>
    <w:rsid w:val="004820A0"/>
    <w:rsid w:val="004830FD"/>
    <w:rsid w:val="004833FE"/>
    <w:rsid w:val="00483697"/>
    <w:rsid w:val="00483B28"/>
    <w:rsid w:val="00483CCA"/>
    <w:rsid w:val="004843CD"/>
    <w:rsid w:val="00484C11"/>
    <w:rsid w:val="00484DE0"/>
    <w:rsid w:val="00484FA9"/>
    <w:rsid w:val="00484FEE"/>
    <w:rsid w:val="0048500D"/>
    <w:rsid w:val="00485844"/>
    <w:rsid w:val="00485998"/>
    <w:rsid w:val="00485AFB"/>
    <w:rsid w:val="00485CEF"/>
    <w:rsid w:val="00485D66"/>
    <w:rsid w:val="0048630B"/>
    <w:rsid w:val="00486E59"/>
    <w:rsid w:val="0048733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EAB"/>
    <w:rsid w:val="004B3FC4"/>
    <w:rsid w:val="004B48C2"/>
    <w:rsid w:val="004B5000"/>
    <w:rsid w:val="004B5291"/>
    <w:rsid w:val="004B53BC"/>
    <w:rsid w:val="004B683A"/>
    <w:rsid w:val="004B7195"/>
    <w:rsid w:val="004B7C86"/>
    <w:rsid w:val="004C0020"/>
    <w:rsid w:val="004C01C4"/>
    <w:rsid w:val="004C07BE"/>
    <w:rsid w:val="004C0AF1"/>
    <w:rsid w:val="004C24DA"/>
    <w:rsid w:val="004C2993"/>
    <w:rsid w:val="004C3350"/>
    <w:rsid w:val="004C371E"/>
    <w:rsid w:val="004C37C5"/>
    <w:rsid w:val="004C37E0"/>
    <w:rsid w:val="004C45CF"/>
    <w:rsid w:val="004C533F"/>
    <w:rsid w:val="004C56EE"/>
    <w:rsid w:val="004C6140"/>
    <w:rsid w:val="004C624C"/>
    <w:rsid w:val="004C6256"/>
    <w:rsid w:val="004C6578"/>
    <w:rsid w:val="004C6604"/>
    <w:rsid w:val="004C6633"/>
    <w:rsid w:val="004C6A09"/>
    <w:rsid w:val="004C6C17"/>
    <w:rsid w:val="004C791C"/>
    <w:rsid w:val="004D04C7"/>
    <w:rsid w:val="004D0A29"/>
    <w:rsid w:val="004D0CF5"/>
    <w:rsid w:val="004D0E89"/>
    <w:rsid w:val="004D13EF"/>
    <w:rsid w:val="004D17A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4F7D67"/>
    <w:rsid w:val="0050079E"/>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FC7"/>
    <w:rsid w:val="0051410A"/>
    <w:rsid w:val="00514213"/>
    <w:rsid w:val="005143D9"/>
    <w:rsid w:val="0051442C"/>
    <w:rsid w:val="00514866"/>
    <w:rsid w:val="00514C54"/>
    <w:rsid w:val="00514CF6"/>
    <w:rsid w:val="00515371"/>
    <w:rsid w:val="005157AC"/>
    <w:rsid w:val="0051595C"/>
    <w:rsid w:val="00515F79"/>
    <w:rsid w:val="00516097"/>
    <w:rsid w:val="00516E01"/>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10E1"/>
    <w:rsid w:val="00531A8A"/>
    <w:rsid w:val="00531AC2"/>
    <w:rsid w:val="00531C8C"/>
    <w:rsid w:val="0053254A"/>
    <w:rsid w:val="0053255A"/>
    <w:rsid w:val="0053257D"/>
    <w:rsid w:val="00532826"/>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50D4"/>
    <w:rsid w:val="00545A3F"/>
    <w:rsid w:val="0054610C"/>
    <w:rsid w:val="005465F5"/>
    <w:rsid w:val="005470D3"/>
    <w:rsid w:val="00547425"/>
    <w:rsid w:val="005474FA"/>
    <w:rsid w:val="005478E9"/>
    <w:rsid w:val="005501E9"/>
    <w:rsid w:val="0055038E"/>
    <w:rsid w:val="005503B6"/>
    <w:rsid w:val="00550BCC"/>
    <w:rsid w:val="00550F4F"/>
    <w:rsid w:val="005512C8"/>
    <w:rsid w:val="005518E9"/>
    <w:rsid w:val="00551C94"/>
    <w:rsid w:val="0055224D"/>
    <w:rsid w:val="005525C7"/>
    <w:rsid w:val="0055493D"/>
    <w:rsid w:val="0055505C"/>
    <w:rsid w:val="005550B1"/>
    <w:rsid w:val="0055527D"/>
    <w:rsid w:val="00555449"/>
    <w:rsid w:val="0055557F"/>
    <w:rsid w:val="00555D49"/>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4065"/>
    <w:rsid w:val="0056487B"/>
    <w:rsid w:val="00564C2A"/>
    <w:rsid w:val="0056550A"/>
    <w:rsid w:val="00566125"/>
    <w:rsid w:val="005667DB"/>
    <w:rsid w:val="00567550"/>
    <w:rsid w:val="0056794B"/>
    <w:rsid w:val="00567A1F"/>
    <w:rsid w:val="00567BEB"/>
    <w:rsid w:val="005702B7"/>
    <w:rsid w:val="00570331"/>
    <w:rsid w:val="005707C5"/>
    <w:rsid w:val="0057088F"/>
    <w:rsid w:val="00570F7A"/>
    <w:rsid w:val="00570FE3"/>
    <w:rsid w:val="0057149A"/>
    <w:rsid w:val="00571513"/>
    <w:rsid w:val="00571D89"/>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621A"/>
    <w:rsid w:val="00576618"/>
    <w:rsid w:val="0057799A"/>
    <w:rsid w:val="00577F05"/>
    <w:rsid w:val="00580216"/>
    <w:rsid w:val="00580D3F"/>
    <w:rsid w:val="0058109E"/>
    <w:rsid w:val="00581958"/>
    <w:rsid w:val="00581F4F"/>
    <w:rsid w:val="00581F93"/>
    <w:rsid w:val="00582537"/>
    <w:rsid w:val="00582FB0"/>
    <w:rsid w:val="0058451B"/>
    <w:rsid w:val="00584749"/>
    <w:rsid w:val="00584C15"/>
    <w:rsid w:val="00584FE2"/>
    <w:rsid w:val="005851BC"/>
    <w:rsid w:val="005856C8"/>
    <w:rsid w:val="00585C78"/>
    <w:rsid w:val="00585C83"/>
    <w:rsid w:val="0058650B"/>
    <w:rsid w:val="00586D79"/>
    <w:rsid w:val="005909B6"/>
    <w:rsid w:val="00590C41"/>
    <w:rsid w:val="00590FC5"/>
    <w:rsid w:val="0059242F"/>
    <w:rsid w:val="005932C6"/>
    <w:rsid w:val="00593667"/>
    <w:rsid w:val="0059371D"/>
    <w:rsid w:val="005942F8"/>
    <w:rsid w:val="00594370"/>
    <w:rsid w:val="0059487F"/>
    <w:rsid w:val="00594D0E"/>
    <w:rsid w:val="0059509D"/>
    <w:rsid w:val="00595586"/>
    <w:rsid w:val="00595947"/>
    <w:rsid w:val="00595E84"/>
    <w:rsid w:val="00595FBB"/>
    <w:rsid w:val="00596185"/>
    <w:rsid w:val="00596220"/>
    <w:rsid w:val="005965C0"/>
    <w:rsid w:val="005966FE"/>
    <w:rsid w:val="00596F61"/>
    <w:rsid w:val="00596F80"/>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45"/>
    <w:rsid w:val="005A425C"/>
    <w:rsid w:val="005A4538"/>
    <w:rsid w:val="005A4860"/>
    <w:rsid w:val="005A545E"/>
    <w:rsid w:val="005A5E53"/>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52A"/>
    <w:rsid w:val="005E060F"/>
    <w:rsid w:val="005E0EC4"/>
    <w:rsid w:val="005E1631"/>
    <w:rsid w:val="005E184D"/>
    <w:rsid w:val="005E29C7"/>
    <w:rsid w:val="005E2B54"/>
    <w:rsid w:val="005E3339"/>
    <w:rsid w:val="005E338C"/>
    <w:rsid w:val="005E368C"/>
    <w:rsid w:val="005E44DF"/>
    <w:rsid w:val="005E4D96"/>
    <w:rsid w:val="005E51EE"/>
    <w:rsid w:val="005E5417"/>
    <w:rsid w:val="005E56D9"/>
    <w:rsid w:val="005E6405"/>
    <w:rsid w:val="005E65C9"/>
    <w:rsid w:val="005E76C5"/>
    <w:rsid w:val="005E7F80"/>
    <w:rsid w:val="005F0480"/>
    <w:rsid w:val="005F10C8"/>
    <w:rsid w:val="005F1CA3"/>
    <w:rsid w:val="005F2826"/>
    <w:rsid w:val="005F2AEA"/>
    <w:rsid w:val="005F3305"/>
    <w:rsid w:val="005F3E78"/>
    <w:rsid w:val="005F4F2B"/>
    <w:rsid w:val="005F52A6"/>
    <w:rsid w:val="005F5570"/>
    <w:rsid w:val="005F56D3"/>
    <w:rsid w:val="005F56E3"/>
    <w:rsid w:val="005F56FD"/>
    <w:rsid w:val="005F585A"/>
    <w:rsid w:val="005F5EA0"/>
    <w:rsid w:val="005F60E2"/>
    <w:rsid w:val="005F6421"/>
    <w:rsid w:val="005F6533"/>
    <w:rsid w:val="005F6655"/>
    <w:rsid w:val="005F6E29"/>
    <w:rsid w:val="005F7191"/>
    <w:rsid w:val="005F7790"/>
    <w:rsid w:val="005F7913"/>
    <w:rsid w:val="005F7947"/>
    <w:rsid w:val="005F797C"/>
    <w:rsid w:val="005F7A88"/>
    <w:rsid w:val="005F7B3F"/>
    <w:rsid w:val="005F7E12"/>
    <w:rsid w:val="005F7EF9"/>
    <w:rsid w:val="00600DF5"/>
    <w:rsid w:val="006011B6"/>
    <w:rsid w:val="00601498"/>
    <w:rsid w:val="006019A4"/>
    <w:rsid w:val="00601E2A"/>
    <w:rsid w:val="006027AA"/>
    <w:rsid w:val="00603056"/>
    <w:rsid w:val="0060325B"/>
    <w:rsid w:val="00603411"/>
    <w:rsid w:val="00603585"/>
    <w:rsid w:val="0060427B"/>
    <w:rsid w:val="0060479F"/>
    <w:rsid w:val="006048AB"/>
    <w:rsid w:val="00604A01"/>
    <w:rsid w:val="00604ABB"/>
    <w:rsid w:val="00604E52"/>
    <w:rsid w:val="00604EAE"/>
    <w:rsid w:val="006050AC"/>
    <w:rsid w:val="006050E1"/>
    <w:rsid w:val="006051F4"/>
    <w:rsid w:val="00605209"/>
    <w:rsid w:val="00605263"/>
    <w:rsid w:val="00605A9A"/>
    <w:rsid w:val="00605B3B"/>
    <w:rsid w:val="00605DD7"/>
    <w:rsid w:val="00605DE6"/>
    <w:rsid w:val="006061F1"/>
    <w:rsid w:val="0060651C"/>
    <w:rsid w:val="00606529"/>
    <w:rsid w:val="0060668F"/>
    <w:rsid w:val="0060679F"/>
    <w:rsid w:val="00606DA5"/>
    <w:rsid w:val="00607083"/>
    <w:rsid w:val="00607347"/>
    <w:rsid w:val="00607B53"/>
    <w:rsid w:val="0061092B"/>
    <w:rsid w:val="006109F6"/>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10"/>
    <w:rsid w:val="006152F0"/>
    <w:rsid w:val="006156D2"/>
    <w:rsid w:val="00615AA5"/>
    <w:rsid w:val="00615ACA"/>
    <w:rsid w:val="00616018"/>
    <w:rsid w:val="00616C90"/>
    <w:rsid w:val="00616E2D"/>
    <w:rsid w:val="00617A00"/>
    <w:rsid w:val="00617B71"/>
    <w:rsid w:val="00617DA8"/>
    <w:rsid w:val="00620097"/>
    <w:rsid w:val="0062079B"/>
    <w:rsid w:val="00621719"/>
    <w:rsid w:val="00622132"/>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C5"/>
    <w:rsid w:val="00630148"/>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73"/>
    <w:rsid w:val="00644EF9"/>
    <w:rsid w:val="00645413"/>
    <w:rsid w:val="006454F1"/>
    <w:rsid w:val="006456DC"/>
    <w:rsid w:val="006460A2"/>
    <w:rsid w:val="0064632A"/>
    <w:rsid w:val="00646FA1"/>
    <w:rsid w:val="0064727E"/>
    <w:rsid w:val="006475E0"/>
    <w:rsid w:val="0064760D"/>
    <w:rsid w:val="00647E6B"/>
    <w:rsid w:val="00650946"/>
    <w:rsid w:val="00651586"/>
    <w:rsid w:val="006516AF"/>
    <w:rsid w:val="00651B41"/>
    <w:rsid w:val="006525ED"/>
    <w:rsid w:val="006526A4"/>
    <w:rsid w:val="00652B18"/>
    <w:rsid w:val="00652DF2"/>
    <w:rsid w:val="0065324D"/>
    <w:rsid w:val="00653294"/>
    <w:rsid w:val="00654F41"/>
    <w:rsid w:val="006554F8"/>
    <w:rsid w:val="00655535"/>
    <w:rsid w:val="006558F5"/>
    <w:rsid w:val="0065598E"/>
    <w:rsid w:val="006568F7"/>
    <w:rsid w:val="00656CAC"/>
    <w:rsid w:val="0065713D"/>
    <w:rsid w:val="006572DF"/>
    <w:rsid w:val="006575FC"/>
    <w:rsid w:val="006576F5"/>
    <w:rsid w:val="0066029D"/>
    <w:rsid w:val="006603E5"/>
    <w:rsid w:val="0066052F"/>
    <w:rsid w:val="00660D52"/>
    <w:rsid w:val="00660D84"/>
    <w:rsid w:val="00660D91"/>
    <w:rsid w:val="00660FB5"/>
    <w:rsid w:val="00661AB0"/>
    <w:rsid w:val="00661CE5"/>
    <w:rsid w:val="0066201E"/>
    <w:rsid w:val="0066235F"/>
    <w:rsid w:val="00662399"/>
    <w:rsid w:val="00662A32"/>
    <w:rsid w:val="00662D18"/>
    <w:rsid w:val="00663725"/>
    <w:rsid w:val="0066402E"/>
    <w:rsid w:val="006640A1"/>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79B"/>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2015"/>
    <w:rsid w:val="0069390F"/>
    <w:rsid w:val="006939E1"/>
    <w:rsid w:val="00693AE7"/>
    <w:rsid w:val="00693CDB"/>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524"/>
    <w:rsid w:val="006A463E"/>
    <w:rsid w:val="006A4D96"/>
    <w:rsid w:val="006A513E"/>
    <w:rsid w:val="006A5360"/>
    <w:rsid w:val="006A5510"/>
    <w:rsid w:val="006A56E5"/>
    <w:rsid w:val="006A64AC"/>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C035D"/>
    <w:rsid w:val="006C0684"/>
    <w:rsid w:val="006C0E70"/>
    <w:rsid w:val="006C1179"/>
    <w:rsid w:val="006C1246"/>
    <w:rsid w:val="006C16AE"/>
    <w:rsid w:val="006C1C98"/>
    <w:rsid w:val="006C26D3"/>
    <w:rsid w:val="006C3476"/>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C7938"/>
    <w:rsid w:val="006D023E"/>
    <w:rsid w:val="006D0489"/>
    <w:rsid w:val="006D0879"/>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222C"/>
    <w:rsid w:val="006E239C"/>
    <w:rsid w:val="006E24EC"/>
    <w:rsid w:val="006E26BA"/>
    <w:rsid w:val="006E3624"/>
    <w:rsid w:val="006E3B47"/>
    <w:rsid w:val="006E4535"/>
    <w:rsid w:val="006E45A0"/>
    <w:rsid w:val="006E4D1A"/>
    <w:rsid w:val="006E57F6"/>
    <w:rsid w:val="006E5CEB"/>
    <w:rsid w:val="006E600A"/>
    <w:rsid w:val="006E61BF"/>
    <w:rsid w:val="006E7BA1"/>
    <w:rsid w:val="006F0036"/>
    <w:rsid w:val="006F00F4"/>
    <w:rsid w:val="006F07DE"/>
    <w:rsid w:val="006F0D9C"/>
    <w:rsid w:val="006F1437"/>
    <w:rsid w:val="006F204F"/>
    <w:rsid w:val="006F25CF"/>
    <w:rsid w:val="006F2C2B"/>
    <w:rsid w:val="006F343E"/>
    <w:rsid w:val="006F36B5"/>
    <w:rsid w:val="006F4387"/>
    <w:rsid w:val="006F457A"/>
    <w:rsid w:val="006F496A"/>
    <w:rsid w:val="006F5516"/>
    <w:rsid w:val="006F554E"/>
    <w:rsid w:val="006F58C8"/>
    <w:rsid w:val="006F5AAE"/>
    <w:rsid w:val="006F60F2"/>
    <w:rsid w:val="006F64A7"/>
    <w:rsid w:val="00700380"/>
    <w:rsid w:val="00700813"/>
    <w:rsid w:val="00700B86"/>
    <w:rsid w:val="0070112A"/>
    <w:rsid w:val="00701DCC"/>
    <w:rsid w:val="00701FD8"/>
    <w:rsid w:val="007025BD"/>
    <w:rsid w:val="00702CD8"/>
    <w:rsid w:val="00702F94"/>
    <w:rsid w:val="00703127"/>
    <w:rsid w:val="007049F9"/>
    <w:rsid w:val="00704C5D"/>
    <w:rsid w:val="0070564F"/>
    <w:rsid w:val="00705962"/>
    <w:rsid w:val="007074C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15D1"/>
    <w:rsid w:val="00721AEB"/>
    <w:rsid w:val="00722098"/>
    <w:rsid w:val="00722548"/>
    <w:rsid w:val="0072263C"/>
    <w:rsid w:val="00722D81"/>
    <w:rsid w:val="0072311B"/>
    <w:rsid w:val="00723617"/>
    <w:rsid w:val="00723628"/>
    <w:rsid w:val="00724604"/>
    <w:rsid w:val="007246C4"/>
    <w:rsid w:val="0072486F"/>
    <w:rsid w:val="00724C9E"/>
    <w:rsid w:val="00725103"/>
    <w:rsid w:val="00725130"/>
    <w:rsid w:val="00725697"/>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7685"/>
    <w:rsid w:val="00747AC8"/>
    <w:rsid w:val="00747BD6"/>
    <w:rsid w:val="00747DCC"/>
    <w:rsid w:val="0075043D"/>
    <w:rsid w:val="007507EC"/>
    <w:rsid w:val="00750830"/>
    <w:rsid w:val="00750A53"/>
    <w:rsid w:val="007512D9"/>
    <w:rsid w:val="0075167B"/>
    <w:rsid w:val="00751A76"/>
    <w:rsid w:val="00751B26"/>
    <w:rsid w:val="00751F7E"/>
    <w:rsid w:val="007520AE"/>
    <w:rsid w:val="0075216C"/>
    <w:rsid w:val="007522D6"/>
    <w:rsid w:val="00752B02"/>
    <w:rsid w:val="0075314A"/>
    <w:rsid w:val="007539A6"/>
    <w:rsid w:val="00753D6E"/>
    <w:rsid w:val="0075462B"/>
    <w:rsid w:val="0075479C"/>
    <w:rsid w:val="007548EE"/>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D5A"/>
    <w:rsid w:val="00763E9A"/>
    <w:rsid w:val="0076420C"/>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3C5"/>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54C"/>
    <w:rsid w:val="00785173"/>
    <w:rsid w:val="00785635"/>
    <w:rsid w:val="007856F4"/>
    <w:rsid w:val="0078617C"/>
    <w:rsid w:val="00787345"/>
    <w:rsid w:val="007876A2"/>
    <w:rsid w:val="00787722"/>
    <w:rsid w:val="00787ABE"/>
    <w:rsid w:val="007905C7"/>
    <w:rsid w:val="00790AA5"/>
    <w:rsid w:val="00790E81"/>
    <w:rsid w:val="00791312"/>
    <w:rsid w:val="00791542"/>
    <w:rsid w:val="00791893"/>
    <w:rsid w:val="00791E44"/>
    <w:rsid w:val="00792067"/>
    <w:rsid w:val="00792872"/>
    <w:rsid w:val="00792D58"/>
    <w:rsid w:val="00793226"/>
    <w:rsid w:val="0079330E"/>
    <w:rsid w:val="00793395"/>
    <w:rsid w:val="00793588"/>
    <w:rsid w:val="00793980"/>
    <w:rsid w:val="007942C0"/>
    <w:rsid w:val="0079461F"/>
    <w:rsid w:val="007957C5"/>
    <w:rsid w:val="0079584E"/>
    <w:rsid w:val="007962E7"/>
    <w:rsid w:val="00796923"/>
    <w:rsid w:val="00796A04"/>
    <w:rsid w:val="00797872"/>
    <w:rsid w:val="00797A19"/>
    <w:rsid w:val="00797F13"/>
    <w:rsid w:val="007A009B"/>
    <w:rsid w:val="007A057F"/>
    <w:rsid w:val="007A06F5"/>
    <w:rsid w:val="007A0EA8"/>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6052"/>
    <w:rsid w:val="007A6098"/>
    <w:rsid w:val="007A61E8"/>
    <w:rsid w:val="007A62B5"/>
    <w:rsid w:val="007A6FD1"/>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799"/>
    <w:rsid w:val="007C48B3"/>
    <w:rsid w:val="007C4BDD"/>
    <w:rsid w:val="007C4F74"/>
    <w:rsid w:val="007C523D"/>
    <w:rsid w:val="007C5723"/>
    <w:rsid w:val="007C63B5"/>
    <w:rsid w:val="007C6B76"/>
    <w:rsid w:val="007C70A5"/>
    <w:rsid w:val="007C7673"/>
    <w:rsid w:val="007C7755"/>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502"/>
    <w:rsid w:val="007E266C"/>
    <w:rsid w:val="007E2A98"/>
    <w:rsid w:val="007E2BDF"/>
    <w:rsid w:val="007E390F"/>
    <w:rsid w:val="007E3B2C"/>
    <w:rsid w:val="007E3BFF"/>
    <w:rsid w:val="007E42FF"/>
    <w:rsid w:val="007E48B8"/>
    <w:rsid w:val="007E4C4E"/>
    <w:rsid w:val="007E4F5C"/>
    <w:rsid w:val="007E6078"/>
    <w:rsid w:val="007E60E2"/>
    <w:rsid w:val="007E61A7"/>
    <w:rsid w:val="007E6B85"/>
    <w:rsid w:val="007E7975"/>
    <w:rsid w:val="007E7B26"/>
    <w:rsid w:val="007F04B6"/>
    <w:rsid w:val="007F1197"/>
    <w:rsid w:val="007F120D"/>
    <w:rsid w:val="007F1AB3"/>
    <w:rsid w:val="007F1C95"/>
    <w:rsid w:val="007F1CDC"/>
    <w:rsid w:val="007F1EB4"/>
    <w:rsid w:val="007F276D"/>
    <w:rsid w:val="007F27D8"/>
    <w:rsid w:val="007F2848"/>
    <w:rsid w:val="007F2857"/>
    <w:rsid w:val="007F29CA"/>
    <w:rsid w:val="007F2DF3"/>
    <w:rsid w:val="007F2EDC"/>
    <w:rsid w:val="007F3047"/>
    <w:rsid w:val="007F3BCE"/>
    <w:rsid w:val="007F3C50"/>
    <w:rsid w:val="007F439C"/>
    <w:rsid w:val="007F58B1"/>
    <w:rsid w:val="007F58B5"/>
    <w:rsid w:val="007F590A"/>
    <w:rsid w:val="007F7721"/>
    <w:rsid w:val="007F7EAF"/>
    <w:rsid w:val="0080037B"/>
    <w:rsid w:val="00801143"/>
    <w:rsid w:val="0080179E"/>
    <w:rsid w:val="008017F2"/>
    <w:rsid w:val="0080246E"/>
    <w:rsid w:val="008024E5"/>
    <w:rsid w:val="00802CCE"/>
    <w:rsid w:val="00802E50"/>
    <w:rsid w:val="00803057"/>
    <w:rsid w:val="0080384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EA"/>
    <w:rsid w:val="00810C51"/>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B0"/>
    <w:rsid w:val="00830B9B"/>
    <w:rsid w:val="00830C7B"/>
    <w:rsid w:val="00830CBC"/>
    <w:rsid w:val="00830D20"/>
    <w:rsid w:val="0083176E"/>
    <w:rsid w:val="00831927"/>
    <w:rsid w:val="008322DD"/>
    <w:rsid w:val="008327EF"/>
    <w:rsid w:val="008334A0"/>
    <w:rsid w:val="008338D7"/>
    <w:rsid w:val="00833BDF"/>
    <w:rsid w:val="00834235"/>
    <w:rsid w:val="00834ED9"/>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36C7"/>
    <w:rsid w:val="00843A33"/>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097"/>
    <w:rsid w:val="00862335"/>
    <w:rsid w:val="0086240A"/>
    <w:rsid w:val="008625B2"/>
    <w:rsid w:val="00862819"/>
    <w:rsid w:val="0086295D"/>
    <w:rsid w:val="00862C75"/>
    <w:rsid w:val="0086355E"/>
    <w:rsid w:val="00863721"/>
    <w:rsid w:val="00863E6C"/>
    <w:rsid w:val="0086410B"/>
    <w:rsid w:val="008643E8"/>
    <w:rsid w:val="008655A3"/>
    <w:rsid w:val="00865BED"/>
    <w:rsid w:val="00866293"/>
    <w:rsid w:val="0086659A"/>
    <w:rsid w:val="008666A5"/>
    <w:rsid w:val="00866A89"/>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6302"/>
    <w:rsid w:val="00876756"/>
    <w:rsid w:val="00877319"/>
    <w:rsid w:val="00877427"/>
    <w:rsid w:val="00877460"/>
    <w:rsid w:val="0087757C"/>
    <w:rsid w:val="00877DB5"/>
    <w:rsid w:val="008801C2"/>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61B0"/>
    <w:rsid w:val="008862B1"/>
    <w:rsid w:val="00886AE5"/>
    <w:rsid w:val="00886D87"/>
    <w:rsid w:val="00886E32"/>
    <w:rsid w:val="00886FE0"/>
    <w:rsid w:val="00887222"/>
    <w:rsid w:val="008876EA"/>
    <w:rsid w:val="00887952"/>
    <w:rsid w:val="008901E7"/>
    <w:rsid w:val="008906EA"/>
    <w:rsid w:val="0089093E"/>
    <w:rsid w:val="00890E12"/>
    <w:rsid w:val="00891268"/>
    <w:rsid w:val="00891977"/>
    <w:rsid w:val="00891D45"/>
    <w:rsid w:val="00891E45"/>
    <w:rsid w:val="00892148"/>
    <w:rsid w:val="00892C97"/>
    <w:rsid w:val="0089336C"/>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C1C"/>
    <w:rsid w:val="008B1D43"/>
    <w:rsid w:val="008B228B"/>
    <w:rsid w:val="008B2DE4"/>
    <w:rsid w:val="008B335D"/>
    <w:rsid w:val="008B33DD"/>
    <w:rsid w:val="008B3C29"/>
    <w:rsid w:val="008B41E9"/>
    <w:rsid w:val="008B446F"/>
    <w:rsid w:val="008B5622"/>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B8"/>
    <w:rsid w:val="008D4902"/>
    <w:rsid w:val="008D495B"/>
    <w:rsid w:val="008D4CCC"/>
    <w:rsid w:val="008D52EF"/>
    <w:rsid w:val="008D57F7"/>
    <w:rsid w:val="008D5DDF"/>
    <w:rsid w:val="008D5E5F"/>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262D"/>
    <w:rsid w:val="008E2EF8"/>
    <w:rsid w:val="008E35BF"/>
    <w:rsid w:val="008E3729"/>
    <w:rsid w:val="008E40F0"/>
    <w:rsid w:val="008E46E3"/>
    <w:rsid w:val="008E4859"/>
    <w:rsid w:val="008E50F8"/>
    <w:rsid w:val="008E54EC"/>
    <w:rsid w:val="008E57E2"/>
    <w:rsid w:val="008E5D5C"/>
    <w:rsid w:val="008E604E"/>
    <w:rsid w:val="008E631A"/>
    <w:rsid w:val="008E6657"/>
    <w:rsid w:val="008E6AD1"/>
    <w:rsid w:val="008E6D28"/>
    <w:rsid w:val="008E7AD1"/>
    <w:rsid w:val="008F00FD"/>
    <w:rsid w:val="008F0A41"/>
    <w:rsid w:val="008F10B0"/>
    <w:rsid w:val="008F1567"/>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4C7E"/>
    <w:rsid w:val="00904EA3"/>
    <w:rsid w:val="00904F07"/>
    <w:rsid w:val="009056C2"/>
    <w:rsid w:val="009064EA"/>
    <w:rsid w:val="00906A16"/>
    <w:rsid w:val="00907607"/>
    <w:rsid w:val="00907F1F"/>
    <w:rsid w:val="00907F67"/>
    <w:rsid w:val="00910250"/>
    <w:rsid w:val="00910825"/>
    <w:rsid w:val="00910AB7"/>
    <w:rsid w:val="00910AF1"/>
    <w:rsid w:val="00910DF6"/>
    <w:rsid w:val="00911818"/>
    <w:rsid w:val="00911E0C"/>
    <w:rsid w:val="00911E74"/>
    <w:rsid w:val="00912D09"/>
    <w:rsid w:val="00913D61"/>
    <w:rsid w:val="00913D7D"/>
    <w:rsid w:val="00913F58"/>
    <w:rsid w:val="00914364"/>
    <w:rsid w:val="00914423"/>
    <w:rsid w:val="009147DF"/>
    <w:rsid w:val="009147F1"/>
    <w:rsid w:val="00914A3A"/>
    <w:rsid w:val="00914CFB"/>
    <w:rsid w:val="009151AB"/>
    <w:rsid w:val="009166CA"/>
    <w:rsid w:val="0091680B"/>
    <w:rsid w:val="00916B8C"/>
    <w:rsid w:val="009170A7"/>
    <w:rsid w:val="009170AA"/>
    <w:rsid w:val="00917DBB"/>
    <w:rsid w:val="0092040F"/>
    <w:rsid w:val="00920542"/>
    <w:rsid w:val="00920571"/>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C9E"/>
    <w:rsid w:val="00936FD6"/>
    <w:rsid w:val="00937B98"/>
    <w:rsid w:val="00937BF9"/>
    <w:rsid w:val="00937D3A"/>
    <w:rsid w:val="00937D3C"/>
    <w:rsid w:val="00937FDE"/>
    <w:rsid w:val="00940C82"/>
    <w:rsid w:val="00940CAF"/>
    <w:rsid w:val="00940F2A"/>
    <w:rsid w:val="00941E30"/>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66B3"/>
    <w:rsid w:val="00956C0A"/>
    <w:rsid w:val="00956E54"/>
    <w:rsid w:val="00957D23"/>
    <w:rsid w:val="00957FB2"/>
    <w:rsid w:val="00960374"/>
    <w:rsid w:val="009603EF"/>
    <w:rsid w:val="00961957"/>
    <w:rsid w:val="00962AAF"/>
    <w:rsid w:val="00962D92"/>
    <w:rsid w:val="00962F61"/>
    <w:rsid w:val="00963366"/>
    <w:rsid w:val="0096436A"/>
    <w:rsid w:val="009643FC"/>
    <w:rsid w:val="009644BA"/>
    <w:rsid w:val="00965108"/>
    <w:rsid w:val="00965326"/>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E93"/>
    <w:rsid w:val="00983FE3"/>
    <w:rsid w:val="0098488B"/>
    <w:rsid w:val="0098508C"/>
    <w:rsid w:val="0098519D"/>
    <w:rsid w:val="00985ACA"/>
    <w:rsid w:val="00985D38"/>
    <w:rsid w:val="00985E14"/>
    <w:rsid w:val="00985FF9"/>
    <w:rsid w:val="00986C0E"/>
    <w:rsid w:val="00986D98"/>
    <w:rsid w:val="009900AF"/>
    <w:rsid w:val="00990C5B"/>
    <w:rsid w:val="00990DFF"/>
    <w:rsid w:val="00990FCD"/>
    <w:rsid w:val="00991BEF"/>
    <w:rsid w:val="00992363"/>
    <w:rsid w:val="0099254D"/>
    <w:rsid w:val="009927FE"/>
    <w:rsid w:val="00992C91"/>
    <w:rsid w:val="00992DF2"/>
    <w:rsid w:val="009933DB"/>
    <w:rsid w:val="00993D3C"/>
    <w:rsid w:val="009945C8"/>
    <w:rsid w:val="009951FC"/>
    <w:rsid w:val="0099528B"/>
    <w:rsid w:val="00995315"/>
    <w:rsid w:val="009954BC"/>
    <w:rsid w:val="009967DF"/>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C31"/>
    <w:rsid w:val="009A1E3F"/>
    <w:rsid w:val="009A25A0"/>
    <w:rsid w:val="009A265D"/>
    <w:rsid w:val="009A2CAC"/>
    <w:rsid w:val="009A3156"/>
    <w:rsid w:val="009A32F2"/>
    <w:rsid w:val="009A38ED"/>
    <w:rsid w:val="009A3F99"/>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20C5"/>
    <w:rsid w:val="009B2149"/>
    <w:rsid w:val="009B21C3"/>
    <w:rsid w:val="009B2F0A"/>
    <w:rsid w:val="009B3464"/>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EBA"/>
    <w:rsid w:val="009D5640"/>
    <w:rsid w:val="009D58A2"/>
    <w:rsid w:val="009D5AB2"/>
    <w:rsid w:val="009D5C87"/>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48E6"/>
    <w:rsid w:val="009F4B59"/>
    <w:rsid w:val="009F4D38"/>
    <w:rsid w:val="009F4F3F"/>
    <w:rsid w:val="009F5A04"/>
    <w:rsid w:val="009F5DDF"/>
    <w:rsid w:val="009F5EEF"/>
    <w:rsid w:val="009F63E2"/>
    <w:rsid w:val="009F6C0C"/>
    <w:rsid w:val="009F6C34"/>
    <w:rsid w:val="009F75E0"/>
    <w:rsid w:val="009F7EB6"/>
    <w:rsid w:val="00A0007B"/>
    <w:rsid w:val="00A0052B"/>
    <w:rsid w:val="00A0053F"/>
    <w:rsid w:val="00A00FEA"/>
    <w:rsid w:val="00A018A8"/>
    <w:rsid w:val="00A0198A"/>
    <w:rsid w:val="00A020E0"/>
    <w:rsid w:val="00A02B89"/>
    <w:rsid w:val="00A0304C"/>
    <w:rsid w:val="00A03193"/>
    <w:rsid w:val="00A03402"/>
    <w:rsid w:val="00A03F44"/>
    <w:rsid w:val="00A04087"/>
    <w:rsid w:val="00A04364"/>
    <w:rsid w:val="00A04A23"/>
    <w:rsid w:val="00A04DEF"/>
    <w:rsid w:val="00A0537E"/>
    <w:rsid w:val="00A056E7"/>
    <w:rsid w:val="00A05EB5"/>
    <w:rsid w:val="00A0655E"/>
    <w:rsid w:val="00A06909"/>
    <w:rsid w:val="00A06A53"/>
    <w:rsid w:val="00A06FC0"/>
    <w:rsid w:val="00A0741F"/>
    <w:rsid w:val="00A10255"/>
    <w:rsid w:val="00A103B5"/>
    <w:rsid w:val="00A104A6"/>
    <w:rsid w:val="00A10807"/>
    <w:rsid w:val="00A11025"/>
    <w:rsid w:val="00A128EC"/>
    <w:rsid w:val="00A13C88"/>
    <w:rsid w:val="00A13DB1"/>
    <w:rsid w:val="00A15405"/>
    <w:rsid w:val="00A15461"/>
    <w:rsid w:val="00A15E9C"/>
    <w:rsid w:val="00A15EAC"/>
    <w:rsid w:val="00A16272"/>
    <w:rsid w:val="00A165F9"/>
    <w:rsid w:val="00A175BF"/>
    <w:rsid w:val="00A22251"/>
    <w:rsid w:val="00A22261"/>
    <w:rsid w:val="00A22460"/>
    <w:rsid w:val="00A22DC1"/>
    <w:rsid w:val="00A23714"/>
    <w:rsid w:val="00A23974"/>
    <w:rsid w:val="00A2482B"/>
    <w:rsid w:val="00A25752"/>
    <w:rsid w:val="00A262FE"/>
    <w:rsid w:val="00A2651A"/>
    <w:rsid w:val="00A2694E"/>
    <w:rsid w:val="00A2729B"/>
    <w:rsid w:val="00A27332"/>
    <w:rsid w:val="00A274AD"/>
    <w:rsid w:val="00A3015D"/>
    <w:rsid w:val="00A305FB"/>
    <w:rsid w:val="00A30810"/>
    <w:rsid w:val="00A30AB0"/>
    <w:rsid w:val="00A30E14"/>
    <w:rsid w:val="00A30F87"/>
    <w:rsid w:val="00A31142"/>
    <w:rsid w:val="00A3114C"/>
    <w:rsid w:val="00A317E0"/>
    <w:rsid w:val="00A31EA4"/>
    <w:rsid w:val="00A321A6"/>
    <w:rsid w:val="00A3269A"/>
    <w:rsid w:val="00A32960"/>
    <w:rsid w:val="00A3369D"/>
    <w:rsid w:val="00A33CC5"/>
    <w:rsid w:val="00A3419A"/>
    <w:rsid w:val="00A34870"/>
    <w:rsid w:val="00A3490A"/>
    <w:rsid w:val="00A34EEC"/>
    <w:rsid w:val="00A34F5E"/>
    <w:rsid w:val="00A35485"/>
    <w:rsid w:val="00A35550"/>
    <w:rsid w:val="00A35C8E"/>
    <w:rsid w:val="00A36C19"/>
    <w:rsid w:val="00A37B87"/>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F5"/>
    <w:rsid w:val="00A45B22"/>
    <w:rsid w:val="00A45B3A"/>
    <w:rsid w:val="00A46684"/>
    <w:rsid w:val="00A470C1"/>
    <w:rsid w:val="00A471DB"/>
    <w:rsid w:val="00A47212"/>
    <w:rsid w:val="00A47371"/>
    <w:rsid w:val="00A4758F"/>
    <w:rsid w:val="00A4759D"/>
    <w:rsid w:val="00A476FF"/>
    <w:rsid w:val="00A47E7C"/>
    <w:rsid w:val="00A5074B"/>
    <w:rsid w:val="00A50BAB"/>
    <w:rsid w:val="00A5169E"/>
    <w:rsid w:val="00A51E4B"/>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C12"/>
    <w:rsid w:val="00A60C1C"/>
    <w:rsid w:val="00A6138A"/>
    <w:rsid w:val="00A6142B"/>
    <w:rsid w:val="00A617B5"/>
    <w:rsid w:val="00A62A1C"/>
    <w:rsid w:val="00A62B9B"/>
    <w:rsid w:val="00A62BC3"/>
    <w:rsid w:val="00A62C2B"/>
    <w:rsid w:val="00A6347C"/>
    <w:rsid w:val="00A6380C"/>
    <w:rsid w:val="00A63CD1"/>
    <w:rsid w:val="00A641F1"/>
    <w:rsid w:val="00A64343"/>
    <w:rsid w:val="00A643EE"/>
    <w:rsid w:val="00A645AB"/>
    <w:rsid w:val="00A64CDF"/>
    <w:rsid w:val="00A64CF6"/>
    <w:rsid w:val="00A65079"/>
    <w:rsid w:val="00A656DD"/>
    <w:rsid w:val="00A65A65"/>
    <w:rsid w:val="00A66C68"/>
    <w:rsid w:val="00A671A1"/>
    <w:rsid w:val="00A67BB9"/>
    <w:rsid w:val="00A67F87"/>
    <w:rsid w:val="00A7021B"/>
    <w:rsid w:val="00A70316"/>
    <w:rsid w:val="00A703C3"/>
    <w:rsid w:val="00A705C5"/>
    <w:rsid w:val="00A70BBB"/>
    <w:rsid w:val="00A7103C"/>
    <w:rsid w:val="00A713D3"/>
    <w:rsid w:val="00A716A0"/>
    <w:rsid w:val="00A72089"/>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233D"/>
    <w:rsid w:val="00A825FD"/>
    <w:rsid w:val="00A826D1"/>
    <w:rsid w:val="00A8294B"/>
    <w:rsid w:val="00A8295D"/>
    <w:rsid w:val="00A831A8"/>
    <w:rsid w:val="00A83293"/>
    <w:rsid w:val="00A83DF5"/>
    <w:rsid w:val="00A848DE"/>
    <w:rsid w:val="00A853E7"/>
    <w:rsid w:val="00A855D0"/>
    <w:rsid w:val="00A8587C"/>
    <w:rsid w:val="00A86065"/>
    <w:rsid w:val="00A868BE"/>
    <w:rsid w:val="00A8724C"/>
    <w:rsid w:val="00A8790C"/>
    <w:rsid w:val="00A87AE8"/>
    <w:rsid w:val="00A903D0"/>
    <w:rsid w:val="00A90EBB"/>
    <w:rsid w:val="00A91095"/>
    <w:rsid w:val="00A911AD"/>
    <w:rsid w:val="00A9135D"/>
    <w:rsid w:val="00A91B54"/>
    <w:rsid w:val="00A91CA0"/>
    <w:rsid w:val="00A9206D"/>
    <w:rsid w:val="00A92DB1"/>
    <w:rsid w:val="00A93764"/>
    <w:rsid w:val="00A93B94"/>
    <w:rsid w:val="00A940F3"/>
    <w:rsid w:val="00A9427D"/>
    <w:rsid w:val="00A9470B"/>
    <w:rsid w:val="00A94928"/>
    <w:rsid w:val="00A94D36"/>
    <w:rsid w:val="00A95F27"/>
    <w:rsid w:val="00A95F40"/>
    <w:rsid w:val="00A961B8"/>
    <w:rsid w:val="00A96595"/>
    <w:rsid w:val="00A9696E"/>
    <w:rsid w:val="00A96FB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FB"/>
    <w:rsid w:val="00AC11CF"/>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DCD"/>
    <w:rsid w:val="00AD2E47"/>
    <w:rsid w:val="00AD3CDD"/>
    <w:rsid w:val="00AD40F0"/>
    <w:rsid w:val="00AD42B4"/>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3D3B"/>
    <w:rsid w:val="00AE424E"/>
    <w:rsid w:val="00AE43F7"/>
    <w:rsid w:val="00AE4FF6"/>
    <w:rsid w:val="00AE5511"/>
    <w:rsid w:val="00AE5767"/>
    <w:rsid w:val="00AE6047"/>
    <w:rsid w:val="00AE620D"/>
    <w:rsid w:val="00AE72C5"/>
    <w:rsid w:val="00AE7342"/>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2D7D"/>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6EF0"/>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530F"/>
    <w:rsid w:val="00B35418"/>
    <w:rsid w:val="00B3577B"/>
    <w:rsid w:val="00B35872"/>
    <w:rsid w:val="00B35D58"/>
    <w:rsid w:val="00B361FE"/>
    <w:rsid w:val="00B36215"/>
    <w:rsid w:val="00B36835"/>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77C0"/>
    <w:rsid w:val="00B479D8"/>
    <w:rsid w:val="00B50027"/>
    <w:rsid w:val="00B502B6"/>
    <w:rsid w:val="00B50CBD"/>
    <w:rsid w:val="00B51941"/>
    <w:rsid w:val="00B51AF8"/>
    <w:rsid w:val="00B5211C"/>
    <w:rsid w:val="00B52F88"/>
    <w:rsid w:val="00B533B4"/>
    <w:rsid w:val="00B533EB"/>
    <w:rsid w:val="00B5443F"/>
    <w:rsid w:val="00B54458"/>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A0F"/>
    <w:rsid w:val="00B639D6"/>
    <w:rsid w:val="00B63DF0"/>
    <w:rsid w:val="00B64085"/>
    <w:rsid w:val="00B6420D"/>
    <w:rsid w:val="00B648BB"/>
    <w:rsid w:val="00B64BDD"/>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F23"/>
    <w:rsid w:val="00B75FA8"/>
    <w:rsid w:val="00B76B20"/>
    <w:rsid w:val="00B76C3D"/>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930"/>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ED1"/>
    <w:rsid w:val="00B95739"/>
    <w:rsid w:val="00B96D59"/>
    <w:rsid w:val="00B97922"/>
    <w:rsid w:val="00BA01F4"/>
    <w:rsid w:val="00BA1367"/>
    <w:rsid w:val="00BA13AB"/>
    <w:rsid w:val="00BA1444"/>
    <w:rsid w:val="00BA1688"/>
    <w:rsid w:val="00BA211B"/>
    <w:rsid w:val="00BA21C8"/>
    <w:rsid w:val="00BA33E0"/>
    <w:rsid w:val="00BA34C3"/>
    <w:rsid w:val="00BA3FBC"/>
    <w:rsid w:val="00BA4204"/>
    <w:rsid w:val="00BA4693"/>
    <w:rsid w:val="00BA476C"/>
    <w:rsid w:val="00BA4B6C"/>
    <w:rsid w:val="00BA5707"/>
    <w:rsid w:val="00BA5CCD"/>
    <w:rsid w:val="00BA5E91"/>
    <w:rsid w:val="00BA63A0"/>
    <w:rsid w:val="00BA65B5"/>
    <w:rsid w:val="00BA6FE7"/>
    <w:rsid w:val="00BA7162"/>
    <w:rsid w:val="00BA74A1"/>
    <w:rsid w:val="00BA77C5"/>
    <w:rsid w:val="00BB02D1"/>
    <w:rsid w:val="00BB19DB"/>
    <w:rsid w:val="00BB2087"/>
    <w:rsid w:val="00BB27FC"/>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385"/>
    <w:rsid w:val="00BC352A"/>
    <w:rsid w:val="00BC3744"/>
    <w:rsid w:val="00BC3CF7"/>
    <w:rsid w:val="00BC44B7"/>
    <w:rsid w:val="00BC45F1"/>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3E3B"/>
    <w:rsid w:val="00BD4D73"/>
    <w:rsid w:val="00BD4F62"/>
    <w:rsid w:val="00BD5347"/>
    <w:rsid w:val="00BD67EE"/>
    <w:rsid w:val="00BD6881"/>
    <w:rsid w:val="00BD6A49"/>
    <w:rsid w:val="00BD6CF3"/>
    <w:rsid w:val="00BD6DE3"/>
    <w:rsid w:val="00BD7B23"/>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F29"/>
    <w:rsid w:val="00BF440D"/>
    <w:rsid w:val="00BF5102"/>
    <w:rsid w:val="00BF5494"/>
    <w:rsid w:val="00BF5A25"/>
    <w:rsid w:val="00BF5EBF"/>
    <w:rsid w:val="00BF63FF"/>
    <w:rsid w:val="00BF64B8"/>
    <w:rsid w:val="00BF6D27"/>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E9C"/>
    <w:rsid w:val="00C20530"/>
    <w:rsid w:val="00C209E2"/>
    <w:rsid w:val="00C21360"/>
    <w:rsid w:val="00C21B72"/>
    <w:rsid w:val="00C231AC"/>
    <w:rsid w:val="00C23896"/>
    <w:rsid w:val="00C23B89"/>
    <w:rsid w:val="00C23E7F"/>
    <w:rsid w:val="00C25EEF"/>
    <w:rsid w:val="00C2607A"/>
    <w:rsid w:val="00C26217"/>
    <w:rsid w:val="00C2697A"/>
    <w:rsid w:val="00C272C3"/>
    <w:rsid w:val="00C279E3"/>
    <w:rsid w:val="00C305F3"/>
    <w:rsid w:val="00C30BCC"/>
    <w:rsid w:val="00C31E4E"/>
    <w:rsid w:val="00C32463"/>
    <w:rsid w:val="00C32525"/>
    <w:rsid w:val="00C32905"/>
    <w:rsid w:val="00C33340"/>
    <w:rsid w:val="00C33A3F"/>
    <w:rsid w:val="00C33E52"/>
    <w:rsid w:val="00C3415E"/>
    <w:rsid w:val="00C342B3"/>
    <w:rsid w:val="00C34323"/>
    <w:rsid w:val="00C3474D"/>
    <w:rsid w:val="00C34A85"/>
    <w:rsid w:val="00C356FE"/>
    <w:rsid w:val="00C35F57"/>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EBA"/>
    <w:rsid w:val="00C42E1D"/>
    <w:rsid w:val="00C432A8"/>
    <w:rsid w:val="00C43BA7"/>
    <w:rsid w:val="00C43E73"/>
    <w:rsid w:val="00C4401F"/>
    <w:rsid w:val="00C4412F"/>
    <w:rsid w:val="00C4446A"/>
    <w:rsid w:val="00C44B9D"/>
    <w:rsid w:val="00C46059"/>
    <w:rsid w:val="00C468DC"/>
    <w:rsid w:val="00C46938"/>
    <w:rsid w:val="00C46A3F"/>
    <w:rsid w:val="00C46B6E"/>
    <w:rsid w:val="00C46C1B"/>
    <w:rsid w:val="00C4768F"/>
    <w:rsid w:val="00C47A61"/>
    <w:rsid w:val="00C500B3"/>
    <w:rsid w:val="00C500D3"/>
    <w:rsid w:val="00C5040B"/>
    <w:rsid w:val="00C511CB"/>
    <w:rsid w:val="00C51701"/>
    <w:rsid w:val="00C51815"/>
    <w:rsid w:val="00C51B70"/>
    <w:rsid w:val="00C51C32"/>
    <w:rsid w:val="00C51D21"/>
    <w:rsid w:val="00C52435"/>
    <w:rsid w:val="00C526A8"/>
    <w:rsid w:val="00C52A66"/>
    <w:rsid w:val="00C53024"/>
    <w:rsid w:val="00C539A6"/>
    <w:rsid w:val="00C53D24"/>
    <w:rsid w:val="00C54D0E"/>
    <w:rsid w:val="00C559B3"/>
    <w:rsid w:val="00C55AC7"/>
    <w:rsid w:val="00C55DE7"/>
    <w:rsid w:val="00C564CA"/>
    <w:rsid w:val="00C56B4F"/>
    <w:rsid w:val="00C56F23"/>
    <w:rsid w:val="00C573A5"/>
    <w:rsid w:val="00C57611"/>
    <w:rsid w:val="00C57B2E"/>
    <w:rsid w:val="00C57DE2"/>
    <w:rsid w:val="00C6003D"/>
    <w:rsid w:val="00C602A2"/>
    <w:rsid w:val="00C60A5F"/>
    <w:rsid w:val="00C60DF7"/>
    <w:rsid w:val="00C61007"/>
    <w:rsid w:val="00C61DCA"/>
    <w:rsid w:val="00C62768"/>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B8D"/>
    <w:rsid w:val="00C91C30"/>
    <w:rsid w:val="00C91E60"/>
    <w:rsid w:val="00C92044"/>
    <w:rsid w:val="00C92EB5"/>
    <w:rsid w:val="00C9338A"/>
    <w:rsid w:val="00C93E4E"/>
    <w:rsid w:val="00C94141"/>
    <w:rsid w:val="00C945C2"/>
    <w:rsid w:val="00C949E2"/>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E4B"/>
    <w:rsid w:val="00CB57BF"/>
    <w:rsid w:val="00CB65C5"/>
    <w:rsid w:val="00CB6C35"/>
    <w:rsid w:val="00CB70D2"/>
    <w:rsid w:val="00CB72B8"/>
    <w:rsid w:val="00CC02F7"/>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8D5"/>
    <w:rsid w:val="00CC6510"/>
    <w:rsid w:val="00CC74CC"/>
    <w:rsid w:val="00CC7633"/>
    <w:rsid w:val="00CC7EF4"/>
    <w:rsid w:val="00CD005A"/>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8EC"/>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45F9"/>
    <w:rsid w:val="00CE574A"/>
    <w:rsid w:val="00CE5A45"/>
    <w:rsid w:val="00CE6937"/>
    <w:rsid w:val="00CE6983"/>
    <w:rsid w:val="00CE6D20"/>
    <w:rsid w:val="00CE708E"/>
    <w:rsid w:val="00CE7292"/>
    <w:rsid w:val="00CE7625"/>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2385"/>
    <w:rsid w:val="00D0251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D48"/>
    <w:rsid w:val="00D24E72"/>
    <w:rsid w:val="00D253D0"/>
    <w:rsid w:val="00D25AE1"/>
    <w:rsid w:val="00D25CA0"/>
    <w:rsid w:val="00D25D4F"/>
    <w:rsid w:val="00D25F25"/>
    <w:rsid w:val="00D26E8A"/>
    <w:rsid w:val="00D26FA5"/>
    <w:rsid w:val="00D27070"/>
    <w:rsid w:val="00D272B7"/>
    <w:rsid w:val="00D2739C"/>
    <w:rsid w:val="00D277A4"/>
    <w:rsid w:val="00D27D7E"/>
    <w:rsid w:val="00D30FDF"/>
    <w:rsid w:val="00D310F6"/>
    <w:rsid w:val="00D3142C"/>
    <w:rsid w:val="00D31745"/>
    <w:rsid w:val="00D32B7E"/>
    <w:rsid w:val="00D33001"/>
    <w:rsid w:val="00D330CB"/>
    <w:rsid w:val="00D3354E"/>
    <w:rsid w:val="00D33788"/>
    <w:rsid w:val="00D33B0A"/>
    <w:rsid w:val="00D33F70"/>
    <w:rsid w:val="00D348DE"/>
    <w:rsid w:val="00D34912"/>
    <w:rsid w:val="00D35045"/>
    <w:rsid w:val="00D351B9"/>
    <w:rsid w:val="00D35490"/>
    <w:rsid w:val="00D35724"/>
    <w:rsid w:val="00D35725"/>
    <w:rsid w:val="00D35952"/>
    <w:rsid w:val="00D35A63"/>
    <w:rsid w:val="00D361A7"/>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46A8"/>
    <w:rsid w:val="00D54A76"/>
    <w:rsid w:val="00D54E49"/>
    <w:rsid w:val="00D54F86"/>
    <w:rsid w:val="00D5592D"/>
    <w:rsid w:val="00D55BC2"/>
    <w:rsid w:val="00D56187"/>
    <w:rsid w:val="00D5657B"/>
    <w:rsid w:val="00D56622"/>
    <w:rsid w:val="00D5676E"/>
    <w:rsid w:val="00D567C1"/>
    <w:rsid w:val="00D567D4"/>
    <w:rsid w:val="00D5691C"/>
    <w:rsid w:val="00D56C53"/>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34D5"/>
    <w:rsid w:val="00D634F5"/>
    <w:rsid w:val="00D63993"/>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69A"/>
    <w:rsid w:val="00D75EA4"/>
    <w:rsid w:val="00D7625C"/>
    <w:rsid w:val="00D762E5"/>
    <w:rsid w:val="00D76A13"/>
    <w:rsid w:val="00D76C6B"/>
    <w:rsid w:val="00D76E7C"/>
    <w:rsid w:val="00D776A6"/>
    <w:rsid w:val="00D779F7"/>
    <w:rsid w:val="00D8031A"/>
    <w:rsid w:val="00D80B40"/>
    <w:rsid w:val="00D80B6B"/>
    <w:rsid w:val="00D80C8B"/>
    <w:rsid w:val="00D81230"/>
    <w:rsid w:val="00D812EE"/>
    <w:rsid w:val="00D81874"/>
    <w:rsid w:val="00D81B6B"/>
    <w:rsid w:val="00D81DAC"/>
    <w:rsid w:val="00D81E37"/>
    <w:rsid w:val="00D81ED8"/>
    <w:rsid w:val="00D81F35"/>
    <w:rsid w:val="00D8211B"/>
    <w:rsid w:val="00D82545"/>
    <w:rsid w:val="00D82644"/>
    <w:rsid w:val="00D82803"/>
    <w:rsid w:val="00D82EFE"/>
    <w:rsid w:val="00D83453"/>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34B6"/>
    <w:rsid w:val="00D94207"/>
    <w:rsid w:val="00D945AE"/>
    <w:rsid w:val="00D94739"/>
    <w:rsid w:val="00D956AC"/>
    <w:rsid w:val="00D957BD"/>
    <w:rsid w:val="00D95A48"/>
    <w:rsid w:val="00D95D81"/>
    <w:rsid w:val="00D9641D"/>
    <w:rsid w:val="00D965EF"/>
    <w:rsid w:val="00D96C62"/>
    <w:rsid w:val="00D96F34"/>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22C9"/>
    <w:rsid w:val="00DB260C"/>
    <w:rsid w:val="00DB29A5"/>
    <w:rsid w:val="00DB2CFB"/>
    <w:rsid w:val="00DB324C"/>
    <w:rsid w:val="00DB3F86"/>
    <w:rsid w:val="00DB4198"/>
    <w:rsid w:val="00DB4375"/>
    <w:rsid w:val="00DB44D7"/>
    <w:rsid w:val="00DB539C"/>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F18"/>
    <w:rsid w:val="00DC3289"/>
    <w:rsid w:val="00DC4134"/>
    <w:rsid w:val="00DC4253"/>
    <w:rsid w:val="00DC428C"/>
    <w:rsid w:val="00DC4483"/>
    <w:rsid w:val="00DC4530"/>
    <w:rsid w:val="00DC4B4E"/>
    <w:rsid w:val="00DC4BFA"/>
    <w:rsid w:val="00DC4E9A"/>
    <w:rsid w:val="00DC4FD0"/>
    <w:rsid w:val="00DC531E"/>
    <w:rsid w:val="00DC537F"/>
    <w:rsid w:val="00DC55EF"/>
    <w:rsid w:val="00DC575A"/>
    <w:rsid w:val="00DC595C"/>
    <w:rsid w:val="00DC59EF"/>
    <w:rsid w:val="00DC59F1"/>
    <w:rsid w:val="00DC63EE"/>
    <w:rsid w:val="00DC640C"/>
    <w:rsid w:val="00DC699D"/>
    <w:rsid w:val="00DC749D"/>
    <w:rsid w:val="00DC7A99"/>
    <w:rsid w:val="00DC7D87"/>
    <w:rsid w:val="00DD0122"/>
    <w:rsid w:val="00DD028A"/>
    <w:rsid w:val="00DD0B18"/>
    <w:rsid w:val="00DD0BA5"/>
    <w:rsid w:val="00DD1376"/>
    <w:rsid w:val="00DD1949"/>
    <w:rsid w:val="00DD1DC7"/>
    <w:rsid w:val="00DD1EAB"/>
    <w:rsid w:val="00DD2026"/>
    <w:rsid w:val="00DD21A4"/>
    <w:rsid w:val="00DD2712"/>
    <w:rsid w:val="00DD2B1E"/>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D7F44"/>
    <w:rsid w:val="00DE05C6"/>
    <w:rsid w:val="00DE0795"/>
    <w:rsid w:val="00DE0CD8"/>
    <w:rsid w:val="00DE0CDA"/>
    <w:rsid w:val="00DE1B39"/>
    <w:rsid w:val="00DE2065"/>
    <w:rsid w:val="00DE2085"/>
    <w:rsid w:val="00DE2107"/>
    <w:rsid w:val="00DE2457"/>
    <w:rsid w:val="00DE25B0"/>
    <w:rsid w:val="00DE3013"/>
    <w:rsid w:val="00DE3336"/>
    <w:rsid w:val="00DE3398"/>
    <w:rsid w:val="00DE390B"/>
    <w:rsid w:val="00DE4372"/>
    <w:rsid w:val="00DE5777"/>
    <w:rsid w:val="00DE58E6"/>
    <w:rsid w:val="00DE5EC0"/>
    <w:rsid w:val="00DE6084"/>
    <w:rsid w:val="00DE6C30"/>
    <w:rsid w:val="00DE6E3C"/>
    <w:rsid w:val="00DE773F"/>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DA5"/>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2277"/>
    <w:rsid w:val="00E023DF"/>
    <w:rsid w:val="00E0246F"/>
    <w:rsid w:val="00E024A7"/>
    <w:rsid w:val="00E02D1B"/>
    <w:rsid w:val="00E03125"/>
    <w:rsid w:val="00E03A50"/>
    <w:rsid w:val="00E03AD2"/>
    <w:rsid w:val="00E03C5E"/>
    <w:rsid w:val="00E03F14"/>
    <w:rsid w:val="00E040B6"/>
    <w:rsid w:val="00E04112"/>
    <w:rsid w:val="00E04543"/>
    <w:rsid w:val="00E046B4"/>
    <w:rsid w:val="00E055ED"/>
    <w:rsid w:val="00E0566D"/>
    <w:rsid w:val="00E057DC"/>
    <w:rsid w:val="00E05D0D"/>
    <w:rsid w:val="00E05E8A"/>
    <w:rsid w:val="00E06A33"/>
    <w:rsid w:val="00E06FA5"/>
    <w:rsid w:val="00E077DB"/>
    <w:rsid w:val="00E1089D"/>
    <w:rsid w:val="00E10974"/>
    <w:rsid w:val="00E10CA6"/>
    <w:rsid w:val="00E11433"/>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4A7"/>
    <w:rsid w:val="00E27B6A"/>
    <w:rsid w:val="00E27C4F"/>
    <w:rsid w:val="00E27E2A"/>
    <w:rsid w:val="00E27E3E"/>
    <w:rsid w:val="00E30FD8"/>
    <w:rsid w:val="00E31507"/>
    <w:rsid w:val="00E31A74"/>
    <w:rsid w:val="00E3233A"/>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3D2"/>
    <w:rsid w:val="00E5458F"/>
    <w:rsid w:val="00E54750"/>
    <w:rsid w:val="00E547F0"/>
    <w:rsid w:val="00E547F9"/>
    <w:rsid w:val="00E54D64"/>
    <w:rsid w:val="00E551D0"/>
    <w:rsid w:val="00E55D10"/>
    <w:rsid w:val="00E56F3D"/>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E1"/>
    <w:rsid w:val="00E66EF8"/>
    <w:rsid w:val="00E6779B"/>
    <w:rsid w:val="00E67896"/>
    <w:rsid w:val="00E678FB"/>
    <w:rsid w:val="00E7024D"/>
    <w:rsid w:val="00E706D9"/>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AAD"/>
    <w:rsid w:val="00E765DB"/>
    <w:rsid w:val="00E769E9"/>
    <w:rsid w:val="00E7714A"/>
    <w:rsid w:val="00E7753F"/>
    <w:rsid w:val="00E77E3A"/>
    <w:rsid w:val="00E80CCB"/>
    <w:rsid w:val="00E81040"/>
    <w:rsid w:val="00E811B5"/>
    <w:rsid w:val="00E811DB"/>
    <w:rsid w:val="00E812A2"/>
    <w:rsid w:val="00E8130E"/>
    <w:rsid w:val="00E8211D"/>
    <w:rsid w:val="00E8224C"/>
    <w:rsid w:val="00E82343"/>
    <w:rsid w:val="00E82E49"/>
    <w:rsid w:val="00E83410"/>
    <w:rsid w:val="00E8365C"/>
    <w:rsid w:val="00E838AD"/>
    <w:rsid w:val="00E84526"/>
    <w:rsid w:val="00E848F3"/>
    <w:rsid w:val="00E85384"/>
    <w:rsid w:val="00E855A5"/>
    <w:rsid w:val="00E864A2"/>
    <w:rsid w:val="00E866FC"/>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889"/>
    <w:rsid w:val="00E96E7D"/>
    <w:rsid w:val="00E96E80"/>
    <w:rsid w:val="00E9739E"/>
    <w:rsid w:val="00E97478"/>
    <w:rsid w:val="00E97D14"/>
    <w:rsid w:val="00E97E42"/>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8B"/>
    <w:rsid w:val="00EA5C89"/>
    <w:rsid w:val="00EA5E8F"/>
    <w:rsid w:val="00EA5F90"/>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CF3"/>
    <w:rsid w:val="00ED20FA"/>
    <w:rsid w:val="00ED2497"/>
    <w:rsid w:val="00ED272A"/>
    <w:rsid w:val="00ED279B"/>
    <w:rsid w:val="00ED2D3E"/>
    <w:rsid w:val="00ED308D"/>
    <w:rsid w:val="00ED3A69"/>
    <w:rsid w:val="00ED3B4B"/>
    <w:rsid w:val="00ED3FFD"/>
    <w:rsid w:val="00ED4257"/>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50"/>
    <w:rsid w:val="00EE0D99"/>
    <w:rsid w:val="00EE0F8A"/>
    <w:rsid w:val="00EE1056"/>
    <w:rsid w:val="00EE1DD6"/>
    <w:rsid w:val="00EE23D6"/>
    <w:rsid w:val="00EE2706"/>
    <w:rsid w:val="00EE29F2"/>
    <w:rsid w:val="00EE2E59"/>
    <w:rsid w:val="00EE2EDF"/>
    <w:rsid w:val="00EE32D7"/>
    <w:rsid w:val="00EE3387"/>
    <w:rsid w:val="00EE3655"/>
    <w:rsid w:val="00EE4CAB"/>
    <w:rsid w:val="00EE5670"/>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4DD"/>
    <w:rsid w:val="00EF1FCB"/>
    <w:rsid w:val="00EF2138"/>
    <w:rsid w:val="00EF2754"/>
    <w:rsid w:val="00EF3182"/>
    <w:rsid w:val="00EF3259"/>
    <w:rsid w:val="00EF459E"/>
    <w:rsid w:val="00EF4BEF"/>
    <w:rsid w:val="00EF5289"/>
    <w:rsid w:val="00EF52E2"/>
    <w:rsid w:val="00EF5581"/>
    <w:rsid w:val="00EF5CBD"/>
    <w:rsid w:val="00EF5D42"/>
    <w:rsid w:val="00EF6423"/>
    <w:rsid w:val="00EF6731"/>
    <w:rsid w:val="00EF6C28"/>
    <w:rsid w:val="00EF6FB0"/>
    <w:rsid w:val="00EF7717"/>
    <w:rsid w:val="00F013B8"/>
    <w:rsid w:val="00F0146A"/>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61BE"/>
    <w:rsid w:val="00F068BC"/>
    <w:rsid w:val="00F0694A"/>
    <w:rsid w:val="00F069C9"/>
    <w:rsid w:val="00F06C9C"/>
    <w:rsid w:val="00F07AE9"/>
    <w:rsid w:val="00F1054F"/>
    <w:rsid w:val="00F1081A"/>
    <w:rsid w:val="00F10D0D"/>
    <w:rsid w:val="00F11222"/>
    <w:rsid w:val="00F113EC"/>
    <w:rsid w:val="00F122C3"/>
    <w:rsid w:val="00F12826"/>
    <w:rsid w:val="00F131A3"/>
    <w:rsid w:val="00F1364E"/>
    <w:rsid w:val="00F1431F"/>
    <w:rsid w:val="00F14930"/>
    <w:rsid w:val="00F14AFA"/>
    <w:rsid w:val="00F16398"/>
    <w:rsid w:val="00F16A1A"/>
    <w:rsid w:val="00F1706D"/>
    <w:rsid w:val="00F172A1"/>
    <w:rsid w:val="00F17310"/>
    <w:rsid w:val="00F17365"/>
    <w:rsid w:val="00F17A1F"/>
    <w:rsid w:val="00F17BC9"/>
    <w:rsid w:val="00F20055"/>
    <w:rsid w:val="00F202A8"/>
    <w:rsid w:val="00F20D7B"/>
    <w:rsid w:val="00F20FE5"/>
    <w:rsid w:val="00F211F3"/>
    <w:rsid w:val="00F21BB5"/>
    <w:rsid w:val="00F21EA2"/>
    <w:rsid w:val="00F22244"/>
    <w:rsid w:val="00F2224A"/>
    <w:rsid w:val="00F223FC"/>
    <w:rsid w:val="00F227D7"/>
    <w:rsid w:val="00F22B38"/>
    <w:rsid w:val="00F2308A"/>
    <w:rsid w:val="00F23160"/>
    <w:rsid w:val="00F23CA3"/>
    <w:rsid w:val="00F23DD7"/>
    <w:rsid w:val="00F23E1C"/>
    <w:rsid w:val="00F23E66"/>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50B45"/>
    <w:rsid w:val="00F51630"/>
    <w:rsid w:val="00F5220E"/>
    <w:rsid w:val="00F52E8D"/>
    <w:rsid w:val="00F52F4B"/>
    <w:rsid w:val="00F533F3"/>
    <w:rsid w:val="00F53FC1"/>
    <w:rsid w:val="00F54478"/>
    <w:rsid w:val="00F5492D"/>
    <w:rsid w:val="00F54997"/>
    <w:rsid w:val="00F54A70"/>
    <w:rsid w:val="00F54E12"/>
    <w:rsid w:val="00F54E95"/>
    <w:rsid w:val="00F5553F"/>
    <w:rsid w:val="00F5579F"/>
    <w:rsid w:val="00F57055"/>
    <w:rsid w:val="00F57173"/>
    <w:rsid w:val="00F6025E"/>
    <w:rsid w:val="00F60CB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9F"/>
    <w:rsid w:val="00F72B02"/>
    <w:rsid w:val="00F72DFE"/>
    <w:rsid w:val="00F7352F"/>
    <w:rsid w:val="00F742BD"/>
    <w:rsid w:val="00F743B2"/>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4D1A"/>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2071"/>
    <w:rsid w:val="00FA215C"/>
    <w:rsid w:val="00FA233D"/>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D70"/>
    <w:rsid w:val="00FB25F1"/>
    <w:rsid w:val="00FB2B73"/>
    <w:rsid w:val="00FB2BE5"/>
    <w:rsid w:val="00FB2CD7"/>
    <w:rsid w:val="00FB44E8"/>
    <w:rsid w:val="00FB497C"/>
    <w:rsid w:val="00FB50AA"/>
    <w:rsid w:val="00FB55BE"/>
    <w:rsid w:val="00FB6072"/>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31A5"/>
    <w:rsid w:val="00FC3232"/>
    <w:rsid w:val="00FC327B"/>
    <w:rsid w:val="00FC33C4"/>
    <w:rsid w:val="00FC4058"/>
    <w:rsid w:val="00FC559C"/>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EE6"/>
    <w:rsid w:val="00FF03A5"/>
    <w:rsid w:val="00FF0B1E"/>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qFormat/>
    <w:rsid w:val="00B4369F"/>
    <w:pPr>
      <w:keepNext/>
      <w:spacing w:before="240" w:after="60"/>
      <w:outlineLvl w:val="2"/>
    </w:pPr>
    <w:rPr>
      <w:rFonts w:ascii="Cambria" w:hAnsi="Cambria" w:cs="Times New Roman"/>
      <w:b/>
      <w:bCs/>
      <w:sz w:val="26"/>
      <w:szCs w:val="26"/>
    </w:rPr>
  </w:style>
  <w:style w:type="paragraph" w:styleId="4">
    <w:name w:val="heading 4"/>
    <w:basedOn w:val="a0"/>
    <w:next w:val="a0"/>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482B"/>
    <w:rPr>
      <w:rFonts w:ascii="Arial" w:hAnsi="Arial" w:cs="Arial"/>
      <w:b/>
      <w:bCs/>
      <w:kern w:val="32"/>
      <w:sz w:val="32"/>
      <w:szCs w:val="32"/>
    </w:rPr>
  </w:style>
  <w:style w:type="character" w:customStyle="1" w:styleId="30">
    <w:name w:val="Заголовок 3 Знак"/>
    <w:basedOn w:val="a1"/>
    <w:link w:val="3"/>
    <w:rsid w:val="00B4369F"/>
    <w:rPr>
      <w:rFonts w:ascii="Cambria" w:eastAsia="Times New Roman" w:hAnsi="Cambria" w:cs="Times New Roman"/>
      <w:b/>
      <w:bCs/>
      <w:sz w:val="26"/>
      <w:szCs w:val="26"/>
    </w:rPr>
  </w:style>
  <w:style w:type="character" w:customStyle="1" w:styleId="40">
    <w:name w:val="Заголовок 4 Знак"/>
    <w:basedOn w:val="a1"/>
    <w:link w:val="4"/>
    <w:rsid w:val="00A2482B"/>
    <w:rPr>
      <w:b/>
      <w:bCs/>
      <w:sz w:val="28"/>
      <w:szCs w:val="28"/>
    </w:rPr>
  </w:style>
  <w:style w:type="paragraph" w:styleId="a4">
    <w:name w:val="footer"/>
    <w:basedOn w:val="a0"/>
    <w:link w:val="a5"/>
    <w:uiPriority w:val="99"/>
    <w:rsid w:val="008A0E86"/>
    <w:pPr>
      <w:tabs>
        <w:tab w:val="center" w:pos="4677"/>
        <w:tab w:val="right" w:pos="9355"/>
      </w:tabs>
    </w:pPr>
  </w:style>
  <w:style w:type="character" w:customStyle="1" w:styleId="a5">
    <w:name w:val="Нижний колонтитул Знак"/>
    <w:basedOn w:val="a1"/>
    <w:link w:val="a4"/>
    <w:uiPriority w:val="99"/>
    <w:rsid w:val="00A2482B"/>
    <w:rPr>
      <w:rFonts w:ascii="Arial" w:hAnsi="Arial" w:cs="Arial"/>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semiHidden/>
    <w:rsid w:val="009760E8"/>
    <w:rPr>
      <w:rFonts w:ascii="Tahoma" w:hAnsi="Tahoma" w:cs="Tahoma"/>
      <w:sz w:val="16"/>
      <w:szCs w:val="16"/>
    </w:rPr>
  </w:style>
  <w:style w:type="paragraph" w:styleId="21">
    <w:name w:val="toc 2"/>
    <w:basedOn w:val="a0"/>
    <w:next w:val="a0"/>
    <w:autoRedefine/>
    <w:uiPriority w:val="39"/>
    <w:rsid w:val="008B79D1"/>
    <w:pPr>
      <w:tabs>
        <w:tab w:val="right" w:leader="dot" w:pos="9345"/>
      </w:tabs>
      <w:ind w:left="200"/>
    </w:pPr>
    <w:rPr>
      <w:rFonts w:ascii="Times New Roman" w:hAnsi="Times New Roman" w:cs="Times New Roman"/>
      <w:b/>
      <w:noProof/>
      <w:sz w:val="24"/>
      <w:szCs w:val="24"/>
    </w:rPr>
  </w:style>
  <w:style w:type="character" w:styleId="aa">
    <w:name w:val="Hyperlink"/>
    <w:basedOn w:val="a1"/>
    <w:uiPriority w:val="99"/>
    <w:rsid w:val="00E1640A"/>
    <w:rPr>
      <w:color w:val="0000FF"/>
      <w:u w:val="single"/>
    </w:rPr>
  </w:style>
  <w:style w:type="paragraph" w:styleId="ab">
    <w:name w:val="header"/>
    <w:basedOn w:val="a0"/>
    <w:link w:val="ac"/>
    <w:rsid w:val="00254BF0"/>
    <w:pPr>
      <w:tabs>
        <w:tab w:val="center" w:pos="4677"/>
        <w:tab w:val="right" w:pos="9355"/>
      </w:tabs>
    </w:pPr>
  </w:style>
  <w:style w:type="character" w:customStyle="1" w:styleId="ac">
    <w:name w:val="Верхний колонтитул Знак"/>
    <w:basedOn w:val="a1"/>
    <w:link w:val="ab"/>
    <w:uiPriority w:val="99"/>
    <w:rsid w:val="00A2482B"/>
    <w:rPr>
      <w:rFonts w:ascii="Arial" w:hAnsi="Arial" w:cs="Arial"/>
    </w:rPr>
  </w:style>
  <w:style w:type="paragraph" w:customStyle="1" w:styleId="ArialNarrow13pt1">
    <w:name w:val="Arial Narrow 13 pt по ширине Первая строка:  1 см"/>
    <w:basedOn w:val="a7"/>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Normal (Web)"/>
    <w:basedOn w:val="a0"/>
    <w:uiPriority w:val="99"/>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99"/>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1"/>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4">
    <w:name w:val="Основной текст Знак"/>
    <w:basedOn w:val="a1"/>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6">
    <w:name w:val="Основной текст с отступом Знак"/>
    <w:basedOn w:val="a1"/>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1"/>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A2482B"/>
    <w:rPr>
      <w:rFonts w:ascii="Courier New" w:hAnsi="Courier New" w:cs="Courier New"/>
    </w:rPr>
  </w:style>
  <w:style w:type="character" w:styleId="af8">
    <w:name w:val="Strong"/>
    <w:basedOn w:val="a1"/>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
    <w:name w:val="Стиль По ширине Перед:  6 пт"/>
    <w:basedOn w:val="a0"/>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0"/>
    <w:rsid w:val="00A2482B"/>
    <w:pPr>
      <w:widowControl/>
      <w:autoSpaceDE/>
      <w:autoSpaceDN/>
      <w:adjustRightInd/>
      <w:spacing w:before="180" w:after="60"/>
      <w:ind w:firstLine="150"/>
      <w:jc w:val="center"/>
    </w:pPr>
    <w:rPr>
      <w:b/>
      <w:bCs/>
      <w:caps/>
      <w:color w:val="29211E"/>
      <w:sz w:val="24"/>
      <w:szCs w:val="24"/>
    </w:rPr>
  </w:style>
  <w:style w:type="paragraph" w:styleId="afa">
    <w:name w:val="Subtitle"/>
    <w:aliases w:val="Обычный таблица"/>
    <w:basedOn w:val="a0"/>
    <w:next w:val="a0"/>
    <w:link w:val="afb"/>
    <w:qFormat/>
    <w:rsid w:val="00A2482B"/>
    <w:pPr>
      <w:spacing w:after="60"/>
      <w:ind w:firstLine="709"/>
      <w:outlineLvl w:val="1"/>
    </w:pPr>
    <w:rPr>
      <w:rFonts w:ascii="Times New Roman" w:hAnsi="Times New Roman" w:cs="Times New Roman"/>
      <w:sz w:val="28"/>
      <w:szCs w:val="28"/>
    </w:rPr>
  </w:style>
  <w:style w:type="character" w:customStyle="1" w:styleId="afb">
    <w:name w:val="Подзаголовок Знак"/>
    <w:aliases w:val="Обычный таблица Знак"/>
    <w:basedOn w:val="a1"/>
    <w:link w:val="afa"/>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c">
    <w:name w:val="Прижатый влево"/>
    <w:basedOn w:val="a0"/>
    <w:next w:val="a0"/>
    <w:uiPriority w:val="99"/>
    <w:rsid w:val="00A2482B"/>
    <w:rPr>
      <w:sz w:val="24"/>
      <w:szCs w:val="24"/>
    </w:rPr>
  </w:style>
  <w:style w:type="paragraph" w:customStyle="1" w:styleId="afd">
    <w:name w:val="Нормальный (таблица)"/>
    <w:basedOn w:val="a0"/>
    <w:next w:val="a0"/>
    <w:rsid w:val="00A2482B"/>
    <w:rPr>
      <w:sz w:val="24"/>
      <w:szCs w:val="24"/>
    </w:rPr>
  </w:style>
  <w:style w:type="character" w:customStyle="1" w:styleId="afe">
    <w:name w:val="Цветовое выделение"/>
    <w:uiPriority w:val="99"/>
    <w:rsid w:val="00A2482B"/>
    <w:rPr>
      <w:b/>
      <w:bCs/>
      <w:color w:val="000080"/>
    </w:rPr>
  </w:style>
  <w:style w:type="paragraph" w:styleId="11">
    <w:name w:val="toc 1"/>
    <w:basedOn w:val="a0"/>
    <w:next w:val="a0"/>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
    <w:uiPriority w:val="99"/>
    <w:qFormat/>
    <w:rsid w:val="00632239"/>
    <w:pPr>
      <w:ind w:firstLine="709"/>
      <w:jc w:val="both"/>
    </w:pPr>
    <w:rPr>
      <w:rFonts w:ascii="Calibri" w:hAnsi="Calibri"/>
      <w:sz w:val="22"/>
      <w:szCs w:val="22"/>
      <w:lang w:eastAsia="en-US"/>
    </w:rPr>
  </w:style>
  <w:style w:type="character" w:customStyle="1" w:styleId="aff">
    <w:name w:val="Без интервала Знак"/>
    <w:aliases w:val="с интервалом Знак,Без интервала1 Знак,No Spacing Знак,No Spacing1 Знак"/>
    <w:basedOn w:val="a1"/>
    <w:link w:val="12"/>
    <w:uiPriority w:val="99"/>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2"/>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0"/>
    <w:qFormat/>
    <w:rsid w:val="00206B2A"/>
    <w:pPr>
      <w:widowControl/>
      <w:autoSpaceDE/>
      <w:autoSpaceDN/>
      <w:adjustRightInd/>
      <w:ind w:firstLine="709"/>
    </w:pPr>
    <w:rPr>
      <w:rFonts w:ascii="Times New Roman" w:hAnsi="Times New Roman" w:cs="Times New Roman"/>
      <w:sz w:val="28"/>
      <w:szCs w:val="24"/>
    </w:rPr>
  </w:style>
  <w:style w:type="paragraph" w:styleId="aff0">
    <w:name w:val="TOC Heading"/>
    <w:basedOn w:val="1"/>
    <w:next w:val="a0"/>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1"/>
    <w:link w:val="2"/>
    <w:uiPriority w:val="99"/>
    <w:locked/>
    <w:rsid w:val="00B5499B"/>
    <w:rPr>
      <w:sz w:val="28"/>
      <w:szCs w:val="28"/>
    </w:rPr>
  </w:style>
  <w:style w:type="character" w:customStyle="1" w:styleId="a9">
    <w:name w:val="Текст выноски Знак"/>
    <w:basedOn w:val="a1"/>
    <w:link w:val="a8"/>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0"/>
    <w:next w:val="a0"/>
    <w:semiHidden/>
    <w:rsid w:val="00B44560"/>
    <w:pPr>
      <w:widowControl/>
      <w:autoSpaceDE/>
      <w:autoSpaceDN/>
      <w:adjustRightInd/>
      <w:spacing w:after="160" w:line="240" w:lineRule="exact"/>
      <w:jc w:val="left"/>
    </w:pPr>
    <w:rPr>
      <w:lang w:val="en-US" w:eastAsia="en-US"/>
    </w:rPr>
  </w:style>
  <w:style w:type="paragraph" w:styleId="aff1">
    <w:name w:val="Title"/>
    <w:basedOn w:val="a0"/>
    <w:link w:val="aff2"/>
    <w:qFormat/>
    <w:rsid w:val="00DC531E"/>
    <w:pPr>
      <w:widowControl/>
      <w:autoSpaceDE/>
      <w:autoSpaceDN/>
      <w:adjustRightInd/>
      <w:jc w:val="center"/>
    </w:pPr>
    <w:rPr>
      <w:rFonts w:ascii="Times New Roman" w:hAnsi="Times New Roman" w:cs="Times New Roman"/>
      <w:sz w:val="32"/>
    </w:rPr>
  </w:style>
  <w:style w:type="character" w:customStyle="1" w:styleId="aff2">
    <w:name w:val="Название Знак"/>
    <w:basedOn w:val="a1"/>
    <w:link w:val="aff1"/>
    <w:rsid w:val="00DC531E"/>
    <w:rPr>
      <w:sz w:val="32"/>
    </w:rPr>
  </w:style>
  <w:style w:type="paragraph" w:styleId="35">
    <w:name w:val="Body Text Indent 3"/>
    <w:basedOn w:val="a0"/>
    <w:link w:val="36"/>
    <w:uiPriority w:val="99"/>
    <w:semiHidden/>
    <w:unhideWhenUsed/>
    <w:rsid w:val="00460C27"/>
    <w:pPr>
      <w:spacing w:after="120"/>
      <w:ind w:left="283"/>
    </w:pPr>
    <w:rPr>
      <w:sz w:val="16"/>
      <w:szCs w:val="16"/>
    </w:rPr>
  </w:style>
  <w:style w:type="character" w:customStyle="1" w:styleId="36">
    <w:name w:val="Основной текст с отступом 3 Знак"/>
    <w:basedOn w:val="a1"/>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0"/>
    <w:link w:val="15"/>
    <w:qFormat/>
    <w:rsid w:val="00442FA5"/>
    <w:rPr>
      <w:rFonts w:ascii="Times New Roman" w:hAnsi="Times New Roman" w:cs="Times New Roman"/>
      <w:sz w:val="26"/>
      <w:szCs w:val="26"/>
    </w:rPr>
  </w:style>
  <w:style w:type="character" w:customStyle="1" w:styleId="15">
    <w:name w:val="Стиль1 Знак"/>
    <w:basedOn w:val="a1"/>
    <w:link w:val="14"/>
    <w:rsid w:val="00442FA5"/>
    <w:rPr>
      <w:sz w:val="26"/>
      <w:szCs w:val="26"/>
    </w:rPr>
  </w:style>
  <w:style w:type="paragraph" w:customStyle="1" w:styleId="TimesNewRoman14125">
    <w:name w:val="Стиль Times New Roman 14 пт По ширине Первая строка:  1.25 см С..."/>
    <w:basedOn w:val="a0"/>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0"/>
    <w:next w:val="af3"/>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1"/>
    <w:link w:val="22"/>
    <w:rsid w:val="00DC4253"/>
    <w:rPr>
      <w:b/>
      <w:bCs/>
      <w:sz w:val="28"/>
      <w:szCs w:val="26"/>
    </w:rPr>
  </w:style>
  <w:style w:type="paragraph" w:customStyle="1" w:styleId="u">
    <w:name w:val="u"/>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D35725"/>
  </w:style>
  <w:style w:type="paragraph" w:customStyle="1" w:styleId="unip">
    <w:name w:val="unip"/>
    <w:basedOn w:val="a0"/>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3">
    <w:name w:val="FollowedHyperlink"/>
    <w:basedOn w:val="a1"/>
    <w:uiPriority w:val="99"/>
    <w:semiHidden/>
    <w:unhideWhenUsed/>
    <w:rsid w:val="008A6B3B"/>
    <w:rPr>
      <w:color w:val="800080" w:themeColor="followedHyperlink"/>
      <w:u w:val="single"/>
    </w:rPr>
  </w:style>
  <w:style w:type="paragraph" w:customStyle="1" w:styleId="formattext">
    <w:name w:val="formattext"/>
    <w:basedOn w:val="a0"/>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4">
    <w:name w:val="Document Map"/>
    <w:basedOn w:val="a0"/>
    <w:link w:val="aff5"/>
    <w:uiPriority w:val="99"/>
    <w:semiHidden/>
    <w:unhideWhenUsed/>
    <w:rsid w:val="00DD0BA5"/>
    <w:rPr>
      <w:rFonts w:ascii="Tahoma" w:hAnsi="Tahoma" w:cs="Tahoma"/>
      <w:sz w:val="16"/>
      <w:szCs w:val="16"/>
    </w:rPr>
  </w:style>
  <w:style w:type="character" w:customStyle="1" w:styleId="aff5">
    <w:name w:val="Схема документа Знак"/>
    <w:basedOn w:val="a1"/>
    <w:link w:val="aff4"/>
    <w:uiPriority w:val="99"/>
    <w:semiHidden/>
    <w:rsid w:val="00DD0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4334">
      <w:bodyDiv w:val="1"/>
      <w:marLeft w:val="0"/>
      <w:marRight w:val="0"/>
      <w:marTop w:val="0"/>
      <w:marBottom w:val="0"/>
      <w:divBdr>
        <w:top w:val="none" w:sz="0" w:space="0" w:color="auto"/>
        <w:left w:val="none" w:sz="0" w:space="0" w:color="auto"/>
        <w:bottom w:val="none" w:sz="0" w:space="0" w:color="auto"/>
        <w:right w:val="none" w:sz="0" w:space="0" w:color="auto"/>
      </w:divBdr>
    </w:div>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570afc6feff03328459242886307d6aebe1ccb6b/"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420363704" TargetMode="External"/><Relationship Id="rId3" Type="http://schemas.openxmlformats.org/officeDocument/2006/relationships/styles" Target="styles.xml"/><Relationship Id="rId21" Type="http://schemas.openxmlformats.org/officeDocument/2006/relationships/hyperlink" Target="http://www.consultant.ru/document/cons_doc_LAW_51040/94c6113a642e3b7baf717942f7cda2bef5b8054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main?base=LAW;n=62089;fld=134;dst=100628" TargetMode="External"/><Relationship Id="rId25" Type="http://schemas.openxmlformats.org/officeDocument/2006/relationships/hyperlink" Target="http://www.consultant.ru/document/cons_doc_LAW_51040/94c6113a642e3b7baf717942f7cda2bef5b805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62089;fld=134;dst=100615"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51040/94c6113a642e3b7baf717942f7cda2bef5b80541/"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main?base=LAW;n=62089;fld=134;dst=100487" TargetMode="External"/><Relationship Id="rId23" Type="http://schemas.openxmlformats.org/officeDocument/2006/relationships/hyperlink" Target="http://www.consultant.ru/document/cons_doc_LAW_51040/f576f90ce976877a5b6b12a8b416582fd51936f2/" TargetMode="External"/><Relationship Id="rId28" Type="http://schemas.openxmlformats.org/officeDocument/2006/relationships/hyperlink" Target="http://docs.cntd.ru/document/901919338" TargetMode="External"/><Relationship Id="rId10" Type="http://schemas.openxmlformats.org/officeDocument/2006/relationships/footer" Target="footer1.xml"/><Relationship Id="rId19" Type="http://schemas.openxmlformats.org/officeDocument/2006/relationships/hyperlink" Target="http://www.consultant.ru/document/cons_doc_LAW_51040/94c6113a642e3b7baf717942f7cda2bef5b80541/" TargetMode="External"/><Relationship Id="rId31"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0FE330779C4D6DF2273DC9395602DFB6072DC5A3E4997ACA0A8B863E98E47994DF02961C487AF9653IDD" TargetMode="External"/><Relationship Id="rId22" Type="http://schemas.openxmlformats.org/officeDocument/2006/relationships/hyperlink" Target="consultantplus://offline/ref=BEB1189C3573E322C58DF4EA9D4EE2787C83CAA024228632E70D59A718401E2A77716F4175K4GDB" TargetMode="External"/><Relationship Id="rId27" Type="http://schemas.openxmlformats.org/officeDocument/2006/relationships/hyperlink" Target="consultantplus://offline/ref=990D1ACA0BED52783C7CB2FC3521BDD2E0A4F900270420251D93F7A730485830DC9F6E908AE37B961CFFF3L8t3K" TargetMode="External"/><Relationship Id="rId30"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4D2C-F357-4A99-8E4F-D1D2A7FA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70</Pages>
  <Words>29888</Words>
  <Characters>170367</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199856</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8</cp:revision>
  <cp:lastPrinted>2016-10-18T04:39:00Z</cp:lastPrinted>
  <dcterms:created xsi:type="dcterms:W3CDTF">2017-10-30T16:37:00Z</dcterms:created>
  <dcterms:modified xsi:type="dcterms:W3CDTF">2018-02-09T10:48:00Z</dcterms:modified>
</cp:coreProperties>
</file>