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CB" w:rsidRPr="00EB1BCB" w:rsidRDefault="00EB1BCB" w:rsidP="00EB1BC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1B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7905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B" w:rsidRPr="00EB1BCB" w:rsidRDefault="00EB1BCB" w:rsidP="00EB1BC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BCB" w:rsidRPr="00EB1BCB" w:rsidRDefault="00EB1BCB" w:rsidP="00EB1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CB"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РАЙОНА</w:t>
      </w:r>
    </w:p>
    <w:p w:rsidR="00EB1BCB" w:rsidRPr="00A73FAF" w:rsidRDefault="00EB1BCB" w:rsidP="0093739A">
      <w:pPr>
        <w:pStyle w:val="1"/>
        <w:spacing w:before="0" w:after="0"/>
        <w:jc w:val="center"/>
        <w:rPr>
          <w:rFonts w:ascii="Times New Roman" w:hAnsi="Times New Roman"/>
        </w:rPr>
      </w:pPr>
      <w:r w:rsidRPr="00A73FAF">
        <w:rPr>
          <w:rFonts w:ascii="Times New Roman" w:hAnsi="Times New Roman"/>
        </w:rPr>
        <w:t>ПОСТАНОВЛЕНИЕ</w:t>
      </w:r>
    </w:p>
    <w:p w:rsidR="00EB1BCB" w:rsidRPr="00EB1BCB" w:rsidRDefault="00EB1BCB" w:rsidP="00EB1BCB">
      <w:pPr>
        <w:rPr>
          <w:lang w:eastAsia="zh-CN"/>
        </w:rPr>
      </w:pPr>
    </w:p>
    <w:p w:rsidR="00EB1BCB" w:rsidRPr="00A73FAF" w:rsidRDefault="00D93ACC" w:rsidP="00A7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r w:rsidR="00EB1BCB" w:rsidRPr="00A73FAF">
        <w:rPr>
          <w:rFonts w:ascii="Times New Roman" w:hAnsi="Times New Roman" w:cs="Times New Roman"/>
          <w:sz w:val="24"/>
          <w:szCs w:val="24"/>
        </w:rPr>
        <w:t xml:space="preserve">»  </w:t>
      </w:r>
      <w:r w:rsidR="00EB1BCB" w:rsidRPr="00A73FAF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2016 г. №  193-п</w:t>
      </w:r>
    </w:p>
    <w:p w:rsidR="00EB1BCB" w:rsidRPr="00A73FAF" w:rsidRDefault="00EB1BCB" w:rsidP="00A73FA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3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73F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3FAF">
        <w:rPr>
          <w:rFonts w:ascii="Times New Roman" w:hAnsi="Times New Roman" w:cs="Times New Roman"/>
          <w:sz w:val="24"/>
          <w:szCs w:val="24"/>
        </w:rPr>
        <w:t>пгт Яшкино</w:t>
      </w:r>
    </w:p>
    <w:p w:rsidR="00A73FAF" w:rsidRPr="00EB1BCB" w:rsidRDefault="00A73FAF" w:rsidP="00A73FA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CB" w:rsidRPr="00EB1BCB" w:rsidRDefault="00EB1BCB" w:rsidP="00EB1BCB">
      <w:pPr>
        <w:pStyle w:val="ConsNonformat"/>
        <w:widowControl/>
        <w:tabs>
          <w:tab w:val="left" w:pos="5040"/>
          <w:tab w:val="left" w:pos="5220"/>
          <w:tab w:val="left" w:pos="5400"/>
          <w:tab w:val="left" w:pos="8760"/>
        </w:tabs>
        <w:ind w:left="480" w:right="63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B1BCB">
        <w:rPr>
          <w:rFonts w:ascii="Times New Roman" w:hAnsi="Times New Roman" w:cs="Times New Roman"/>
          <w:b/>
          <w:sz w:val="28"/>
          <w:szCs w:val="28"/>
        </w:rPr>
        <w:t>Положения о секторе внутреннего муниципального финансового контроля администрации Яшкинского муниципального района</w:t>
      </w:r>
    </w:p>
    <w:p w:rsidR="00EB1BCB" w:rsidRPr="00EB1BCB" w:rsidRDefault="00EB1BCB" w:rsidP="00EB1B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BCB" w:rsidRDefault="00EB1BCB" w:rsidP="00A0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CB">
        <w:rPr>
          <w:rFonts w:ascii="Times New Roman" w:hAnsi="Times New Roman" w:cs="Times New Roman"/>
          <w:sz w:val="28"/>
          <w:szCs w:val="28"/>
        </w:rPr>
        <w:t xml:space="preserve">В  соответствии  с Бюджетным кодексом Российской Федерации, </w:t>
      </w:r>
      <w:r w:rsidR="00A73FAF" w:rsidRPr="00EB1BC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EB1BCB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</w:t>
      </w:r>
      <w:r w:rsidR="0093739A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нужд», </w:t>
      </w:r>
      <w:r w:rsidRPr="00EB1BCB">
        <w:rPr>
          <w:rFonts w:ascii="Times New Roman" w:hAnsi="Times New Roman" w:cs="Times New Roman"/>
          <w:sz w:val="28"/>
          <w:szCs w:val="28"/>
        </w:rPr>
        <w:t>в целях формирования системы внутреннего финансового муниципального контроля, руководствуясь Уставом Яшкинского муниципального района администрация Яшкинского муниципального района постановляет:</w:t>
      </w:r>
    </w:p>
    <w:p w:rsidR="0093739A" w:rsidRPr="00EB1BCB" w:rsidRDefault="0093739A" w:rsidP="00A0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CB" w:rsidRDefault="00EB1BCB" w:rsidP="00A056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BCB">
        <w:rPr>
          <w:rFonts w:ascii="Times New Roman" w:hAnsi="Times New Roman" w:cs="Times New Roman"/>
          <w:sz w:val="28"/>
          <w:szCs w:val="28"/>
        </w:rPr>
        <w:t xml:space="preserve"> </w:t>
      </w:r>
      <w:r w:rsidR="0093739A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EB1BCB">
        <w:rPr>
          <w:rFonts w:ascii="Times New Roman" w:hAnsi="Times New Roman" w:cs="Times New Roman"/>
          <w:sz w:val="28"/>
          <w:szCs w:val="28"/>
        </w:rPr>
        <w:t>о секторе внутреннего муниципального финансового контроля администрации Яшкинского муниципального района</w:t>
      </w:r>
      <w:r w:rsidR="0093739A">
        <w:rPr>
          <w:rFonts w:ascii="Times New Roman" w:hAnsi="Times New Roman" w:cs="Times New Roman"/>
          <w:sz w:val="28"/>
          <w:szCs w:val="28"/>
        </w:rPr>
        <w:t>.</w:t>
      </w:r>
    </w:p>
    <w:p w:rsidR="0093739A" w:rsidRDefault="0093739A" w:rsidP="00A056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Яшкинского муниципального района от 21.08.2015 №303-п «Об утверждении Положения о секторе внутреннего муниципального финансового контроля и контроля в сфере закупок администрации Яшкинского муниципального района» п</w:t>
      </w:r>
      <w:r w:rsidR="00F32D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изнать утратившим силу.</w:t>
      </w:r>
    </w:p>
    <w:p w:rsidR="00456776" w:rsidRPr="00456776" w:rsidRDefault="00456776" w:rsidP="00A056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района в </w:t>
      </w:r>
      <w:r w:rsidRPr="00456776">
        <w:rPr>
          <w:rFonts w:ascii="Times New Roman" w:hAnsi="Times New Roman"/>
          <w:sz w:val="28"/>
          <w:szCs w:val="28"/>
        </w:rPr>
        <w:t>информационно -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EB1BCB" w:rsidRPr="00456776" w:rsidRDefault="00EB1BCB" w:rsidP="00A056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7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93739A" w:rsidRPr="0045677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456776">
        <w:rPr>
          <w:rFonts w:ascii="Times New Roman" w:hAnsi="Times New Roman" w:cs="Times New Roman"/>
          <w:sz w:val="28"/>
          <w:szCs w:val="28"/>
        </w:rPr>
        <w:t xml:space="preserve">заместителя главы Яшкинского муниципального района </w:t>
      </w:r>
      <w:r w:rsidR="0093739A" w:rsidRPr="00456776">
        <w:rPr>
          <w:rFonts w:ascii="Times New Roman" w:hAnsi="Times New Roman" w:cs="Times New Roman"/>
          <w:sz w:val="28"/>
          <w:szCs w:val="28"/>
        </w:rPr>
        <w:t>по экономике Ю.И. Творогову</w:t>
      </w:r>
      <w:r w:rsidRPr="00456776">
        <w:rPr>
          <w:rFonts w:ascii="Times New Roman" w:hAnsi="Times New Roman" w:cs="Times New Roman"/>
          <w:sz w:val="28"/>
          <w:szCs w:val="28"/>
        </w:rPr>
        <w:t>.</w:t>
      </w:r>
    </w:p>
    <w:p w:rsidR="00EB1BCB" w:rsidRPr="0093739A" w:rsidRDefault="009673A9" w:rsidP="00A056B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EB1BCB" w:rsidRPr="00EB1BCB">
        <w:rPr>
          <w:rFonts w:ascii="Times New Roman" w:hAnsi="Times New Roman" w:cs="Times New Roman"/>
          <w:sz w:val="28"/>
          <w:szCs w:val="28"/>
        </w:rPr>
        <w:t xml:space="preserve">остановление вступает в 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="00EB1BCB" w:rsidRPr="00EB1BCB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EB1BCB" w:rsidRPr="00EB1BC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B1BCB" w:rsidRPr="00EB1BCB" w:rsidRDefault="00EB1BCB" w:rsidP="0045677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CB">
        <w:rPr>
          <w:rFonts w:ascii="Times New Roman" w:hAnsi="Times New Roman" w:cs="Times New Roman"/>
          <w:sz w:val="28"/>
          <w:szCs w:val="28"/>
        </w:rPr>
        <w:t xml:space="preserve">Глава Яшкинского </w:t>
      </w:r>
    </w:p>
    <w:p w:rsidR="00A619C6" w:rsidRDefault="00EB1BCB" w:rsidP="0093739A">
      <w:pPr>
        <w:jc w:val="both"/>
        <w:rPr>
          <w:rFonts w:ascii="Times New Roman" w:hAnsi="Times New Roman" w:cs="Times New Roman"/>
          <w:sz w:val="28"/>
          <w:szCs w:val="28"/>
        </w:rPr>
      </w:pPr>
      <w:r w:rsidRPr="00EB1BCB">
        <w:rPr>
          <w:rFonts w:ascii="Times New Roman" w:hAnsi="Times New Roman" w:cs="Times New Roman"/>
          <w:sz w:val="28"/>
          <w:szCs w:val="28"/>
        </w:rPr>
        <w:t xml:space="preserve">     муниципального района                                                 </w:t>
      </w:r>
      <w:r w:rsidR="009373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1BCB">
        <w:rPr>
          <w:rFonts w:ascii="Times New Roman" w:hAnsi="Times New Roman" w:cs="Times New Roman"/>
          <w:sz w:val="28"/>
          <w:szCs w:val="28"/>
        </w:rPr>
        <w:t xml:space="preserve"> </w:t>
      </w:r>
      <w:r w:rsidR="0093739A">
        <w:rPr>
          <w:rFonts w:ascii="Times New Roman" w:hAnsi="Times New Roman" w:cs="Times New Roman"/>
          <w:sz w:val="28"/>
          <w:szCs w:val="28"/>
        </w:rPr>
        <w:t>С.В. Фролов</w:t>
      </w:r>
    </w:p>
    <w:p w:rsidR="0093739A" w:rsidRPr="0093739A" w:rsidRDefault="0093739A" w:rsidP="00A056B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3739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3739A" w:rsidRPr="0093739A" w:rsidRDefault="0093739A" w:rsidP="00A056B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373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3739A" w:rsidRPr="0093739A" w:rsidRDefault="0093739A" w:rsidP="00A056B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3739A">
        <w:rPr>
          <w:rFonts w:ascii="Times New Roman" w:hAnsi="Times New Roman" w:cs="Times New Roman"/>
          <w:sz w:val="28"/>
          <w:szCs w:val="28"/>
        </w:rPr>
        <w:t>Яшкинского муниципального района</w:t>
      </w:r>
    </w:p>
    <w:p w:rsidR="0093739A" w:rsidRPr="0093739A" w:rsidRDefault="0093739A" w:rsidP="00A056B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3739A">
        <w:rPr>
          <w:rFonts w:ascii="Times New Roman" w:hAnsi="Times New Roman" w:cs="Times New Roman"/>
          <w:sz w:val="28"/>
          <w:szCs w:val="28"/>
        </w:rPr>
        <w:t xml:space="preserve">от </w:t>
      </w:r>
      <w:r w:rsidR="0075147F">
        <w:rPr>
          <w:rFonts w:ascii="Times New Roman" w:hAnsi="Times New Roman" w:cs="Times New Roman"/>
          <w:sz w:val="28"/>
          <w:szCs w:val="28"/>
        </w:rPr>
        <w:t>«01</w:t>
      </w:r>
      <w:r w:rsidRPr="0093739A">
        <w:rPr>
          <w:rFonts w:ascii="Times New Roman" w:hAnsi="Times New Roman" w:cs="Times New Roman"/>
          <w:sz w:val="28"/>
          <w:szCs w:val="28"/>
        </w:rPr>
        <w:t xml:space="preserve">» </w:t>
      </w:r>
      <w:r w:rsidR="00CD6CBB">
        <w:rPr>
          <w:rFonts w:ascii="Times New Roman" w:hAnsi="Times New Roman" w:cs="Times New Roman"/>
          <w:sz w:val="28"/>
          <w:szCs w:val="28"/>
        </w:rPr>
        <w:t>июня 2016</w:t>
      </w:r>
      <w:r w:rsidRPr="0093739A">
        <w:rPr>
          <w:rFonts w:ascii="Times New Roman" w:hAnsi="Times New Roman" w:cs="Times New Roman"/>
          <w:sz w:val="28"/>
          <w:szCs w:val="28"/>
        </w:rPr>
        <w:t xml:space="preserve"> г. №</w:t>
      </w:r>
      <w:r w:rsidR="0075147F">
        <w:rPr>
          <w:rFonts w:ascii="Times New Roman" w:hAnsi="Times New Roman" w:cs="Times New Roman"/>
          <w:sz w:val="28"/>
          <w:szCs w:val="28"/>
        </w:rPr>
        <w:t>193-п</w:t>
      </w:r>
    </w:p>
    <w:p w:rsidR="0093739A" w:rsidRPr="0093739A" w:rsidRDefault="0093739A" w:rsidP="0093739A">
      <w:pPr>
        <w:pStyle w:val="1"/>
        <w:spacing w:before="0" w:after="0"/>
        <w:ind w:firstLine="709"/>
        <w:jc w:val="center"/>
        <w:rPr>
          <w:rStyle w:val="a7"/>
          <w:rFonts w:ascii="Times New Roman" w:hAnsi="Times New Roman"/>
          <w:b w:val="0"/>
          <w:i w:val="0"/>
          <w:sz w:val="28"/>
          <w:szCs w:val="28"/>
        </w:rPr>
      </w:pPr>
    </w:p>
    <w:p w:rsidR="0093739A" w:rsidRPr="0093739A" w:rsidRDefault="0093739A" w:rsidP="009373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9A" w:rsidRPr="0093739A" w:rsidRDefault="0093739A" w:rsidP="00A0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739A" w:rsidRPr="0093739A" w:rsidRDefault="0093739A" w:rsidP="00A0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9A">
        <w:rPr>
          <w:rFonts w:ascii="Times New Roman" w:hAnsi="Times New Roman" w:cs="Times New Roman"/>
          <w:b/>
          <w:sz w:val="28"/>
          <w:szCs w:val="28"/>
        </w:rPr>
        <w:t>о секторе внутреннего муниципального финансового контроля администрации Яшкинского муниципального района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CD6CBB" w:rsidRDefault="0093739A" w:rsidP="00A056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93739A">
        <w:rPr>
          <w:b/>
          <w:bCs/>
          <w:sz w:val="28"/>
          <w:szCs w:val="28"/>
        </w:rPr>
        <w:t>Общие положения</w:t>
      </w:r>
    </w:p>
    <w:p w:rsidR="00CD6CBB" w:rsidRDefault="00CD6CBB" w:rsidP="00A056B4">
      <w:pPr>
        <w:pStyle w:val="a6"/>
        <w:spacing w:before="0" w:beforeAutospacing="0" w:after="0" w:afterAutospacing="0"/>
        <w:ind w:left="1069"/>
        <w:jc w:val="both"/>
        <w:outlineLvl w:val="0"/>
        <w:rPr>
          <w:b/>
          <w:bCs/>
          <w:sz w:val="28"/>
          <w:szCs w:val="28"/>
        </w:rPr>
      </w:pPr>
    </w:p>
    <w:p w:rsidR="0093739A" w:rsidRPr="00CD6CBB" w:rsidRDefault="0093739A" w:rsidP="00A056B4">
      <w:pPr>
        <w:pStyle w:val="a6"/>
        <w:numPr>
          <w:ilvl w:val="1"/>
          <w:numId w:val="2"/>
        </w:numPr>
        <w:spacing w:before="0" w:beforeAutospacing="0" w:after="0" w:afterAutospacing="0"/>
        <w:ind w:left="0" w:firstLine="567"/>
        <w:jc w:val="both"/>
        <w:outlineLvl w:val="0"/>
        <w:rPr>
          <w:b/>
          <w:bCs/>
          <w:sz w:val="28"/>
          <w:szCs w:val="28"/>
        </w:rPr>
      </w:pPr>
      <w:r w:rsidRPr="00CD6CBB">
        <w:rPr>
          <w:sz w:val="28"/>
          <w:szCs w:val="28"/>
        </w:rPr>
        <w:t>Настоящее Положение о секторе внутреннего муниципального финансового контроля администрации Яшкинского муниципального района (далее - Положение) о</w:t>
      </w:r>
      <w:r w:rsidR="00CD6CBB" w:rsidRPr="00CD6CBB">
        <w:rPr>
          <w:sz w:val="28"/>
          <w:szCs w:val="28"/>
        </w:rPr>
        <w:t xml:space="preserve">пределяет основные цели, задачи, </w:t>
      </w:r>
      <w:r w:rsidRPr="00CD6CBB">
        <w:rPr>
          <w:sz w:val="28"/>
          <w:szCs w:val="28"/>
        </w:rPr>
        <w:t xml:space="preserve">функции внутреннего муниципального финансового контроля администрации Яшкинского муниципального района </w:t>
      </w:r>
      <w:r w:rsidR="00CD6CBB" w:rsidRPr="00CD6CBB">
        <w:rPr>
          <w:sz w:val="28"/>
          <w:szCs w:val="28"/>
        </w:rPr>
        <w:t xml:space="preserve">и </w:t>
      </w:r>
      <w:r w:rsidRPr="00CD6CBB">
        <w:rPr>
          <w:sz w:val="28"/>
          <w:szCs w:val="28"/>
        </w:rPr>
        <w:t>полномочия сектора внутреннего муниципального финансового контроля администрации Яшкинского муниципального района.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1.</w:t>
      </w:r>
      <w:r w:rsidR="00CD6CBB">
        <w:rPr>
          <w:sz w:val="28"/>
          <w:szCs w:val="28"/>
        </w:rPr>
        <w:t>2</w:t>
      </w:r>
      <w:r w:rsidRPr="0093739A">
        <w:rPr>
          <w:sz w:val="28"/>
          <w:szCs w:val="28"/>
        </w:rPr>
        <w:t xml:space="preserve">. Сектор внутреннего муниципального финансового контроля администрации Яшкинского муниципального района (далее Сектор) </w:t>
      </w:r>
      <w:r w:rsidRPr="0093739A">
        <w:rPr>
          <w:color w:val="111111"/>
          <w:sz w:val="28"/>
          <w:szCs w:val="28"/>
        </w:rPr>
        <w:t xml:space="preserve">обеспечивает в пределах своих полномочий </w:t>
      </w:r>
      <w:hyperlink r:id="rId8" w:history="1">
        <w:r w:rsidRPr="0093739A">
          <w:rPr>
            <w:sz w:val="28"/>
            <w:szCs w:val="28"/>
          </w:rPr>
          <w:t>внутренний контроль</w:t>
        </w:r>
      </w:hyperlink>
      <w:r w:rsidRPr="0093739A">
        <w:rPr>
          <w:sz w:val="28"/>
          <w:szCs w:val="28"/>
        </w:rPr>
        <w:t xml:space="preserve"> за соблюдением бюджетного законодательства Российской </w:t>
      </w:r>
      <w:hyperlink r:id="rId9" w:history="1">
        <w:r w:rsidRPr="0093739A">
          <w:rPr>
            <w:sz w:val="28"/>
            <w:szCs w:val="28"/>
          </w:rPr>
          <w:t>Федерации</w:t>
        </w:r>
      </w:hyperlink>
      <w:r w:rsidRPr="0093739A">
        <w:rPr>
          <w:sz w:val="28"/>
          <w:szCs w:val="28"/>
        </w:rPr>
        <w:t xml:space="preserve">, Законов Кемеровской области, нормативных правовых актов Яшкинского муниципального района, и иных нормативно правовых актов, регулирующих </w:t>
      </w:r>
      <w:hyperlink r:id="rId10" w:history="1">
        <w:r w:rsidRPr="0093739A">
          <w:rPr>
            <w:sz w:val="28"/>
            <w:szCs w:val="28"/>
          </w:rPr>
          <w:t>бюджетные правоотношения</w:t>
        </w:r>
      </w:hyperlink>
      <w:r w:rsidRPr="0093739A">
        <w:rPr>
          <w:sz w:val="28"/>
          <w:szCs w:val="28"/>
        </w:rPr>
        <w:t xml:space="preserve">, а также </w:t>
      </w:r>
      <w:hyperlink r:id="rId11" w:history="1">
        <w:r w:rsidRPr="0093739A">
          <w:rPr>
            <w:sz w:val="28"/>
            <w:szCs w:val="28"/>
          </w:rPr>
          <w:t>контроль</w:t>
        </w:r>
      </w:hyperlink>
      <w:r w:rsidRPr="0093739A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1.</w:t>
      </w:r>
      <w:r w:rsidR="00CD6CBB">
        <w:rPr>
          <w:sz w:val="28"/>
          <w:szCs w:val="28"/>
        </w:rPr>
        <w:t>3</w:t>
      </w:r>
      <w:r w:rsidRPr="0093739A">
        <w:rPr>
          <w:sz w:val="28"/>
          <w:szCs w:val="28"/>
        </w:rPr>
        <w:t>. В своей деятельности Сектор руководствуется Бюджетным кодексом Российской Федерации, Конституцией Российской Федерации, Федеральными Законами, актами Президента Российской Федерации и Правительства Российской Федерации, Уставом Яшкинского муниципального района, нормативными правовыми актами Яшкинского муниципального района, настоящим положением и другими нормативными актами.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739A">
        <w:rPr>
          <w:color w:val="000000"/>
          <w:sz w:val="28"/>
          <w:szCs w:val="28"/>
        </w:rPr>
        <w:t>1.</w:t>
      </w:r>
      <w:r w:rsidR="00CD6CBB">
        <w:rPr>
          <w:color w:val="000000"/>
          <w:sz w:val="28"/>
          <w:szCs w:val="28"/>
        </w:rPr>
        <w:t>4</w:t>
      </w:r>
      <w:r w:rsidRPr="0093739A">
        <w:rPr>
          <w:color w:val="000000"/>
          <w:sz w:val="28"/>
          <w:szCs w:val="28"/>
        </w:rPr>
        <w:t>. Сотрудники Сектора назначаются на должность и освобождаются от нее главой Яшкинского муниципального района в соответствии с действующим законодательством.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739A">
        <w:rPr>
          <w:color w:val="000000"/>
          <w:sz w:val="28"/>
          <w:szCs w:val="28"/>
        </w:rPr>
        <w:t>1.</w:t>
      </w:r>
      <w:r w:rsidR="00CD6CBB">
        <w:rPr>
          <w:color w:val="000000"/>
          <w:sz w:val="28"/>
          <w:szCs w:val="28"/>
        </w:rPr>
        <w:t>5</w:t>
      </w:r>
      <w:r w:rsidRPr="0093739A">
        <w:rPr>
          <w:color w:val="000000"/>
          <w:sz w:val="28"/>
          <w:szCs w:val="28"/>
        </w:rPr>
        <w:t xml:space="preserve">. Сектор осуществляет возложенные на него функции во взаимодействии с органами государственной власти Кемеровской области, органами местного самоуправления Яшкинского муниципального района, организациями различных форм собственности, правоохранительными и </w:t>
      </w:r>
      <w:r w:rsidRPr="0093739A">
        <w:rPr>
          <w:color w:val="000000"/>
          <w:sz w:val="28"/>
          <w:szCs w:val="28"/>
        </w:rPr>
        <w:lastRenderedPageBreak/>
        <w:t>другими контрольно-надзорными органами в пределах полномочий, предоставленных ему правовыми актами и настоящим Положением о Секторе.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739A" w:rsidRPr="0093739A" w:rsidRDefault="0093739A" w:rsidP="00A056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93739A">
        <w:rPr>
          <w:b/>
          <w:bCs/>
          <w:sz w:val="28"/>
          <w:szCs w:val="28"/>
        </w:rPr>
        <w:t>Цели и задачи Сектора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left="709"/>
        <w:jc w:val="both"/>
        <w:outlineLvl w:val="0"/>
        <w:rPr>
          <w:b/>
          <w:bCs/>
          <w:sz w:val="28"/>
          <w:szCs w:val="28"/>
        </w:rPr>
      </w:pP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outlineLvl w:val="0"/>
        <w:rPr>
          <w:color w:val="111111"/>
          <w:sz w:val="28"/>
          <w:szCs w:val="28"/>
        </w:rPr>
      </w:pPr>
      <w:r w:rsidRPr="0093739A">
        <w:rPr>
          <w:bCs/>
          <w:sz w:val="28"/>
          <w:szCs w:val="28"/>
        </w:rPr>
        <w:t xml:space="preserve">2.1 </w:t>
      </w:r>
      <w:r w:rsidRPr="0093739A">
        <w:rPr>
          <w:color w:val="111111"/>
          <w:sz w:val="28"/>
          <w:szCs w:val="28"/>
        </w:rPr>
        <w:t>Обеспечение внутреннего муниципального финансового контроля в финансово-бюджетной сфере Яшкинского муниципального района в пределах компетенции Сектора.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93739A">
        <w:rPr>
          <w:color w:val="111111"/>
          <w:sz w:val="28"/>
          <w:szCs w:val="28"/>
        </w:rPr>
        <w:t xml:space="preserve">2.2. </w:t>
      </w:r>
      <w:r w:rsidRPr="0093739A">
        <w:rPr>
          <w:sz w:val="28"/>
          <w:szCs w:val="28"/>
        </w:rPr>
        <w:t>Выявление и пресечение неправомерного, нецелевого, неэффективного и (или) нерезультативного использования средств бюджета Яшкинского муниципального района объектами муниципального финансового контроля.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93739A">
        <w:rPr>
          <w:sz w:val="28"/>
          <w:szCs w:val="28"/>
        </w:rPr>
        <w:t>2.3. Выявление и пресечение нарушений законодательства в сфере закупок товаров, работ, услуг для обеспечения муниципальных нужд в пределах компетенции Сектора.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 w:rsidRPr="0093739A">
        <w:rPr>
          <w:sz w:val="28"/>
          <w:szCs w:val="28"/>
        </w:rPr>
        <w:t xml:space="preserve">2.4. </w:t>
      </w:r>
      <w:r w:rsidRPr="0093739A">
        <w:rPr>
          <w:color w:val="000000"/>
          <w:sz w:val="28"/>
          <w:szCs w:val="28"/>
        </w:rPr>
        <w:t>Контроль за полнотой и своевременностью осуществления мер по устранению выявленных нарушений, выполнением решений, принятых органами местного самоуправления по результатам ревизий и проверок, подготовка предложений, направленных на совершенствование бюджетного процесса.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93739A" w:rsidRPr="0093739A" w:rsidRDefault="0093739A" w:rsidP="00A056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93739A">
        <w:rPr>
          <w:b/>
          <w:bCs/>
          <w:sz w:val="28"/>
          <w:szCs w:val="28"/>
        </w:rPr>
        <w:t>Функции и полномочия Сектора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left="709"/>
        <w:jc w:val="both"/>
        <w:outlineLvl w:val="0"/>
        <w:rPr>
          <w:rFonts w:eastAsia="SimSun"/>
          <w:sz w:val="28"/>
          <w:szCs w:val="28"/>
          <w:lang w:eastAsia="zh-CN"/>
        </w:rPr>
      </w:pP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3.1. Сектор в соответствии с возложенными на него задачами осуществляет следующие функции: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3.1.1. Осуществляет внутренний муниципальный финансовый контроль: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за использованием средств бюджета Яшкинского муниципального района, в том числе межбюджетных трансфертов, предоставленных бюджетам поселений Яшкинского муниципального района из бюджета Яшкинского муниципального района;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за соблюдением объектами муниципального финансового контроля в соответствии с действующим законодательством Российской Федерации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за полнотой и достоверностью отчетности о реализации муниципальных программ Яшкинского муниципального района, в том числе отчетности об исполнении муниципальных заданий;</w:t>
      </w:r>
    </w:p>
    <w:p w:rsidR="0093739A" w:rsidRPr="0093739A" w:rsidRDefault="0093739A" w:rsidP="00A056B4">
      <w:pPr>
        <w:pStyle w:val="ConsPlusNormal"/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9A">
        <w:rPr>
          <w:rFonts w:ascii="Times New Roman" w:hAnsi="Times New Roman" w:cs="Times New Roman"/>
          <w:sz w:val="28"/>
          <w:szCs w:val="28"/>
        </w:rPr>
        <w:t>3.2. Осуществляет контроль в сфере закупок:</w:t>
      </w:r>
    </w:p>
    <w:p w:rsidR="0093739A" w:rsidRPr="0093739A" w:rsidRDefault="0093739A" w:rsidP="00A056B4">
      <w:pPr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98"/>
      <w:r w:rsidRPr="0093739A">
        <w:rPr>
          <w:rFonts w:ascii="Times New Roman" w:hAnsi="Times New Roman" w:cs="Times New Roman"/>
          <w:sz w:val="28"/>
          <w:szCs w:val="28"/>
        </w:rPr>
        <w:t xml:space="preserve">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(далее - субъекты контроля) </w:t>
      </w:r>
      <w:r w:rsidRPr="0093739A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  <w:r w:rsidRPr="0093739A">
        <w:rPr>
          <w:rFonts w:ascii="Times New Roman" w:hAnsi="Times New Roman" w:cs="Times New Roman"/>
          <w:sz w:val="28"/>
          <w:szCs w:val="28"/>
        </w:rPr>
        <w:tab/>
      </w:r>
      <w:bookmarkStart w:id="1" w:name="sub_9981"/>
      <w:bookmarkEnd w:id="0"/>
    </w:p>
    <w:p w:rsidR="0093739A" w:rsidRPr="0093739A" w:rsidRDefault="0093739A" w:rsidP="00A056B4">
      <w:pPr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9A">
        <w:rPr>
          <w:rFonts w:ascii="Times New Roman" w:hAnsi="Times New Roman" w:cs="Times New Roman"/>
          <w:sz w:val="28"/>
          <w:szCs w:val="28"/>
        </w:rPr>
        <w:t xml:space="preserve">соблюдения требований к обоснованию закупок, предусмотренных  ст. 18 </w:t>
      </w:r>
      <w:bookmarkStart w:id="2" w:name="__DdeLink__1837_88632286"/>
      <w:r w:rsidRPr="0093739A">
        <w:rPr>
          <w:rFonts w:ascii="Times New Roman" w:hAnsi="Times New Roman" w:cs="Times New Roman"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</w:t>
      </w:r>
      <w:bookmarkEnd w:id="2"/>
      <w:r w:rsidRPr="0093739A">
        <w:rPr>
          <w:rFonts w:ascii="Times New Roman" w:hAnsi="Times New Roman" w:cs="Times New Roman"/>
          <w:sz w:val="28"/>
          <w:szCs w:val="28"/>
        </w:rPr>
        <w:t>», обоснованности закупок;</w:t>
      </w:r>
    </w:p>
    <w:p w:rsidR="0093739A" w:rsidRPr="0093739A" w:rsidRDefault="0093739A" w:rsidP="00A056B4">
      <w:pPr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983"/>
      <w:bookmarkEnd w:id="1"/>
      <w:r w:rsidRPr="0093739A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3739A" w:rsidRPr="0093739A" w:rsidRDefault="0093739A" w:rsidP="00A056B4">
      <w:pPr>
        <w:tabs>
          <w:tab w:val="left" w:pos="5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984"/>
      <w:bookmarkEnd w:id="3"/>
      <w:r w:rsidRPr="0093739A">
        <w:rPr>
          <w:rFonts w:ascii="Times New Roman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3739A" w:rsidRPr="0093739A" w:rsidRDefault="0093739A" w:rsidP="00A056B4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985"/>
      <w:bookmarkEnd w:id="4"/>
      <w:r w:rsidRPr="0093739A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93739A" w:rsidRPr="0093739A" w:rsidRDefault="0093739A" w:rsidP="00A056B4">
      <w:pPr>
        <w:tabs>
          <w:tab w:val="left" w:pos="5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986"/>
      <w:bookmarkEnd w:id="5"/>
      <w:r w:rsidRPr="0093739A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</w:t>
      </w:r>
      <w:r w:rsidR="00A056B4">
        <w:rPr>
          <w:rFonts w:ascii="Times New Roman" w:hAnsi="Times New Roman" w:cs="Times New Roman"/>
          <w:sz w:val="28"/>
          <w:szCs w:val="28"/>
        </w:rPr>
        <w:t>езультата) или оказанной услуги.</w:t>
      </w:r>
    </w:p>
    <w:bookmarkEnd w:id="6"/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3.3. Согласовывает возможность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3.4. Рассматривает уведомления об осуществлении закупки у единственного поставщика (подрядчика, исполнителя)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3.5. Осуществляет в случаях и порядке, установленных законодательством Российской Федерации, плановые проверки соблюдения субъектами контроля при осуществлении закупок для обеспечения нужд Яшкинского муниципального района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3.6. Осуществляет в случаях и порядке, установленных законодательством Российской Федерации, внеплановые проверки в отношении субъектов контроля при осуществлении закупок для обеспечения нужд Яшкинского муниципального района и муниципальных нужд поселений Яшкинского муниципального района, соблюдения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lastRenderedPageBreak/>
        <w:t>3.7. Рассматривает жалобы на действия (бездействие) субъектов контроля в случаях и порядке,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3.8. Выдает предписания, обязательные для исполнения субъектами контроля,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3739A" w:rsidRPr="0093739A" w:rsidRDefault="0093739A" w:rsidP="00A056B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39A">
        <w:rPr>
          <w:sz w:val="28"/>
          <w:szCs w:val="28"/>
        </w:rPr>
        <w:t>3.9. Осуществляет контроль за своевременностью и полнотой устранения объектами муниципального финансового контроля (субъектами контроля в сфере закупок) нарушений законодательства и (или) возмещения причиненного такими нарушениями ущерба Яшкинскому муниципальному району в установленной сфере деятельности.</w:t>
      </w:r>
    </w:p>
    <w:p w:rsidR="0093739A" w:rsidRPr="0093739A" w:rsidRDefault="00A056B4" w:rsidP="00A056B4">
      <w:pPr>
        <w:pStyle w:val="a6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3.10</w:t>
      </w:r>
      <w:r w:rsidR="0093739A" w:rsidRPr="0093739A">
        <w:rPr>
          <w:sz w:val="28"/>
          <w:szCs w:val="28"/>
        </w:rPr>
        <w:t>. Осуществляет работу по комплектованию, хранению, учету и использованию архивных документов, образовавшихся в ходе деятельности Сектора.</w:t>
      </w:r>
    </w:p>
    <w:p w:rsidR="0093739A" w:rsidRPr="0093739A" w:rsidRDefault="00A056B4" w:rsidP="00A056B4">
      <w:pPr>
        <w:pStyle w:val="a6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</w:t>
      </w:r>
      <w:r w:rsidR="0093739A" w:rsidRPr="0093739A">
        <w:rPr>
          <w:sz w:val="28"/>
          <w:szCs w:val="28"/>
        </w:rPr>
        <w:t>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93739A" w:rsidRPr="0093739A" w:rsidRDefault="0093739A" w:rsidP="00A0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739A" w:rsidRPr="0093739A" w:rsidRDefault="0093739A" w:rsidP="00A056B4">
      <w:pPr>
        <w:pStyle w:val="a6"/>
        <w:numPr>
          <w:ilvl w:val="0"/>
          <w:numId w:val="2"/>
        </w:numPr>
        <w:tabs>
          <w:tab w:val="left" w:pos="855"/>
        </w:tabs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93739A">
        <w:rPr>
          <w:b/>
          <w:bCs/>
          <w:sz w:val="28"/>
          <w:szCs w:val="28"/>
        </w:rPr>
        <w:t>Основные права Сектора</w:t>
      </w:r>
    </w:p>
    <w:p w:rsidR="0093739A" w:rsidRPr="0093739A" w:rsidRDefault="0093739A" w:rsidP="00A056B4">
      <w:pPr>
        <w:pStyle w:val="a6"/>
        <w:tabs>
          <w:tab w:val="left" w:pos="855"/>
        </w:tabs>
        <w:spacing w:before="0" w:beforeAutospacing="0" w:after="0" w:afterAutospacing="0"/>
        <w:ind w:left="709"/>
        <w:jc w:val="both"/>
        <w:outlineLvl w:val="0"/>
        <w:rPr>
          <w:b/>
          <w:bCs/>
          <w:sz w:val="28"/>
          <w:szCs w:val="28"/>
        </w:rPr>
      </w:pPr>
    </w:p>
    <w:p w:rsidR="0093739A" w:rsidRPr="0093739A" w:rsidRDefault="0093739A" w:rsidP="00A056B4">
      <w:pPr>
        <w:pStyle w:val="a6"/>
        <w:tabs>
          <w:tab w:val="left" w:pos="855"/>
        </w:tabs>
        <w:spacing w:before="0" w:beforeAutospacing="0" w:after="0" w:afterAutospacing="0"/>
        <w:ind w:firstLine="709"/>
        <w:jc w:val="both"/>
        <w:outlineLvl w:val="0"/>
        <w:rPr>
          <w:bCs/>
          <w:sz w:val="28"/>
          <w:szCs w:val="28"/>
        </w:rPr>
      </w:pPr>
      <w:r w:rsidRPr="0093739A">
        <w:rPr>
          <w:bCs/>
          <w:sz w:val="28"/>
          <w:szCs w:val="28"/>
        </w:rPr>
        <w:t>4.1. Сектор внутреннего муниципального финансового контроля имеет право:</w:t>
      </w:r>
    </w:p>
    <w:p w:rsidR="0093739A" w:rsidRPr="0093739A" w:rsidRDefault="0093739A" w:rsidP="00A056B4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93739A">
        <w:rPr>
          <w:bCs/>
          <w:sz w:val="28"/>
          <w:szCs w:val="28"/>
        </w:rPr>
        <w:t xml:space="preserve">4.1.1. </w:t>
      </w:r>
      <w:r w:rsidRPr="0093739A">
        <w:rPr>
          <w:sz w:val="28"/>
          <w:szCs w:val="28"/>
        </w:rPr>
        <w:t xml:space="preserve">Проверять </w:t>
      </w:r>
      <w:hyperlink r:id="rId12" w:history="1">
        <w:r w:rsidRPr="0093739A">
          <w:rPr>
            <w:sz w:val="28"/>
            <w:szCs w:val="28"/>
          </w:rPr>
          <w:t>учредительные документы</w:t>
        </w:r>
      </w:hyperlink>
      <w:r w:rsidRPr="0093739A">
        <w:rPr>
          <w:sz w:val="28"/>
          <w:szCs w:val="28"/>
        </w:rPr>
        <w:t xml:space="preserve">, бухгалтерскую (бюджетную) и финансовую </w:t>
      </w:r>
      <w:hyperlink r:id="rId13" w:history="1">
        <w:r w:rsidRPr="0093739A">
          <w:rPr>
            <w:sz w:val="28"/>
            <w:szCs w:val="28"/>
          </w:rPr>
          <w:t>отчетность</w:t>
        </w:r>
      </w:hyperlink>
      <w:r w:rsidRPr="0093739A">
        <w:rPr>
          <w:sz w:val="28"/>
          <w:szCs w:val="28"/>
        </w:rPr>
        <w:t xml:space="preserve">, планы, сметы, договоры, отчеты и иные </w:t>
      </w:r>
      <w:hyperlink r:id="rId14" w:history="1">
        <w:r w:rsidRPr="0093739A">
          <w:rPr>
            <w:sz w:val="28"/>
            <w:szCs w:val="28"/>
          </w:rPr>
          <w:t>документы</w:t>
        </w:r>
      </w:hyperlink>
      <w:r w:rsidRPr="0093739A">
        <w:rPr>
          <w:sz w:val="28"/>
          <w:szCs w:val="28"/>
        </w:rPr>
        <w:t xml:space="preserve">, относящиеся к вопросам контрольного мероприятия, фактическое </w:t>
      </w:r>
      <w:hyperlink r:id="rId15" w:history="1">
        <w:r w:rsidRPr="0093739A">
          <w:rPr>
            <w:sz w:val="28"/>
            <w:szCs w:val="28"/>
          </w:rPr>
          <w:t>наличие</w:t>
        </w:r>
      </w:hyperlink>
      <w:r w:rsidRPr="0093739A">
        <w:rPr>
          <w:sz w:val="28"/>
          <w:szCs w:val="28"/>
        </w:rPr>
        <w:t xml:space="preserve">, </w:t>
      </w:r>
      <w:hyperlink r:id="rId16" w:history="1">
        <w:r w:rsidRPr="0093739A">
          <w:rPr>
            <w:sz w:val="28"/>
            <w:szCs w:val="28"/>
          </w:rPr>
          <w:t>сохранность</w:t>
        </w:r>
      </w:hyperlink>
      <w:r w:rsidRPr="0093739A">
        <w:rPr>
          <w:sz w:val="28"/>
          <w:szCs w:val="28"/>
        </w:rPr>
        <w:t xml:space="preserve"> и правильность использования денежных средств и материальных ценностей.</w:t>
      </w:r>
    </w:p>
    <w:p w:rsidR="0093739A" w:rsidRPr="0093739A" w:rsidRDefault="0093739A" w:rsidP="00A056B4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93739A">
        <w:rPr>
          <w:sz w:val="28"/>
          <w:szCs w:val="28"/>
        </w:rPr>
        <w:t xml:space="preserve">4.1.2. Получать от должностных, материально-ответственных лиц проверяемых организаций объяснения, справки и </w:t>
      </w:r>
      <w:hyperlink r:id="rId17" w:history="1">
        <w:r w:rsidRPr="0093739A">
          <w:rPr>
            <w:sz w:val="28"/>
            <w:szCs w:val="28"/>
          </w:rPr>
          <w:t>сведения</w:t>
        </w:r>
      </w:hyperlink>
      <w:r w:rsidRPr="0093739A">
        <w:rPr>
          <w:sz w:val="28"/>
          <w:szCs w:val="28"/>
        </w:rPr>
        <w:t xml:space="preserve"> по вопросам, возникающим в ходе проведения контрольных мероприятий, и надлежащим образом заверенные копии документов.</w:t>
      </w:r>
    </w:p>
    <w:p w:rsidR="0093739A" w:rsidRPr="0093739A" w:rsidRDefault="0093739A" w:rsidP="00A056B4">
      <w:pPr>
        <w:pStyle w:val="a6"/>
        <w:tabs>
          <w:tab w:val="left" w:pos="855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93739A">
        <w:rPr>
          <w:sz w:val="28"/>
          <w:szCs w:val="28"/>
        </w:rPr>
        <w:t xml:space="preserve">4.1.3. Проводить в организациях, получивших от проверяемой организации или предоставивших проверяемой организации </w:t>
      </w:r>
      <w:hyperlink r:id="rId18" w:history="1">
        <w:r w:rsidRPr="0093739A">
          <w:rPr>
            <w:sz w:val="28"/>
            <w:szCs w:val="28"/>
          </w:rPr>
          <w:t>денежные средства</w:t>
        </w:r>
      </w:hyperlink>
      <w:r w:rsidRPr="0093739A">
        <w:rPr>
          <w:sz w:val="28"/>
          <w:szCs w:val="28"/>
        </w:rPr>
        <w:t xml:space="preserve">, </w:t>
      </w:r>
      <w:hyperlink r:id="rId19" w:history="1">
        <w:r w:rsidRPr="0093739A">
          <w:rPr>
            <w:sz w:val="28"/>
            <w:szCs w:val="28"/>
          </w:rPr>
          <w:t>материальные ценности</w:t>
        </w:r>
      </w:hyperlink>
      <w:r w:rsidRPr="0093739A">
        <w:rPr>
          <w:sz w:val="28"/>
          <w:szCs w:val="28"/>
        </w:rPr>
        <w:t xml:space="preserve"> и документы, сличение записей, документов и данных с соответствующими записями, документами и данными проверяемой организации - встречные проверки.</w:t>
      </w:r>
    </w:p>
    <w:p w:rsidR="0093739A" w:rsidRPr="0093739A" w:rsidRDefault="00A056B4" w:rsidP="00A056B4">
      <w:pPr>
        <w:pStyle w:val="a6"/>
        <w:tabs>
          <w:tab w:val="left" w:pos="855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4.1.4</w:t>
      </w:r>
      <w:r w:rsidR="0093739A" w:rsidRPr="0093739A">
        <w:rPr>
          <w:sz w:val="28"/>
          <w:szCs w:val="28"/>
        </w:rPr>
        <w:t xml:space="preserve">. Получать </w:t>
      </w:r>
      <w:hyperlink r:id="rId20" w:history="1">
        <w:r w:rsidR="0093739A" w:rsidRPr="0093739A">
          <w:rPr>
            <w:sz w:val="28"/>
            <w:szCs w:val="28"/>
          </w:rPr>
          <w:t>доступ</w:t>
        </w:r>
      </w:hyperlink>
      <w:r w:rsidR="0093739A" w:rsidRPr="0093739A">
        <w:rPr>
          <w:sz w:val="28"/>
          <w:szCs w:val="28"/>
        </w:rPr>
        <w:t xml:space="preserve"> к информационным базам и банкам данных проверяемой организации в установленном порядке.</w:t>
      </w:r>
    </w:p>
    <w:p w:rsidR="0093739A" w:rsidRPr="0093739A" w:rsidRDefault="00A056B4" w:rsidP="00A056B4">
      <w:pPr>
        <w:pStyle w:val="a6"/>
        <w:tabs>
          <w:tab w:val="left" w:pos="855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4.1.5</w:t>
      </w:r>
      <w:r w:rsidR="0093739A" w:rsidRPr="0093739A">
        <w:rPr>
          <w:sz w:val="28"/>
          <w:szCs w:val="28"/>
        </w:rPr>
        <w:t>. Осуществлять в установленном порядке контроль за своевременностью и полнотой устранения организациями и (или) их вышестоящими органами нарушений законодательства в финансово-</w:t>
      </w:r>
      <w:r w:rsidR="0093739A" w:rsidRPr="0093739A">
        <w:rPr>
          <w:sz w:val="28"/>
          <w:szCs w:val="28"/>
        </w:rPr>
        <w:lastRenderedPageBreak/>
        <w:t>бюджетной сфере, в том числе путем проведения повторных (внеплановых) контрольных мероприятий.</w:t>
      </w:r>
    </w:p>
    <w:p w:rsidR="0093739A" w:rsidRPr="0093739A" w:rsidRDefault="00A056B4" w:rsidP="00A056B4">
      <w:pPr>
        <w:pStyle w:val="a6"/>
        <w:tabs>
          <w:tab w:val="left" w:pos="855"/>
        </w:tabs>
        <w:spacing w:before="0" w:beforeAutospacing="0" w:after="0" w:afterAutospacing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4.1.6</w:t>
      </w:r>
      <w:r w:rsidR="0093739A" w:rsidRPr="0093739A">
        <w:rPr>
          <w:sz w:val="28"/>
          <w:szCs w:val="28"/>
        </w:rPr>
        <w:t xml:space="preserve">. </w:t>
      </w:r>
      <w:r w:rsidR="0093739A" w:rsidRPr="0093739A">
        <w:rPr>
          <w:color w:val="000000"/>
          <w:sz w:val="28"/>
          <w:szCs w:val="28"/>
        </w:rPr>
        <w:t>Привлекать для участия в проведении контрольных мероприятий работников главных распорядителей, распорядителей и получателей бюджетных средств, являющихся структурными подразделениями администрации Яшкинского муниципального района, по согласованию с их руководителями.</w:t>
      </w:r>
    </w:p>
    <w:p w:rsidR="0093739A" w:rsidRPr="0093739A" w:rsidRDefault="00A056B4" w:rsidP="00A056B4">
      <w:pPr>
        <w:pStyle w:val="a6"/>
        <w:tabs>
          <w:tab w:val="left" w:pos="855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4.1.7</w:t>
      </w:r>
      <w:r w:rsidR="0093739A" w:rsidRPr="0093739A">
        <w:rPr>
          <w:color w:val="000000"/>
          <w:sz w:val="28"/>
          <w:szCs w:val="28"/>
        </w:rPr>
        <w:t xml:space="preserve">. </w:t>
      </w:r>
      <w:r w:rsidR="0093739A" w:rsidRPr="0093739A">
        <w:rPr>
          <w:sz w:val="28"/>
          <w:szCs w:val="28"/>
        </w:rPr>
        <w:t>Организовывать проведение необходимых экспертиз, испытаний, анализов, оценок, научных исследований в установленной сфере деятельности.</w:t>
      </w:r>
    </w:p>
    <w:p w:rsidR="0093739A" w:rsidRPr="0093739A" w:rsidRDefault="00A056B4" w:rsidP="00A056B4">
      <w:pPr>
        <w:pStyle w:val="a6"/>
        <w:tabs>
          <w:tab w:val="left" w:pos="855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4.1.8</w:t>
      </w:r>
      <w:r w:rsidR="0093739A" w:rsidRPr="0093739A">
        <w:rPr>
          <w:sz w:val="28"/>
          <w:szCs w:val="28"/>
        </w:rPr>
        <w:t>. Давать юридическим и физическим лицам разъяснения по вопросам, отнесенным к установленной сфере деятельности Сектора.</w:t>
      </w:r>
    </w:p>
    <w:p w:rsidR="0093739A" w:rsidRPr="0093739A" w:rsidRDefault="00A056B4" w:rsidP="00A056B4">
      <w:pPr>
        <w:pStyle w:val="a6"/>
        <w:tabs>
          <w:tab w:val="left" w:pos="855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4.1.9</w:t>
      </w:r>
      <w:r w:rsidR="0093739A" w:rsidRPr="0093739A">
        <w:rPr>
          <w:sz w:val="28"/>
          <w:szCs w:val="28"/>
        </w:rPr>
        <w:t>. Принимать участие в заседаниях межведомственных комиссий, советов и других коллегиальных органов, образуемых при администрации Яшкинского муниципального района, по вопросам, отнесенным к установленной сфере деятельности Сектора.</w:t>
      </w:r>
    </w:p>
    <w:p w:rsidR="0093739A" w:rsidRPr="0093739A" w:rsidRDefault="0093739A" w:rsidP="00A056B4">
      <w:pPr>
        <w:pStyle w:val="a6"/>
        <w:tabs>
          <w:tab w:val="left" w:pos="855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93739A">
        <w:rPr>
          <w:sz w:val="28"/>
          <w:szCs w:val="28"/>
        </w:rPr>
        <w:t>4.1.1</w:t>
      </w:r>
      <w:r w:rsidR="00A056B4">
        <w:rPr>
          <w:sz w:val="28"/>
          <w:szCs w:val="28"/>
        </w:rPr>
        <w:t>0</w:t>
      </w:r>
      <w:r w:rsidRPr="0093739A">
        <w:rPr>
          <w:sz w:val="28"/>
          <w:szCs w:val="28"/>
        </w:rPr>
        <w:t>. В соответствии с законодательством Российской Федерации и иными нормативными правовыми актами Российской Федерации обладать иными правами.</w:t>
      </w:r>
    </w:p>
    <w:p w:rsidR="0093739A" w:rsidRPr="0093739A" w:rsidRDefault="0093739A" w:rsidP="00A056B4">
      <w:pPr>
        <w:pStyle w:val="a6"/>
        <w:tabs>
          <w:tab w:val="left" w:pos="855"/>
        </w:tabs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</w:p>
    <w:p w:rsidR="0093739A" w:rsidRPr="0093739A" w:rsidRDefault="0093739A" w:rsidP="00A056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739A">
        <w:rPr>
          <w:b/>
          <w:bCs/>
          <w:sz w:val="28"/>
          <w:szCs w:val="28"/>
        </w:rPr>
        <w:t>Ответственность Сектора</w:t>
      </w:r>
    </w:p>
    <w:p w:rsidR="0093739A" w:rsidRPr="0093739A" w:rsidRDefault="0093739A" w:rsidP="0093739A">
      <w:pPr>
        <w:pStyle w:val="a6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93739A" w:rsidRPr="0093739A" w:rsidRDefault="0093739A" w:rsidP="00A05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39A">
        <w:rPr>
          <w:rFonts w:ascii="Times New Roman" w:hAnsi="Times New Roman" w:cs="Times New Roman"/>
          <w:color w:val="000000"/>
          <w:sz w:val="28"/>
          <w:szCs w:val="28"/>
        </w:rPr>
        <w:t>5.1. Заведующий сектором несет персональную ответственность в соответствии со своими должностными инструкциями, трудовым договором и действующим законодательством за:</w:t>
      </w:r>
    </w:p>
    <w:p w:rsidR="0093739A" w:rsidRPr="0093739A" w:rsidRDefault="0093739A" w:rsidP="00A056B4">
      <w:pPr>
        <w:shd w:val="clear" w:color="auto" w:fill="FFFFFF"/>
        <w:tabs>
          <w:tab w:val="left" w:pos="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9A">
        <w:rPr>
          <w:rFonts w:ascii="Times New Roman" w:hAnsi="Times New Roman" w:cs="Times New Roman"/>
          <w:color w:val="000000"/>
          <w:sz w:val="28"/>
          <w:szCs w:val="28"/>
        </w:rPr>
        <w:t>5.1.1.</w:t>
      </w:r>
      <w:r w:rsidRPr="0093739A">
        <w:rPr>
          <w:rFonts w:ascii="Times New Roman" w:hAnsi="Times New Roman" w:cs="Times New Roman"/>
          <w:spacing w:val="-8"/>
          <w:sz w:val="28"/>
          <w:szCs w:val="28"/>
        </w:rPr>
        <w:t xml:space="preserve"> Надлежащее и своевременное исполнение возложенных на него обязанностей;</w:t>
      </w:r>
    </w:p>
    <w:p w:rsidR="0093739A" w:rsidRPr="0093739A" w:rsidRDefault="0093739A" w:rsidP="00A056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9A">
        <w:rPr>
          <w:rFonts w:ascii="Times New Roman" w:hAnsi="Times New Roman" w:cs="Times New Roman"/>
          <w:spacing w:val="-5"/>
          <w:sz w:val="28"/>
          <w:szCs w:val="28"/>
        </w:rPr>
        <w:t>5.1.2. Поддержку уровня квалификации, необходимого для выполнения поставленных перед  Сектором  задач и возложенных на него функций;</w:t>
      </w:r>
    </w:p>
    <w:p w:rsidR="0093739A" w:rsidRPr="0093739A" w:rsidRDefault="0093739A" w:rsidP="00A056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9A">
        <w:rPr>
          <w:rFonts w:ascii="Times New Roman" w:hAnsi="Times New Roman" w:cs="Times New Roman"/>
          <w:spacing w:val="-5"/>
          <w:sz w:val="28"/>
          <w:szCs w:val="28"/>
        </w:rPr>
        <w:t>5.1.3. Соблюдение Регламента работы администрации Яшкинского муниципального района  и Правил внутреннего трудового распорядка.</w:t>
      </w:r>
    </w:p>
    <w:p w:rsidR="0093739A" w:rsidRPr="0093739A" w:rsidRDefault="0093739A" w:rsidP="00A05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39A">
        <w:rPr>
          <w:rFonts w:ascii="Times New Roman" w:hAnsi="Times New Roman" w:cs="Times New Roman"/>
          <w:color w:val="000000"/>
          <w:sz w:val="28"/>
          <w:szCs w:val="28"/>
        </w:rPr>
        <w:t>5.2.  Ответственность наступает в порядке, установленном действующим законодательством.</w:t>
      </w:r>
    </w:p>
    <w:p w:rsidR="0093739A" w:rsidRPr="0093739A" w:rsidRDefault="0093739A" w:rsidP="009373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39A" w:rsidRPr="0093739A" w:rsidRDefault="0093739A" w:rsidP="009673A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6B4" w:rsidRDefault="00CD6CBB" w:rsidP="009673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З</w:t>
      </w:r>
      <w:r w:rsidR="0093739A" w:rsidRPr="0093739A">
        <w:rPr>
          <w:rFonts w:ascii="Times New Roman" w:hAnsi="Times New Roman" w:cs="Times New Roman"/>
          <w:color w:val="000000"/>
          <w:sz w:val="28"/>
          <w:szCs w:val="28"/>
        </w:rPr>
        <w:t>аместитель главы</w:t>
      </w:r>
      <w:r w:rsidR="00A056B4">
        <w:rPr>
          <w:rFonts w:ascii="Times New Roman" w:hAnsi="Times New Roman" w:cs="Times New Roman"/>
          <w:color w:val="000000"/>
          <w:sz w:val="28"/>
          <w:szCs w:val="28"/>
        </w:rPr>
        <w:t xml:space="preserve"> Яшкинского</w:t>
      </w:r>
    </w:p>
    <w:p w:rsidR="0093739A" w:rsidRPr="0093739A" w:rsidRDefault="0093739A" w:rsidP="009673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39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D6CBB">
        <w:rPr>
          <w:rFonts w:ascii="Times New Roman" w:hAnsi="Times New Roman" w:cs="Times New Roman"/>
          <w:color w:val="000000"/>
          <w:sz w:val="28"/>
          <w:szCs w:val="28"/>
        </w:rPr>
        <w:t>униципального района</w:t>
      </w:r>
      <w:r w:rsidR="00A056B4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</w:t>
      </w:r>
      <w:r w:rsidR="00CD6C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6C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6C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9373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6CBB">
        <w:rPr>
          <w:rFonts w:ascii="Times New Roman" w:hAnsi="Times New Roman" w:cs="Times New Roman"/>
          <w:color w:val="000000"/>
          <w:sz w:val="28"/>
          <w:szCs w:val="28"/>
        </w:rPr>
        <w:t>Ю.И. Творогова</w:t>
      </w:r>
    </w:p>
    <w:p w:rsidR="0093739A" w:rsidRPr="00EB1BCB" w:rsidRDefault="0093739A" w:rsidP="009373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39A" w:rsidRPr="00EB1BCB" w:rsidSect="009673A9">
      <w:head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64" w:rsidRDefault="00CF7464" w:rsidP="009673A9">
      <w:pPr>
        <w:spacing w:after="0" w:line="240" w:lineRule="auto"/>
      </w:pPr>
      <w:r>
        <w:separator/>
      </w:r>
    </w:p>
  </w:endnote>
  <w:endnote w:type="continuationSeparator" w:id="1">
    <w:p w:rsidR="00CF7464" w:rsidRDefault="00CF7464" w:rsidP="0096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64" w:rsidRDefault="00CF7464" w:rsidP="009673A9">
      <w:pPr>
        <w:spacing w:after="0" w:line="240" w:lineRule="auto"/>
      </w:pPr>
      <w:r>
        <w:separator/>
      </w:r>
    </w:p>
  </w:footnote>
  <w:footnote w:type="continuationSeparator" w:id="1">
    <w:p w:rsidR="00CF7464" w:rsidRDefault="00CF7464" w:rsidP="0096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7428"/>
      <w:docPartObj>
        <w:docPartGallery w:val="Page Numbers (Top of Page)"/>
        <w:docPartUnique/>
      </w:docPartObj>
    </w:sdtPr>
    <w:sdtContent>
      <w:p w:rsidR="009673A9" w:rsidRDefault="007D78FC">
        <w:pPr>
          <w:pStyle w:val="a8"/>
          <w:jc w:val="center"/>
        </w:pPr>
        <w:fldSimple w:instr=" PAGE   \* MERGEFORMAT ">
          <w:r w:rsidR="0075147F">
            <w:rPr>
              <w:noProof/>
            </w:rPr>
            <w:t>6</w:t>
          </w:r>
        </w:fldSimple>
      </w:p>
    </w:sdtContent>
  </w:sdt>
  <w:p w:rsidR="009673A9" w:rsidRDefault="009673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6C03"/>
    <w:multiLevelType w:val="multilevel"/>
    <w:tmpl w:val="C9B6D65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3270BCA"/>
    <w:multiLevelType w:val="multilevel"/>
    <w:tmpl w:val="BEC8B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1BCB"/>
    <w:rsid w:val="00456776"/>
    <w:rsid w:val="0075147F"/>
    <w:rsid w:val="007D78FC"/>
    <w:rsid w:val="008B12B2"/>
    <w:rsid w:val="0093739A"/>
    <w:rsid w:val="009673A9"/>
    <w:rsid w:val="00973436"/>
    <w:rsid w:val="00A056B4"/>
    <w:rsid w:val="00A32CE6"/>
    <w:rsid w:val="00A619C6"/>
    <w:rsid w:val="00A73FAF"/>
    <w:rsid w:val="00CD277B"/>
    <w:rsid w:val="00CD6CBB"/>
    <w:rsid w:val="00CF7464"/>
    <w:rsid w:val="00D42D13"/>
    <w:rsid w:val="00D93ACC"/>
    <w:rsid w:val="00E81C76"/>
    <w:rsid w:val="00EB1BCB"/>
    <w:rsid w:val="00F3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C6"/>
  </w:style>
  <w:style w:type="paragraph" w:styleId="1">
    <w:name w:val="heading 1"/>
    <w:basedOn w:val="a"/>
    <w:next w:val="a"/>
    <w:link w:val="10"/>
    <w:qFormat/>
    <w:rsid w:val="00EB1B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BC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onsNonformat">
    <w:name w:val="ConsNonformat"/>
    <w:rsid w:val="00EB1B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1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B1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B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B"/>
    <w:pPr>
      <w:ind w:left="720"/>
      <w:contextualSpacing/>
    </w:pPr>
  </w:style>
  <w:style w:type="paragraph" w:customStyle="1" w:styleId="ConsPlusNormal">
    <w:name w:val="ConsPlusNormal"/>
    <w:rsid w:val="00937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9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93739A"/>
    <w:rPr>
      <w:i/>
      <w:iCs/>
    </w:rPr>
  </w:style>
  <w:style w:type="paragraph" w:styleId="a8">
    <w:name w:val="header"/>
    <w:basedOn w:val="a"/>
    <w:link w:val="a9"/>
    <w:uiPriority w:val="99"/>
    <w:unhideWhenUsed/>
    <w:rsid w:val="0096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3A9"/>
  </w:style>
  <w:style w:type="paragraph" w:styleId="aa">
    <w:name w:val="footer"/>
    <w:basedOn w:val="a"/>
    <w:link w:val="ab"/>
    <w:uiPriority w:val="99"/>
    <w:semiHidden/>
    <w:unhideWhenUsed/>
    <w:rsid w:val="0096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7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usiness/13976" TargetMode="External"/><Relationship Id="rId13" Type="http://schemas.openxmlformats.org/officeDocument/2006/relationships/hyperlink" Target="http://garant-orenburg.complexdoc.ru/1283/%D0%BE%D1%82%D1%87%D0%B5%D1%82%D0%BD%D0%BE%D1%81%D1%82%D1%8C" TargetMode="External"/><Relationship Id="rId18" Type="http://schemas.openxmlformats.org/officeDocument/2006/relationships/hyperlink" Target="http://jurisprudence.academic.ru/1782/%D0%B4%D0%B5%D0%BD%D0%B5%D0%B6%D0%BD%D1%8B%D0%B5_%D1%81%D1%80%D0%B5%D0%B4%D1%81%D1%82%D0%B2%D0%B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dic.academic.ru/dic.nsf/fin_enc/33408" TargetMode="External"/><Relationship Id="rId17" Type="http://schemas.openxmlformats.org/officeDocument/2006/relationships/hyperlink" Target="http://dic.academic.ru/dic.nsf/fin_enc/28901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enc_geolog/17036" TargetMode="External"/><Relationship Id="rId20" Type="http://schemas.openxmlformats.org/officeDocument/2006/relationships/hyperlink" Target="http://dic.academic.ru/dic.nsf/business/142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dic.nsf/enc_philosophy/25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orenburg.complexdoc.ru/8360/%D0%9D%D0%90%D0%9B%D0%98%D0%A7%D0%98%D0%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c.academic.ru/dic.nsf/fin_enc/20786" TargetMode="External"/><Relationship Id="rId19" Type="http://schemas.openxmlformats.org/officeDocument/2006/relationships/hyperlink" Target="http://dic.academic.ru/dic.nsf/dic_economic_law/7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162109" TargetMode="External"/><Relationship Id="rId14" Type="http://schemas.openxmlformats.org/officeDocument/2006/relationships/hyperlink" Target="http://dic.academic.ru/dic.nsf/fin_enc/223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8</cp:revision>
  <cp:lastPrinted>2016-05-31T01:48:00Z</cp:lastPrinted>
  <dcterms:created xsi:type="dcterms:W3CDTF">2016-05-31T01:38:00Z</dcterms:created>
  <dcterms:modified xsi:type="dcterms:W3CDTF">2016-12-21T07:47:00Z</dcterms:modified>
</cp:coreProperties>
</file>