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401B48">
        <w:rPr>
          <w:sz w:val="24"/>
          <w:szCs w:val="24"/>
          <w:u w:val="single"/>
          <w:lang w:val="ru-RU"/>
        </w:rPr>
        <w:t>14</w:t>
      </w:r>
      <w:r w:rsidR="00AD0E5A" w:rsidRPr="00F33ECC">
        <w:rPr>
          <w:sz w:val="24"/>
          <w:szCs w:val="24"/>
          <w:lang w:val="ru-RU"/>
        </w:rPr>
        <w:t xml:space="preserve">» </w:t>
      </w:r>
      <w:r w:rsidR="00401B48">
        <w:rPr>
          <w:sz w:val="24"/>
          <w:szCs w:val="24"/>
          <w:u w:val="single"/>
          <w:lang w:val="ru-RU"/>
        </w:rPr>
        <w:t>февраля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310E93">
        <w:rPr>
          <w:sz w:val="24"/>
          <w:szCs w:val="24"/>
          <w:lang w:val="ru-RU"/>
        </w:rPr>
        <w:t>3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401B48">
        <w:rPr>
          <w:sz w:val="24"/>
          <w:szCs w:val="24"/>
          <w:u w:val="single"/>
          <w:lang w:val="ru-RU"/>
        </w:rPr>
        <w:t>220-п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EB3C35" w:rsidRDefault="00EB3C35" w:rsidP="00EB3C35">
      <w:pPr>
        <w:jc w:val="center"/>
        <w:rPr>
          <w:b/>
          <w:sz w:val="28"/>
          <w:lang w:val="ru-RU"/>
        </w:rPr>
      </w:pPr>
      <w:r>
        <w:rPr>
          <w:b/>
          <w:bCs/>
          <w:sz w:val="28"/>
          <w:lang w:val="ru-RU"/>
        </w:rPr>
        <w:t>О принятии государственного имущества Кемеровской области - Кузбасса в муниципальную собственность Яшкинского муниципального округа от Комитета по управлению государственным имущество</w:t>
      </w:r>
      <w:r w:rsidRPr="0037462B">
        <w:rPr>
          <w:b/>
          <w:sz w:val="28"/>
          <w:lang w:val="ru-RU"/>
        </w:rPr>
        <w:t>м</w:t>
      </w:r>
      <w:r>
        <w:rPr>
          <w:b/>
          <w:sz w:val="28"/>
          <w:lang w:val="ru-RU"/>
        </w:rPr>
        <w:t xml:space="preserve"> Кузбасса</w:t>
      </w:r>
    </w:p>
    <w:p w:rsidR="00A77016" w:rsidRPr="00A77016" w:rsidRDefault="00A77016" w:rsidP="00A77016">
      <w:pPr>
        <w:jc w:val="center"/>
        <w:rPr>
          <w:sz w:val="28"/>
          <w:szCs w:val="28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EB3C35" w:rsidRDefault="00A52B0A" w:rsidP="00A52B0A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B3C35" w:rsidRPr="004B18C3">
        <w:rPr>
          <w:sz w:val="28"/>
          <w:szCs w:val="28"/>
          <w:lang w:val="ru-RU"/>
        </w:rPr>
        <w:t xml:space="preserve">Во исполнение </w:t>
      </w:r>
      <w:r w:rsidR="00041F1B">
        <w:rPr>
          <w:sz w:val="28"/>
          <w:szCs w:val="28"/>
          <w:lang w:val="ru-RU"/>
        </w:rPr>
        <w:t xml:space="preserve">п. 3.1. </w:t>
      </w:r>
      <w:r w:rsidR="00EB3C35" w:rsidRPr="004B18C3">
        <w:rPr>
          <w:sz w:val="28"/>
          <w:szCs w:val="28"/>
          <w:lang w:val="ru-RU"/>
        </w:rPr>
        <w:t xml:space="preserve">распоряжения Правительства Кемеровской области - Кузбасса от </w:t>
      </w:r>
      <w:r w:rsidR="00310E93">
        <w:rPr>
          <w:sz w:val="28"/>
          <w:szCs w:val="28"/>
          <w:lang w:val="ru-RU"/>
        </w:rPr>
        <w:t>1</w:t>
      </w:r>
      <w:r w:rsidR="00844173">
        <w:rPr>
          <w:sz w:val="28"/>
          <w:szCs w:val="28"/>
          <w:lang w:val="ru-RU"/>
        </w:rPr>
        <w:t>1</w:t>
      </w:r>
      <w:r w:rsidR="00310E93">
        <w:rPr>
          <w:sz w:val="28"/>
          <w:szCs w:val="28"/>
          <w:lang w:val="ru-RU"/>
        </w:rPr>
        <w:t>.0</w:t>
      </w:r>
      <w:r w:rsidR="009244C7">
        <w:rPr>
          <w:sz w:val="28"/>
          <w:szCs w:val="28"/>
          <w:lang w:val="ru-RU"/>
        </w:rPr>
        <w:t>1</w:t>
      </w:r>
      <w:r w:rsidR="00EB3C35" w:rsidRPr="004B18C3">
        <w:rPr>
          <w:sz w:val="28"/>
          <w:szCs w:val="28"/>
          <w:lang w:val="ru-RU"/>
        </w:rPr>
        <w:t>.202</w:t>
      </w:r>
      <w:r w:rsidR="00310E93">
        <w:rPr>
          <w:sz w:val="28"/>
          <w:szCs w:val="28"/>
          <w:lang w:val="ru-RU"/>
        </w:rPr>
        <w:t>3</w:t>
      </w:r>
      <w:r w:rsidR="00EB3C35" w:rsidRPr="004B18C3">
        <w:rPr>
          <w:sz w:val="28"/>
          <w:szCs w:val="28"/>
          <w:lang w:val="ru-RU"/>
        </w:rPr>
        <w:t xml:space="preserve"> № </w:t>
      </w:r>
      <w:r w:rsidR="001C157F">
        <w:rPr>
          <w:sz w:val="28"/>
          <w:szCs w:val="28"/>
          <w:lang w:val="ru-RU"/>
        </w:rPr>
        <w:t>20</w:t>
      </w:r>
      <w:r w:rsidR="0013178F">
        <w:rPr>
          <w:sz w:val="28"/>
          <w:szCs w:val="28"/>
          <w:lang w:val="ru-RU"/>
        </w:rPr>
        <w:t>-р</w:t>
      </w:r>
      <w:r w:rsidR="00EB3C35" w:rsidRPr="004B18C3">
        <w:rPr>
          <w:sz w:val="28"/>
          <w:szCs w:val="28"/>
          <w:lang w:val="ru-RU"/>
        </w:rPr>
        <w:t xml:space="preserve"> «О передаче государственного имущества Кемеровской области</w:t>
      </w:r>
      <w:r w:rsidR="00EB3C35">
        <w:rPr>
          <w:sz w:val="28"/>
          <w:szCs w:val="28"/>
          <w:lang w:val="ru-RU"/>
        </w:rPr>
        <w:t xml:space="preserve"> - Кузбасса</w:t>
      </w:r>
      <w:r w:rsidR="00EB3C35" w:rsidRPr="004B18C3">
        <w:rPr>
          <w:sz w:val="28"/>
          <w:szCs w:val="28"/>
          <w:lang w:val="ru-RU"/>
        </w:rPr>
        <w:t xml:space="preserve"> в муниципальную собственность муниципальных образований Кемеровской области - Кузбасса», на основании передаточного акта имущества из государственной собственности Кемеровской области</w:t>
      </w:r>
      <w:r w:rsidR="00140294">
        <w:rPr>
          <w:sz w:val="28"/>
          <w:szCs w:val="28"/>
          <w:lang w:val="ru-RU"/>
        </w:rPr>
        <w:t xml:space="preserve"> - Кузбасса</w:t>
      </w:r>
      <w:r w:rsidR="00EB3C35" w:rsidRPr="004B18C3">
        <w:rPr>
          <w:sz w:val="28"/>
          <w:szCs w:val="28"/>
          <w:lang w:val="ru-RU"/>
        </w:rPr>
        <w:t xml:space="preserve"> в муниципальную собственность Яшкинского муниципального округа от </w:t>
      </w:r>
      <w:r w:rsidR="005C4C3B">
        <w:rPr>
          <w:sz w:val="28"/>
          <w:szCs w:val="28"/>
          <w:lang w:val="ru-RU"/>
        </w:rPr>
        <w:t>11</w:t>
      </w:r>
      <w:r w:rsidR="00EB3C35" w:rsidRPr="00140294">
        <w:rPr>
          <w:sz w:val="28"/>
          <w:szCs w:val="28"/>
          <w:lang w:val="ru-RU"/>
        </w:rPr>
        <w:t>.</w:t>
      </w:r>
      <w:r w:rsidR="009244C7">
        <w:rPr>
          <w:sz w:val="28"/>
          <w:szCs w:val="28"/>
          <w:lang w:val="ru-RU"/>
        </w:rPr>
        <w:t>0</w:t>
      </w:r>
      <w:r w:rsidR="00310E93">
        <w:rPr>
          <w:sz w:val="28"/>
          <w:szCs w:val="28"/>
          <w:lang w:val="ru-RU"/>
        </w:rPr>
        <w:t>1</w:t>
      </w:r>
      <w:r w:rsidR="00EB3C35" w:rsidRPr="004B18C3">
        <w:rPr>
          <w:sz w:val="28"/>
          <w:szCs w:val="28"/>
          <w:lang w:val="ru-RU"/>
        </w:rPr>
        <w:t>.202</w:t>
      </w:r>
      <w:r w:rsidR="00310E93">
        <w:rPr>
          <w:sz w:val="28"/>
          <w:szCs w:val="28"/>
          <w:lang w:val="ru-RU"/>
        </w:rPr>
        <w:t>3</w:t>
      </w:r>
      <w:r w:rsidR="00EB3C35" w:rsidRPr="004B18C3">
        <w:rPr>
          <w:sz w:val="28"/>
          <w:szCs w:val="28"/>
          <w:lang w:val="ru-RU"/>
        </w:rPr>
        <w:t>, руководствуясь статьями 214, 215 Гражданского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а также статьями Положения о порядке управления и распоряжения муниципальной собственностью Яшкинского муниципального района, утвержденного  решением Яшкинского районного Совета народных депутатов от 25.03.2011 № 271-р,</w:t>
      </w:r>
      <w:r w:rsidR="00EB3C35" w:rsidRPr="0052188F">
        <w:rPr>
          <w:lang w:val="ru-RU"/>
        </w:rPr>
        <w:t xml:space="preserve"> </w:t>
      </w:r>
      <w:r w:rsidR="00EB3C35" w:rsidRPr="00BD2CFF">
        <w:rPr>
          <w:sz w:val="28"/>
          <w:szCs w:val="28"/>
          <w:lang w:val="ru-RU"/>
        </w:rPr>
        <w:t xml:space="preserve">Уставом </w:t>
      </w:r>
      <w:r w:rsidR="00EB3C35" w:rsidRPr="005B6E45">
        <w:rPr>
          <w:sz w:val="28"/>
          <w:szCs w:val="28"/>
          <w:lang w:val="ru-RU"/>
        </w:rPr>
        <w:t>Яшкинского муниципального округа,</w:t>
      </w:r>
      <w:r w:rsidR="00EB3C35" w:rsidRPr="00A37DDD">
        <w:rPr>
          <w:sz w:val="28"/>
          <w:szCs w:val="28"/>
          <w:lang w:val="ru-RU"/>
        </w:rPr>
        <w:t xml:space="preserve"> администрация Яшкинского муниципального </w:t>
      </w:r>
      <w:r w:rsidR="00EB3C35">
        <w:rPr>
          <w:sz w:val="28"/>
          <w:szCs w:val="28"/>
          <w:lang w:val="ru-RU"/>
        </w:rPr>
        <w:t>округа</w:t>
      </w:r>
      <w:r w:rsidR="00EB3C35">
        <w:rPr>
          <w:lang w:val="ru-RU"/>
        </w:rPr>
        <w:t xml:space="preserve"> </w:t>
      </w:r>
      <w:r w:rsidR="00EB3C35" w:rsidRPr="002833D2">
        <w:rPr>
          <w:sz w:val="28"/>
          <w:szCs w:val="28"/>
          <w:lang w:val="ru-RU"/>
        </w:rPr>
        <w:t>постановляет: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A52B0A">
      <w:pPr>
        <w:pStyle w:val="20"/>
        <w:ind w:firstLine="709"/>
        <w:rPr>
          <w:lang w:val="ru-RU"/>
        </w:rPr>
      </w:pPr>
      <w:r>
        <w:rPr>
          <w:lang w:val="ru-RU"/>
        </w:rPr>
        <w:t xml:space="preserve">1. </w:t>
      </w:r>
      <w:r w:rsidRPr="00F9616C">
        <w:rPr>
          <w:lang w:val="ru-RU"/>
        </w:rPr>
        <w:t xml:space="preserve">Принять на безвозмездной основе в муниципальную собственность Яшкинского муниципального </w:t>
      </w:r>
      <w:r>
        <w:rPr>
          <w:lang w:val="ru-RU"/>
        </w:rPr>
        <w:t>округа</w:t>
      </w:r>
      <w:r w:rsidRPr="00F9616C">
        <w:rPr>
          <w:lang w:val="ru-RU"/>
        </w:rPr>
        <w:t xml:space="preserve"> от уполномоченного органа</w:t>
      </w:r>
      <w:r>
        <w:rPr>
          <w:lang w:val="ru-RU"/>
        </w:rPr>
        <w:t xml:space="preserve"> </w:t>
      </w:r>
      <w:r w:rsidRPr="00F9616C">
        <w:rPr>
          <w:lang w:val="ru-RU"/>
        </w:rPr>
        <w:t>- Комитета по управлению государственным имуществом К</w:t>
      </w:r>
      <w:r>
        <w:rPr>
          <w:lang w:val="ru-RU"/>
        </w:rPr>
        <w:t>узбасса</w:t>
      </w:r>
      <w:r w:rsidRPr="00F9616C">
        <w:rPr>
          <w:lang w:val="ru-RU"/>
        </w:rPr>
        <w:t xml:space="preserve"> государственное имущество Кемеровской области</w:t>
      </w:r>
      <w:r>
        <w:rPr>
          <w:lang w:val="ru-RU"/>
        </w:rPr>
        <w:t xml:space="preserve"> - Кузбасса</w:t>
      </w:r>
      <w:r w:rsidRPr="001C08D5">
        <w:rPr>
          <w:lang w:val="ru-RU"/>
        </w:rPr>
        <w:t xml:space="preserve"> </w:t>
      </w:r>
      <w:r>
        <w:rPr>
          <w:lang w:val="ru-RU"/>
        </w:rPr>
        <w:t>согласно приложению к настоящему постановлению.</w:t>
      </w:r>
    </w:p>
    <w:p w:rsidR="00EB3C35" w:rsidRPr="00C37B45" w:rsidRDefault="00EB3C35" w:rsidP="00A52B0A">
      <w:pPr>
        <w:pStyle w:val="20"/>
        <w:tabs>
          <w:tab w:val="left" w:pos="567"/>
        </w:tabs>
        <w:ind w:firstLine="709"/>
        <w:rPr>
          <w:lang w:val="ru-RU"/>
        </w:rPr>
      </w:pPr>
      <w:r>
        <w:rPr>
          <w:lang w:val="ru-RU"/>
        </w:rPr>
        <w:t xml:space="preserve">2. </w:t>
      </w:r>
      <w:r w:rsidRPr="00C37B45">
        <w:rPr>
          <w:lang w:val="ru-RU"/>
        </w:rPr>
        <w:t xml:space="preserve">Контроль за исполнением настоящего постановления возложить на </w:t>
      </w:r>
      <w:r>
        <w:rPr>
          <w:lang w:val="ru-RU"/>
        </w:rPr>
        <w:t xml:space="preserve"> </w:t>
      </w:r>
      <w:r w:rsidR="008B2BFE">
        <w:rPr>
          <w:lang w:val="ru-RU"/>
        </w:rPr>
        <w:t xml:space="preserve"> </w:t>
      </w:r>
      <w:r w:rsidR="005C4C3B">
        <w:rPr>
          <w:lang w:val="ru-RU"/>
        </w:rPr>
        <w:t xml:space="preserve">и.о. </w:t>
      </w:r>
      <w:r>
        <w:rPr>
          <w:lang w:val="ru-RU"/>
        </w:rPr>
        <w:t xml:space="preserve">начальника МКУ «Управление имущественных отношений» - заместителя главы Яшкинского муниципального округа </w:t>
      </w:r>
      <w:r w:rsidR="005C4C3B">
        <w:rPr>
          <w:lang w:val="ru-RU"/>
        </w:rPr>
        <w:t>М.А. Коледенко</w:t>
      </w:r>
      <w:r w:rsidRPr="00C37B45">
        <w:rPr>
          <w:lang w:val="ru-RU"/>
        </w:rPr>
        <w:t xml:space="preserve">.   </w:t>
      </w:r>
    </w:p>
    <w:p w:rsidR="00EB3C35" w:rsidRDefault="00EB3C35" w:rsidP="00A52B0A">
      <w:pPr>
        <w:pStyle w:val="20"/>
        <w:rPr>
          <w:lang w:val="ru-RU"/>
        </w:rPr>
      </w:pPr>
      <w:r>
        <w:rPr>
          <w:lang w:val="ru-RU"/>
        </w:rPr>
        <w:tab/>
        <w:t>3.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0D679A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EB3C3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EB3C35">
        <w:rPr>
          <w:sz w:val="28"/>
          <w:szCs w:val="28"/>
          <w:lang w:val="ru-RU"/>
        </w:rPr>
        <w:t xml:space="preserve"> Яшкинского</w:t>
      </w:r>
    </w:p>
    <w:p w:rsidR="00EB3C35" w:rsidRDefault="00EB3C35" w:rsidP="00A52B0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 w:rsidR="000D679A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.</w:t>
      </w:r>
      <w:r w:rsidR="000D679A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. </w:t>
      </w:r>
      <w:r w:rsidR="000D679A">
        <w:rPr>
          <w:sz w:val="28"/>
          <w:szCs w:val="28"/>
          <w:lang w:val="ru-RU"/>
        </w:rPr>
        <w:t>Курапов</w:t>
      </w:r>
    </w:p>
    <w:p w:rsidR="00681BF3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</w:t>
      </w:r>
    </w:p>
    <w:p w:rsidR="00E67519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</w:t>
      </w:r>
    </w:p>
    <w:p w:rsidR="00F765A2" w:rsidRDefault="00E67519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                                      </w:t>
      </w:r>
      <w:r w:rsidR="00A52B0A">
        <w:rPr>
          <w:sz w:val="28"/>
          <w:lang w:val="ru-RU"/>
        </w:rPr>
        <w:t xml:space="preserve">  </w:t>
      </w:r>
      <w:r w:rsidR="004A76B4">
        <w:rPr>
          <w:sz w:val="28"/>
          <w:lang w:val="ru-RU"/>
        </w:rPr>
        <w:t xml:space="preserve"> </w:t>
      </w:r>
      <w:r w:rsidR="00A52B0A">
        <w:rPr>
          <w:sz w:val="28"/>
          <w:lang w:val="ru-RU"/>
        </w:rPr>
        <w:t xml:space="preserve"> Приложение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 xml:space="preserve">Яшкинского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401B48">
        <w:rPr>
          <w:sz w:val="28"/>
          <w:szCs w:val="28"/>
          <w:u w:val="single"/>
          <w:lang w:val="ru-RU"/>
        </w:rPr>
        <w:t>14</w:t>
      </w:r>
      <w:r w:rsidRPr="00AD1A77">
        <w:rPr>
          <w:sz w:val="28"/>
          <w:szCs w:val="28"/>
          <w:lang w:val="ru-RU"/>
        </w:rPr>
        <w:t>»</w:t>
      </w:r>
      <w:r w:rsidR="00726F90">
        <w:rPr>
          <w:sz w:val="28"/>
          <w:szCs w:val="28"/>
          <w:lang w:val="ru-RU"/>
        </w:rPr>
        <w:t xml:space="preserve"> </w:t>
      </w:r>
      <w:r w:rsidR="00401B48">
        <w:rPr>
          <w:sz w:val="28"/>
          <w:szCs w:val="28"/>
          <w:u w:val="single"/>
          <w:lang w:val="ru-RU"/>
        </w:rPr>
        <w:t>февраля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310E93">
        <w:rPr>
          <w:sz w:val="28"/>
          <w:szCs w:val="28"/>
          <w:lang w:val="ru-RU"/>
        </w:rPr>
        <w:t>3</w:t>
      </w:r>
      <w:r w:rsidRPr="00AD1A77">
        <w:rPr>
          <w:sz w:val="28"/>
          <w:szCs w:val="28"/>
          <w:lang w:val="ru-RU"/>
        </w:rPr>
        <w:t xml:space="preserve">  № </w:t>
      </w:r>
      <w:r w:rsidR="00D36593">
        <w:rPr>
          <w:sz w:val="28"/>
          <w:szCs w:val="28"/>
          <w:lang w:val="ru-RU"/>
        </w:rPr>
        <w:t xml:space="preserve"> </w:t>
      </w:r>
      <w:r w:rsidR="00401B48">
        <w:rPr>
          <w:sz w:val="28"/>
          <w:szCs w:val="28"/>
          <w:u w:val="single"/>
          <w:lang w:val="ru-RU"/>
        </w:rPr>
        <w:t>220-п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Default="00A52B0A" w:rsidP="00A52B0A">
      <w:pPr>
        <w:jc w:val="both"/>
        <w:rPr>
          <w:sz w:val="28"/>
          <w:szCs w:val="28"/>
          <w:lang w:val="ru-RU"/>
        </w:rPr>
      </w:pPr>
    </w:p>
    <w:p w:rsidR="00527561" w:rsidRDefault="00527561" w:rsidP="00A52B0A">
      <w:pPr>
        <w:jc w:val="both"/>
        <w:rPr>
          <w:sz w:val="28"/>
          <w:szCs w:val="28"/>
          <w:lang w:val="ru-RU"/>
        </w:rPr>
      </w:pPr>
    </w:p>
    <w:p w:rsidR="00A52B0A" w:rsidRDefault="00A52B0A" w:rsidP="00A52B0A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государственного имущества Кемеровской области-Кузбасса, безвозмездно принимаемого в муниципальную собственность </w:t>
      </w:r>
    </w:p>
    <w:p w:rsidR="00A52B0A" w:rsidRDefault="00A52B0A" w:rsidP="00A52B0A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Яшкинского муниципального округа</w:t>
      </w:r>
    </w:p>
    <w:p w:rsidR="00A52B0A" w:rsidRDefault="00A52B0A" w:rsidP="00A52B0A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8"/>
        <w:gridCol w:w="1110"/>
        <w:gridCol w:w="16"/>
        <w:gridCol w:w="3260"/>
      </w:tblGrid>
      <w:tr w:rsidR="00B00970" w:rsidRPr="00401B48" w:rsidTr="00C81BE2">
        <w:trPr>
          <w:trHeight w:val="601"/>
        </w:trPr>
        <w:tc>
          <w:tcPr>
            <w:tcW w:w="5812" w:type="dxa"/>
          </w:tcPr>
          <w:p w:rsidR="00B00970" w:rsidRPr="001B78EA" w:rsidRDefault="00B00970" w:rsidP="003E379E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 xml:space="preserve">Наименование </w:t>
            </w:r>
            <w:r>
              <w:rPr>
                <w:sz w:val="26"/>
                <w:szCs w:val="26"/>
                <w:lang w:val="ru-RU"/>
              </w:rPr>
              <w:t>и индивидуализирующие характеристики имущества</w:t>
            </w:r>
          </w:p>
          <w:p w:rsidR="00B00970" w:rsidRPr="001B78EA" w:rsidRDefault="00B00970" w:rsidP="00AE2E7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B00970" w:rsidRPr="001B78EA" w:rsidRDefault="00B00970" w:rsidP="00140294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>Кол</w:t>
            </w:r>
            <w:r>
              <w:rPr>
                <w:sz w:val="26"/>
                <w:szCs w:val="26"/>
                <w:lang w:val="ru-RU"/>
              </w:rPr>
              <w:t>ичество,</w:t>
            </w:r>
          </w:p>
          <w:p w:rsidR="00B00970" w:rsidRPr="001B78EA" w:rsidRDefault="00B00970" w:rsidP="00EA53E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шт.</w:t>
            </w:r>
          </w:p>
        </w:tc>
        <w:tc>
          <w:tcPr>
            <w:tcW w:w="3260" w:type="dxa"/>
          </w:tcPr>
          <w:p w:rsidR="00B00970" w:rsidRDefault="00B00970" w:rsidP="001B78EA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Первоначальная/</w:t>
            </w:r>
          </w:p>
          <w:p w:rsidR="00B00970" w:rsidRDefault="00B00970" w:rsidP="001B78EA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остаточная с</w:t>
            </w:r>
            <w:r w:rsidRPr="00AE2E74">
              <w:rPr>
                <w:bCs/>
                <w:sz w:val="26"/>
                <w:szCs w:val="26"/>
                <w:lang w:val="ru-RU"/>
              </w:rPr>
              <w:t>тоимость</w:t>
            </w:r>
          </w:p>
          <w:p w:rsidR="00B00970" w:rsidRPr="001B78EA" w:rsidRDefault="00B00970" w:rsidP="001C157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на </w:t>
            </w:r>
            <w:r w:rsidR="001C157F">
              <w:rPr>
                <w:bCs/>
                <w:sz w:val="26"/>
                <w:szCs w:val="26"/>
                <w:lang w:val="ru-RU"/>
              </w:rPr>
              <w:t>09</w:t>
            </w:r>
            <w:r>
              <w:rPr>
                <w:bCs/>
                <w:sz w:val="26"/>
                <w:szCs w:val="26"/>
                <w:lang w:val="ru-RU"/>
              </w:rPr>
              <w:t>.1</w:t>
            </w:r>
            <w:r w:rsidR="001C157F">
              <w:rPr>
                <w:bCs/>
                <w:sz w:val="26"/>
                <w:szCs w:val="26"/>
                <w:lang w:val="ru-RU"/>
              </w:rPr>
              <w:t>1</w:t>
            </w:r>
            <w:r>
              <w:rPr>
                <w:bCs/>
                <w:sz w:val="26"/>
                <w:szCs w:val="26"/>
                <w:lang w:val="ru-RU"/>
              </w:rPr>
              <w:t>.2022</w:t>
            </w:r>
            <w:r w:rsidRPr="00AE2E74">
              <w:rPr>
                <w:bCs/>
                <w:sz w:val="26"/>
                <w:szCs w:val="26"/>
                <w:lang w:val="ru-RU"/>
              </w:rPr>
              <w:t xml:space="preserve">  руб.</w:t>
            </w:r>
          </w:p>
        </w:tc>
      </w:tr>
      <w:tr w:rsidR="00B00970" w:rsidRPr="00303821" w:rsidTr="00C81BE2">
        <w:trPr>
          <w:trHeight w:val="235"/>
        </w:trPr>
        <w:tc>
          <w:tcPr>
            <w:tcW w:w="5812" w:type="dxa"/>
          </w:tcPr>
          <w:p w:rsidR="00B00970" w:rsidRPr="001B78EA" w:rsidRDefault="00B00970" w:rsidP="003E379E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gridSpan w:val="3"/>
          </w:tcPr>
          <w:p w:rsidR="00B00970" w:rsidRPr="001B78EA" w:rsidRDefault="006C5AE0" w:rsidP="001402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260" w:type="dxa"/>
          </w:tcPr>
          <w:p w:rsidR="00B00970" w:rsidRPr="001B78EA" w:rsidRDefault="006C5AE0" w:rsidP="004261D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6C5AE0" w:rsidRPr="00401B48" w:rsidTr="009E2F0F">
        <w:trPr>
          <w:trHeight w:val="311"/>
        </w:trPr>
        <w:tc>
          <w:tcPr>
            <w:tcW w:w="10206" w:type="dxa"/>
            <w:gridSpan w:val="5"/>
            <w:vAlign w:val="center"/>
          </w:tcPr>
          <w:p w:rsidR="00C81BE2" w:rsidRPr="001C157F" w:rsidRDefault="00C81BE2" w:rsidP="00C81BE2">
            <w:pPr>
              <w:jc w:val="center"/>
              <w:rPr>
                <w:sz w:val="26"/>
                <w:szCs w:val="26"/>
                <w:lang w:val="ru-RU"/>
              </w:rPr>
            </w:pPr>
            <w:r w:rsidRPr="001C157F">
              <w:rPr>
                <w:sz w:val="26"/>
                <w:szCs w:val="26"/>
                <w:lang w:val="ru-RU"/>
              </w:rPr>
              <w:t xml:space="preserve">Муниципальное бюджетное общеобразовательное учреждение </w:t>
            </w:r>
          </w:p>
          <w:p w:rsidR="006C5AE0" w:rsidRPr="00C81BE2" w:rsidRDefault="00C81BE2" w:rsidP="001C15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C81BE2">
              <w:rPr>
                <w:sz w:val="26"/>
                <w:szCs w:val="26"/>
                <w:lang w:val="ru-RU"/>
              </w:rPr>
              <w:t>«Средняя общеобразовательная школа №</w:t>
            </w:r>
            <w:r w:rsidR="001C157F">
              <w:rPr>
                <w:sz w:val="26"/>
                <w:szCs w:val="26"/>
                <w:lang w:val="ru-RU"/>
              </w:rPr>
              <w:t xml:space="preserve"> 5</w:t>
            </w:r>
            <w:r w:rsidRPr="00C81BE2">
              <w:rPr>
                <w:sz w:val="26"/>
                <w:szCs w:val="26"/>
                <w:lang w:val="ru-RU"/>
              </w:rPr>
              <w:t xml:space="preserve"> Яшкинского муниципального округа»</w:t>
            </w:r>
          </w:p>
        </w:tc>
      </w:tr>
      <w:tr w:rsidR="00E71BEB" w:rsidRPr="001C157F" w:rsidTr="001C157F">
        <w:trPr>
          <w:trHeight w:val="311"/>
        </w:trPr>
        <w:tc>
          <w:tcPr>
            <w:tcW w:w="5820" w:type="dxa"/>
            <w:gridSpan w:val="2"/>
            <w:vAlign w:val="center"/>
          </w:tcPr>
          <w:p w:rsidR="00E71BEB" w:rsidRPr="00E71BEB" w:rsidRDefault="00E71BEB" w:rsidP="00677B14">
            <w:pPr>
              <w:rPr>
                <w:color w:val="000000"/>
                <w:sz w:val="26"/>
                <w:szCs w:val="26"/>
              </w:rPr>
            </w:pPr>
            <w:r w:rsidRPr="00E71BEB">
              <w:rPr>
                <w:color w:val="000000"/>
                <w:sz w:val="26"/>
                <w:szCs w:val="26"/>
              </w:rPr>
              <w:t>Весы напольные, электронные</w:t>
            </w:r>
          </w:p>
        </w:tc>
        <w:tc>
          <w:tcPr>
            <w:tcW w:w="1110" w:type="dxa"/>
            <w:vAlign w:val="center"/>
          </w:tcPr>
          <w:p w:rsidR="00E71BEB" w:rsidRPr="00E71BEB" w:rsidRDefault="00E71BEB" w:rsidP="00677B14">
            <w:pPr>
              <w:jc w:val="center"/>
              <w:rPr>
                <w:color w:val="000000"/>
                <w:sz w:val="26"/>
                <w:szCs w:val="26"/>
              </w:rPr>
            </w:pPr>
            <w:r w:rsidRPr="00E71BE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276" w:type="dxa"/>
            <w:gridSpan w:val="2"/>
            <w:vAlign w:val="center"/>
          </w:tcPr>
          <w:p w:rsidR="00E71BEB" w:rsidRPr="00E71BEB" w:rsidRDefault="00E71BEB" w:rsidP="00677B1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71BEB">
              <w:rPr>
                <w:color w:val="000000"/>
                <w:sz w:val="26"/>
                <w:szCs w:val="26"/>
              </w:rPr>
              <w:t>15 587,46</w:t>
            </w:r>
            <w:r w:rsidRPr="00E71BEB">
              <w:rPr>
                <w:color w:val="000000"/>
                <w:sz w:val="26"/>
                <w:szCs w:val="26"/>
                <w:lang w:val="ru-RU"/>
              </w:rPr>
              <w:t>/</w:t>
            </w:r>
            <w:r w:rsidRPr="00E71BEB">
              <w:rPr>
                <w:color w:val="000000"/>
                <w:sz w:val="26"/>
                <w:szCs w:val="26"/>
              </w:rPr>
              <w:t>15 587,46</w:t>
            </w:r>
            <w:r w:rsidRPr="00E71BEB">
              <w:rPr>
                <w:color w:val="000000"/>
                <w:sz w:val="26"/>
                <w:szCs w:val="26"/>
                <w:lang w:val="ru-RU"/>
              </w:rPr>
              <w:t xml:space="preserve">  </w:t>
            </w:r>
          </w:p>
        </w:tc>
      </w:tr>
      <w:tr w:rsidR="00E71BEB" w:rsidRPr="001C157F" w:rsidTr="001C157F">
        <w:trPr>
          <w:trHeight w:val="311"/>
        </w:trPr>
        <w:tc>
          <w:tcPr>
            <w:tcW w:w="5820" w:type="dxa"/>
            <w:gridSpan w:val="2"/>
            <w:vAlign w:val="center"/>
          </w:tcPr>
          <w:p w:rsidR="00E71BEB" w:rsidRPr="00E71BEB" w:rsidRDefault="00E71BEB" w:rsidP="00677B14">
            <w:pPr>
              <w:rPr>
                <w:color w:val="000000"/>
                <w:sz w:val="26"/>
                <w:szCs w:val="26"/>
                <w:lang w:val="ru-RU"/>
              </w:rPr>
            </w:pPr>
            <w:r w:rsidRPr="00E71BEB">
              <w:rPr>
                <w:color w:val="000000"/>
                <w:sz w:val="26"/>
                <w:szCs w:val="26"/>
                <w:lang w:val="ru-RU"/>
              </w:rPr>
              <w:t>Весы электронные порционные настольные, тип 1</w:t>
            </w:r>
          </w:p>
        </w:tc>
        <w:tc>
          <w:tcPr>
            <w:tcW w:w="1110" w:type="dxa"/>
            <w:vAlign w:val="center"/>
          </w:tcPr>
          <w:p w:rsidR="00E71BEB" w:rsidRPr="00E71BEB" w:rsidRDefault="00E71BEB" w:rsidP="00677B14">
            <w:pPr>
              <w:jc w:val="center"/>
              <w:rPr>
                <w:color w:val="000000"/>
                <w:sz w:val="26"/>
                <w:szCs w:val="26"/>
              </w:rPr>
            </w:pPr>
            <w:r w:rsidRPr="00E71BE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276" w:type="dxa"/>
            <w:gridSpan w:val="2"/>
            <w:vAlign w:val="center"/>
          </w:tcPr>
          <w:p w:rsidR="00E71BEB" w:rsidRPr="00E71BEB" w:rsidRDefault="00E71BEB" w:rsidP="00677B1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71BEB">
              <w:rPr>
                <w:color w:val="000000"/>
                <w:sz w:val="26"/>
                <w:szCs w:val="26"/>
              </w:rPr>
              <w:t>19 309,05</w:t>
            </w:r>
            <w:r w:rsidRPr="00E71BEB">
              <w:rPr>
                <w:color w:val="000000"/>
                <w:sz w:val="26"/>
                <w:szCs w:val="26"/>
                <w:lang w:val="ru-RU"/>
              </w:rPr>
              <w:t>/</w:t>
            </w:r>
            <w:r w:rsidRPr="00E71BEB">
              <w:rPr>
                <w:color w:val="000000"/>
                <w:sz w:val="26"/>
                <w:szCs w:val="26"/>
              </w:rPr>
              <w:t>19 309,05</w:t>
            </w:r>
          </w:p>
        </w:tc>
      </w:tr>
      <w:tr w:rsidR="00E71BEB" w:rsidRPr="001C157F" w:rsidTr="001C157F">
        <w:trPr>
          <w:trHeight w:val="311"/>
        </w:trPr>
        <w:tc>
          <w:tcPr>
            <w:tcW w:w="5820" w:type="dxa"/>
            <w:gridSpan w:val="2"/>
            <w:vAlign w:val="center"/>
          </w:tcPr>
          <w:p w:rsidR="00E71BEB" w:rsidRPr="00E71BEB" w:rsidRDefault="00E71BEB" w:rsidP="00677B14">
            <w:pPr>
              <w:rPr>
                <w:color w:val="000000"/>
                <w:sz w:val="26"/>
                <w:szCs w:val="26"/>
                <w:lang w:val="ru-RU"/>
              </w:rPr>
            </w:pPr>
            <w:r w:rsidRPr="00E71BEB">
              <w:rPr>
                <w:color w:val="000000"/>
                <w:sz w:val="26"/>
                <w:szCs w:val="26"/>
                <w:lang w:val="ru-RU"/>
              </w:rPr>
              <w:t>Весы электронные порционные настольные, тип 2</w:t>
            </w:r>
          </w:p>
        </w:tc>
        <w:tc>
          <w:tcPr>
            <w:tcW w:w="1110" w:type="dxa"/>
            <w:vAlign w:val="center"/>
          </w:tcPr>
          <w:p w:rsidR="00E71BEB" w:rsidRPr="00E71BEB" w:rsidRDefault="00E71BEB" w:rsidP="00677B14">
            <w:pPr>
              <w:jc w:val="center"/>
              <w:rPr>
                <w:color w:val="000000"/>
                <w:sz w:val="26"/>
                <w:szCs w:val="26"/>
              </w:rPr>
            </w:pPr>
            <w:r w:rsidRPr="00E71BE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76" w:type="dxa"/>
            <w:gridSpan w:val="2"/>
            <w:vAlign w:val="center"/>
          </w:tcPr>
          <w:p w:rsidR="00E71BEB" w:rsidRPr="00E71BEB" w:rsidRDefault="00E71BEB" w:rsidP="00677B1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71BEB">
              <w:rPr>
                <w:color w:val="000000"/>
                <w:sz w:val="26"/>
                <w:szCs w:val="26"/>
              </w:rPr>
              <w:t>12 882,64</w:t>
            </w:r>
            <w:r w:rsidRPr="00E71BEB">
              <w:rPr>
                <w:color w:val="000000"/>
                <w:sz w:val="26"/>
                <w:szCs w:val="26"/>
                <w:lang w:val="ru-RU"/>
              </w:rPr>
              <w:t>/</w:t>
            </w:r>
            <w:r w:rsidRPr="00E71BEB">
              <w:rPr>
                <w:color w:val="000000"/>
                <w:sz w:val="26"/>
                <w:szCs w:val="26"/>
              </w:rPr>
              <w:t>12 882,64</w:t>
            </w:r>
          </w:p>
        </w:tc>
      </w:tr>
      <w:tr w:rsidR="00E71BEB" w:rsidRPr="001C157F" w:rsidTr="001C157F">
        <w:trPr>
          <w:trHeight w:val="311"/>
        </w:trPr>
        <w:tc>
          <w:tcPr>
            <w:tcW w:w="5820" w:type="dxa"/>
            <w:gridSpan w:val="2"/>
            <w:vAlign w:val="center"/>
          </w:tcPr>
          <w:p w:rsidR="00E71BEB" w:rsidRPr="00E71BEB" w:rsidRDefault="00E71BEB" w:rsidP="00677B14">
            <w:pPr>
              <w:rPr>
                <w:color w:val="000000"/>
                <w:sz w:val="26"/>
                <w:szCs w:val="26"/>
              </w:rPr>
            </w:pPr>
            <w:r w:rsidRPr="00E71BEB">
              <w:rPr>
                <w:color w:val="000000"/>
                <w:sz w:val="26"/>
                <w:szCs w:val="26"/>
              </w:rPr>
              <w:t>Смягчитель воды</w:t>
            </w:r>
          </w:p>
        </w:tc>
        <w:tc>
          <w:tcPr>
            <w:tcW w:w="1110" w:type="dxa"/>
            <w:vAlign w:val="center"/>
          </w:tcPr>
          <w:p w:rsidR="00E71BEB" w:rsidRPr="00E71BEB" w:rsidRDefault="00E71BEB" w:rsidP="00677B14">
            <w:pPr>
              <w:jc w:val="center"/>
              <w:rPr>
                <w:color w:val="000000"/>
                <w:sz w:val="26"/>
                <w:szCs w:val="26"/>
              </w:rPr>
            </w:pPr>
            <w:r w:rsidRPr="00E71BE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276" w:type="dxa"/>
            <w:gridSpan w:val="2"/>
            <w:vAlign w:val="center"/>
          </w:tcPr>
          <w:p w:rsidR="00E71BEB" w:rsidRPr="00E71BEB" w:rsidRDefault="00E71BEB" w:rsidP="00677B1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71BEB">
              <w:rPr>
                <w:color w:val="000000"/>
                <w:sz w:val="26"/>
                <w:szCs w:val="26"/>
              </w:rPr>
              <w:t>24 995,46</w:t>
            </w:r>
            <w:r w:rsidRPr="00E71BEB">
              <w:rPr>
                <w:color w:val="000000"/>
                <w:sz w:val="26"/>
                <w:szCs w:val="26"/>
                <w:lang w:val="ru-RU"/>
              </w:rPr>
              <w:t>/</w:t>
            </w:r>
            <w:r w:rsidRPr="00E71BEB">
              <w:rPr>
                <w:color w:val="000000"/>
                <w:sz w:val="26"/>
                <w:szCs w:val="26"/>
              </w:rPr>
              <w:t>24 995,46</w:t>
            </w:r>
          </w:p>
        </w:tc>
      </w:tr>
      <w:tr w:rsidR="00E71BEB" w:rsidRPr="001C157F" w:rsidTr="001C157F">
        <w:trPr>
          <w:trHeight w:val="311"/>
        </w:trPr>
        <w:tc>
          <w:tcPr>
            <w:tcW w:w="5820" w:type="dxa"/>
            <w:gridSpan w:val="2"/>
            <w:vAlign w:val="center"/>
          </w:tcPr>
          <w:p w:rsidR="00E71BEB" w:rsidRPr="00E71BEB" w:rsidRDefault="00E71BEB" w:rsidP="00677B14">
            <w:pPr>
              <w:rPr>
                <w:color w:val="000000"/>
                <w:sz w:val="26"/>
                <w:szCs w:val="26"/>
              </w:rPr>
            </w:pPr>
            <w:r w:rsidRPr="00E71BEB">
              <w:rPr>
                <w:color w:val="000000"/>
                <w:sz w:val="26"/>
                <w:szCs w:val="26"/>
              </w:rPr>
              <w:t>Корпус водоочистителя, модуль сменный</w:t>
            </w:r>
          </w:p>
        </w:tc>
        <w:tc>
          <w:tcPr>
            <w:tcW w:w="1110" w:type="dxa"/>
            <w:vAlign w:val="center"/>
          </w:tcPr>
          <w:p w:rsidR="00E71BEB" w:rsidRPr="00E71BEB" w:rsidRDefault="00E71BEB" w:rsidP="00677B14">
            <w:pPr>
              <w:jc w:val="center"/>
              <w:rPr>
                <w:color w:val="000000"/>
                <w:sz w:val="26"/>
                <w:szCs w:val="26"/>
              </w:rPr>
            </w:pPr>
            <w:r w:rsidRPr="00E71BE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76" w:type="dxa"/>
            <w:gridSpan w:val="2"/>
            <w:vAlign w:val="center"/>
          </w:tcPr>
          <w:p w:rsidR="00E71BEB" w:rsidRPr="00E71BEB" w:rsidRDefault="00E71BEB" w:rsidP="00677B1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71BEB">
              <w:rPr>
                <w:color w:val="000000"/>
                <w:sz w:val="26"/>
                <w:szCs w:val="26"/>
              </w:rPr>
              <w:t>64 190,16</w:t>
            </w:r>
            <w:r w:rsidRPr="00E71BEB">
              <w:rPr>
                <w:color w:val="000000"/>
                <w:sz w:val="26"/>
                <w:szCs w:val="26"/>
                <w:lang w:val="ru-RU"/>
              </w:rPr>
              <w:t>/</w:t>
            </w:r>
            <w:r w:rsidRPr="00E71BEB">
              <w:rPr>
                <w:color w:val="000000"/>
                <w:sz w:val="26"/>
                <w:szCs w:val="26"/>
              </w:rPr>
              <w:t>64 190,16</w:t>
            </w:r>
          </w:p>
        </w:tc>
      </w:tr>
      <w:tr w:rsidR="00E71BEB" w:rsidRPr="001C157F" w:rsidTr="001C157F">
        <w:trPr>
          <w:trHeight w:val="311"/>
        </w:trPr>
        <w:tc>
          <w:tcPr>
            <w:tcW w:w="5820" w:type="dxa"/>
            <w:gridSpan w:val="2"/>
            <w:vAlign w:val="center"/>
          </w:tcPr>
          <w:p w:rsidR="00E71BEB" w:rsidRPr="00E71BEB" w:rsidRDefault="00E71BEB" w:rsidP="00677B14">
            <w:pPr>
              <w:rPr>
                <w:color w:val="000000"/>
                <w:sz w:val="26"/>
                <w:szCs w:val="26"/>
              </w:rPr>
            </w:pPr>
            <w:r w:rsidRPr="00E71BEB">
              <w:rPr>
                <w:color w:val="000000"/>
                <w:sz w:val="26"/>
                <w:szCs w:val="26"/>
              </w:rPr>
              <w:t>Микроволновая печь</w:t>
            </w:r>
          </w:p>
        </w:tc>
        <w:tc>
          <w:tcPr>
            <w:tcW w:w="1110" w:type="dxa"/>
            <w:vAlign w:val="center"/>
          </w:tcPr>
          <w:p w:rsidR="00E71BEB" w:rsidRPr="00E71BEB" w:rsidRDefault="00E71BEB" w:rsidP="00677B14">
            <w:pPr>
              <w:jc w:val="center"/>
              <w:rPr>
                <w:color w:val="000000"/>
                <w:sz w:val="26"/>
                <w:szCs w:val="26"/>
              </w:rPr>
            </w:pPr>
            <w:r w:rsidRPr="00E71BE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76" w:type="dxa"/>
            <w:gridSpan w:val="2"/>
            <w:vAlign w:val="center"/>
          </w:tcPr>
          <w:p w:rsidR="00E71BEB" w:rsidRPr="00E71BEB" w:rsidRDefault="00E71BEB" w:rsidP="00677B1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71BEB">
              <w:rPr>
                <w:color w:val="000000"/>
                <w:sz w:val="26"/>
                <w:szCs w:val="26"/>
              </w:rPr>
              <w:t>16 000</w:t>
            </w:r>
            <w:r w:rsidRPr="00E71BEB">
              <w:rPr>
                <w:color w:val="000000"/>
                <w:sz w:val="26"/>
                <w:szCs w:val="26"/>
                <w:lang w:val="ru-RU"/>
              </w:rPr>
              <w:t>/</w:t>
            </w:r>
            <w:r w:rsidRPr="00E71BEB">
              <w:rPr>
                <w:color w:val="000000"/>
                <w:sz w:val="26"/>
                <w:szCs w:val="26"/>
              </w:rPr>
              <w:t>16 000</w:t>
            </w:r>
          </w:p>
        </w:tc>
      </w:tr>
      <w:tr w:rsidR="00E71BEB" w:rsidRPr="001C157F" w:rsidTr="001C157F">
        <w:trPr>
          <w:trHeight w:val="311"/>
        </w:trPr>
        <w:tc>
          <w:tcPr>
            <w:tcW w:w="5820" w:type="dxa"/>
            <w:gridSpan w:val="2"/>
            <w:vAlign w:val="center"/>
          </w:tcPr>
          <w:p w:rsidR="00E71BEB" w:rsidRPr="00E71BEB" w:rsidRDefault="00E71BEB" w:rsidP="00677B14">
            <w:pPr>
              <w:rPr>
                <w:color w:val="000000"/>
                <w:sz w:val="26"/>
                <w:szCs w:val="26"/>
              </w:rPr>
            </w:pPr>
            <w:r w:rsidRPr="00E71BEB">
              <w:rPr>
                <w:color w:val="000000"/>
                <w:sz w:val="26"/>
                <w:szCs w:val="26"/>
              </w:rPr>
              <w:t>Электронный термометр</w:t>
            </w:r>
          </w:p>
        </w:tc>
        <w:tc>
          <w:tcPr>
            <w:tcW w:w="1110" w:type="dxa"/>
            <w:vAlign w:val="center"/>
          </w:tcPr>
          <w:p w:rsidR="00E71BEB" w:rsidRPr="00E71BEB" w:rsidRDefault="00E71BEB" w:rsidP="00677B14">
            <w:pPr>
              <w:jc w:val="center"/>
              <w:rPr>
                <w:color w:val="000000"/>
                <w:sz w:val="26"/>
                <w:szCs w:val="26"/>
              </w:rPr>
            </w:pPr>
            <w:r w:rsidRPr="00E71BE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276" w:type="dxa"/>
            <w:gridSpan w:val="2"/>
            <w:vAlign w:val="center"/>
          </w:tcPr>
          <w:p w:rsidR="00E71BEB" w:rsidRPr="00E71BEB" w:rsidRDefault="00E71BEB" w:rsidP="00677B1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71BEB">
              <w:rPr>
                <w:color w:val="000000"/>
                <w:sz w:val="26"/>
                <w:szCs w:val="26"/>
              </w:rPr>
              <w:t>2 400</w:t>
            </w:r>
            <w:r w:rsidRPr="00E71BEB">
              <w:rPr>
                <w:color w:val="000000"/>
                <w:sz w:val="26"/>
                <w:szCs w:val="26"/>
                <w:lang w:val="ru-RU"/>
              </w:rPr>
              <w:t>/</w:t>
            </w:r>
            <w:r w:rsidRPr="00E71BEB">
              <w:rPr>
                <w:color w:val="000000"/>
                <w:sz w:val="26"/>
                <w:szCs w:val="26"/>
              </w:rPr>
              <w:t>2 400</w:t>
            </w:r>
          </w:p>
        </w:tc>
      </w:tr>
      <w:tr w:rsidR="00D32451" w:rsidRPr="001C157F" w:rsidTr="001C157F">
        <w:trPr>
          <w:trHeight w:val="311"/>
        </w:trPr>
        <w:tc>
          <w:tcPr>
            <w:tcW w:w="5820" w:type="dxa"/>
            <w:gridSpan w:val="2"/>
            <w:vAlign w:val="center"/>
          </w:tcPr>
          <w:p w:rsidR="00D32451" w:rsidRPr="00D32451" w:rsidRDefault="00D32451" w:rsidP="00677B14">
            <w:pPr>
              <w:rPr>
                <w:color w:val="000000"/>
                <w:sz w:val="26"/>
                <w:szCs w:val="26"/>
              </w:rPr>
            </w:pPr>
            <w:r w:rsidRPr="00D32451">
              <w:rPr>
                <w:color w:val="000000"/>
                <w:sz w:val="26"/>
                <w:szCs w:val="26"/>
              </w:rPr>
              <w:t>Электрочайник бытовый</w:t>
            </w:r>
          </w:p>
        </w:tc>
        <w:tc>
          <w:tcPr>
            <w:tcW w:w="1110" w:type="dxa"/>
            <w:vAlign w:val="center"/>
          </w:tcPr>
          <w:p w:rsidR="00D32451" w:rsidRPr="00D32451" w:rsidRDefault="00D32451" w:rsidP="00677B14">
            <w:pPr>
              <w:jc w:val="center"/>
              <w:rPr>
                <w:color w:val="000000"/>
                <w:sz w:val="26"/>
                <w:szCs w:val="26"/>
              </w:rPr>
            </w:pPr>
            <w:r w:rsidRPr="00D3245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76" w:type="dxa"/>
            <w:gridSpan w:val="2"/>
            <w:vAlign w:val="center"/>
          </w:tcPr>
          <w:p w:rsidR="00D32451" w:rsidRPr="00D32451" w:rsidRDefault="00D32451" w:rsidP="00677B1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D32451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D32451">
              <w:rPr>
                <w:color w:val="000000"/>
                <w:sz w:val="26"/>
                <w:szCs w:val="26"/>
              </w:rPr>
              <w:t>200</w:t>
            </w:r>
            <w:r>
              <w:rPr>
                <w:color w:val="000000"/>
                <w:sz w:val="26"/>
                <w:szCs w:val="26"/>
                <w:lang w:val="ru-RU"/>
              </w:rPr>
              <w:t>/5 200</w:t>
            </w:r>
          </w:p>
        </w:tc>
      </w:tr>
      <w:tr w:rsidR="00D32451" w:rsidRPr="001C157F" w:rsidTr="001C157F">
        <w:trPr>
          <w:trHeight w:val="311"/>
        </w:trPr>
        <w:tc>
          <w:tcPr>
            <w:tcW w:w="5820" w:type="dxa"/>
            <w:gridSpan w:val="2"/>
            <w:vAlign w:val="center"/>
          </w:tcPr>
          <w:p w:rsidR="00D32451" w:rsidRPr="00D32451" w:rsidRDefault="00D32451" w:rsidP="00677B14">
            <w:pPr>
              <w:rPr>
                <w:color w:val="000000"/>
                <w:sz w:val="26"/>
                <w:szCs w:val="26"/>
              </w:rPr>
            </w:pPr>
            <w:r w:rsidRPr="00D32451">
              <w:rPr>
                <w:color w:val="000000"/>
                <w:sz w:val="26"/>
                <w:szCs w:val="26"/>
              </w:rPr>
              <w:t>Неоновая вывеска «Вкусная перемена»</w:t>
            </w:r>
          </w:p>
        </w:tc>
        <w:tc>
          <w:tcPr>
            <w:tcW w:w="1110" w:type="dxa"/>
            <w:vAlign w:val="center"/>
          </w:tcPr>
          <w:p w:rsidR="00D32451" w:rsidRPr="00D32451" w:rsidRDefault="00D32451" w:rsidP="00677B14">
            <w:pPr>
              <w:jc w:val="center"/>
              <w:rPr>
                <w:color w:val="000000"/>
                <w:sz w:val="26"/>
                <w:szCs w:val="26"/>
              </w:rPr>
            </w:pPr>
            <w:r w:rsidRPr="00D3245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276" w:type="dxa"/>
            <w:gridSpan w:val="2"/>
            <w:vAlign w:val="center"/>
          </w:tcPr>
          <w:p w:rsidR="00D32451" w:rsidRPr="00D32451" w:rsidRDefault="00D32451" w:rsidP="00D3245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D32451">
              <w:rPr>
                <w:color w:val="000000"/>
                <w:sz w:val="26"/>
                <w:szCs w:val="26"/>
              </w:rPr>
              <w:t>26 428,50</w:t>
            </w:r>
            <w:r>
              <w:rPr>
                <w:color w:val="000000"/>
                <w:sz w:val="26"/>
                <w:szCs w:val="26"/>
                <w:lang w:val="ru-RU"/>
              </w:rPr>
              <w:t>/26 428,50</w:t>
            </w:r>
          </w:p>
        </w:tc>
      </w:tr>
      <w:tr w:rsidR="00D32451" w:rsidRPr="005C4C3B" w:rsidTr="001C157F">
        <w:trPr>
          <w:trHeight w:val="311"/>
        </w:trPr>
        <w:tc>
          <w:tcPr>
            <w:tcW w:w="5820" w:type="dxa"/>
            <w:gridSpan w:val="2"/>
            <w:vAlign w:val="center"/>
          </w:tcPr>
          <w:p w:rsidR="00D32451" w:rsidRPr="005C4C3B" w:rsidRDefault="00D32451" w:rsidP="00D32451">
            <w:pPr>
              <w:rPr>
                <w:b/>
                <w:color w:val="000000"/>
                <w:sz w:val="26"/>
                <w:szCs w:val="26"/>
                <w:lang w:val="ru-RU"/>
              </w:rPr>
            </w:pPr>
            <w:r w:rsidRPr="005C4C3B">
              <w:rPr>
                <w:b/>
                <w:sz w:val="26"/>
                <w:szCs w:val="26"/>
                <w:lang w:val="ru-RU"/>
              </w:rPr>
              <w:t>Всего по Яшкинскому муниципальному округу Кемеровской  области - Кузбасса</w:t>
            </w:r>
          </w:p>
        </w:tc>
        <w:tc>
          <w:tcPr>
            <w:tcW w:w="1110" w:type="dxa"/>
            <w:vAlign w:val="center"/>
          </w:tcPr>
          <w:p w:rsidR="00D32451" w:rsidRPr="005C4C3B" w:rsidRDefault="00D32451" w:rsidP="00677B1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C4C3B">
              <w:rPr>
                <w:b/>
                <w:color w:val="000000"/>
                <w:sz w:val="26"/>
                <w:szCs w:val="26"/>
              </w:rPr>
              <w:t>19</w:t>
            </w:r>
          </w:p>
        </w:tc>
        <w:tc>
          <w:tcPr>
            <w:tcW w:w="3276" w:type="dxa"/>
            <w:gridSpan w:val="2"/>
            <w:vAlign w:val="center"/>
          </w:tcPr>
          <w:p w:rsidR="00D32451" w:rsidRPr="005C4C3B" w:rsidRDefault="00D32451" w:rsidP="00677B14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 w:rsidRPr="005C4C3B">
              <w:rPr>
                <w:b/>
                <w:color w:val="000000"/>
                <w:sz w:val="26"/>
                <w:szCs w:val="26"/>
              </w:rPr>
              <w:t>186 993,27</w:t>
            </w:r>
            <w:r w:rsidRPr="005C4C3B">
              <w:rPr>
                <w:b/>
                <w:color w:val="000000"/>
                <w:sz w:val="26"/>
                <w:szCs w:val="26"/>
                <w:lang w:val="ru-RU"/>
              </w:rPr>
              <w:t>/186 993,27</w:t>
            </w:r>
          </w:p>
        </w:tc>
      </w:tr>
    </w:tbl>
    <w:p w:rsidR="000F7561" w:rsidRPr="005C4C3B" w:rsidRDefault="000F7561" w:rsidP="00A52B0A">
      <w:pPr>
        <w:ind w:left="-142"/>
        <w:jc w:val="both"/>
        <w:rPr>
          <w:b/>
          <w:sz w:val="28"/>
          <w:szCs w:val="28"/>
          <w:lang w:val="ru-RU"/>
        </w:rPr>
      </w:pPr>
    </w:p>
    <w:p w:rsidR="00E71BEB" w:rsidRDefault="00E71BEB" w:rsidP="00A52B0A">
      <w:pPr>
        <w:ind w:left="-142"/>
        <w:jc w:val="both"/>
        <w:rPr>
          <w:sz w:val="28"/>
          <w:szCs w:val="28"/>
          <w:lang w:val="ru-RU"/>
        </w:rPr>
      </w:pPr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5C4C3B">
        <w:rPr>
          <w:sz w:val="28"/>
          <w:szCs w:val="28"/>
          <w:lang w:val="ru-RU"/>
        </w:rPr>
        <w:t>И.о. н</w:t>
      </w:r>
      <w:r w:rsidR="00877637">
        <w:rPr>
          <w:sz w:val="28"/>
          <w:szCs w:val="28"/>
          <w:lang w:val="ru-RU"/>
        </w:rPr>
        <w:t>а</w:t>
      </w:r>
      <w:r w:rsidR="00A52B0A" w:rsidRPr="00235A7D">
        <w:rPr>
          <w:sz w:val="28"/>
          <w:szCs w:val="28"/>
          <w:lang w:val="ru-RU"/>
        </w:rPr>
        <w:t>чальник</w:t>
      </w:r>
      <w:r w:rsidR="005C4C3B">
        <w:rPr>
          <w:sz w:val="28"/>
          <w:szCs w:val="28"/>
          <w:lang w:val="ru-RU"/>
        </w:rPr>
        <w:t>а</w:t>
      </w:r>
      <w:r w:rsidR="00A52B0A" w:rsidRPr="00235A7D">
        <w:rPr>
          <w:sz w:val="28"/>
          <w:szCs w:val="28"/>
          <w:lang w:val="ru-RU"/>
        </w:rPr>
        <w:t xml:space="preserve"> МКУ «Управление имущественных</w:t>
      </w:r>
    </w:p>
    <w:p w:rsidR="00A52B0A" w:rsidRPr="00235A7D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>отношений» - заместител</w:t>
      </w:r>
      <w:r w:rsidR="005C4C3B">
        <w:rPr>
          <w:sz w:val="28"/>
          <w:szCs w:val="28"/>
          <w:lang w:val="ru-RU"/>
        </w:rPr>
        <w:t>я</w:t>
      </w:r>
      <w:r w:rsidR="00A52B0A" w:rsidRPr="00235A7D">
        <w:rPr>
          <w:sz w:val="28"/>
          <w:szCs w:val="28"/>
          <w:lang w:val="ru-RU"/>
        </w:rPr>
        <w:t xml:space="preserve"> главы Яшкинского</w:t>
      </w:r>
    </w:p>
    <w:p w:rsidR="000F7561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муниципального округа </w:t>
      </w:r>
      <w:r w:rsidR="005C4C3B">
        <w:rPr>
          <w:sz w:val="28"/>
          <w:szCs w:val="28"/>
          <w:lang w:val="ru-RU"/>
        </w:rPr>
        <w:t xml:space="preserve">                                                                           М.А. Коледенко</w:t>
      </w:r>
      <w:r w:rsidR="00A52B0A" w:rsidRPr="00235A7D">
        <w:rPr>
          <w:sz w:val="28"/>
          <w:szCs w:val="28"/>
          <w:lang w:val="ru-RU"/>
        </w:rPr>
        <w:t xml:space="preserve"> </w:t>
      </w:r>
    </w:p>
    <w:p w:rsidR="000F7561" w:rsidRDefault="000F7561" w:rsidP="00A52B0A">
      <w:pPr>
        <w:ind w:left="-142"/>
        <w:jc w:val="both"/>
        <w:rPr>
          <w:sz w:val="28"/>
          <w:szCs w:val="28"/>
          <w:lang w:val="ru-RU"/>
        </w:rPr>
      </w:pPr>
    </w:p>
    <w:sectPr w:rsidR="000F7561" w:rsidSect="004652F4">
      <w:headerReference w:type="even" r:id="rId9"/>
      <w:headerReference w:type="default" r:id="rId10"/>
      <w:pgSz w:w="11901" w:h="16834"/>
      <w:pgMar w:top="1134" w:right="567" w:bottom="567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61" w:rsidRDefault="00527561">
      <w:r>
        <w:separator/>
      </w:r>
    </w:p>
  </w:endnote>
  <w:endnote w:type="continuationSeparator" w:id="0">
    <w:p w:rsidR="00527561" w:rsidRDefault="00527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61" w:rsidRDefault="00527561">
      <w:r>
        <w:separator/>
      </w:r>
    </w:p>
  </w:footnote>
  <w:footnote w:type="continuationSeparator" w:id="0">
    <w:p w:rsidR="00527561" w:rsidRDefault="00527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61" w:rsidRDefault="00C0044E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756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7561" w:rsidRDefault="0052756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61" w:rsidRPr="00E435EA" w:rsidRDefault="00C0044E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527561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401B48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527561" w:rsidRDefault="0052756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203EF"/>
    <w:rsid w:val="0002236B"/>
    <w:rsid w:val="00023405"/>
    <w:rsid w:val="00026EE5"/>
    <w:rsid w:val="00032D08"/>
    <w:rsid w:val="00033881"/>
    <w:rsid w:val="00041F1B"/>
    <w:rsid w:val="00047601"/>
    <w:rsid w:val="0005147E"/>
    <w:rsid w:val="000673D2"/>
    <w:rsid w:val="00073FEA"/>
    <w:rsid w:val="00084918"/>
    <w:rsid w:val="00091F53"/>
    <w:rsid w:val="00091F8B"/>
    <w:rsid w:val="00094364"/>
    <w:rsid w:val="000958B3"/>
    <w:rsid w:val="00095DD7"/>
    <w:rsid w:val="00097911"/>
    <w:rsid w:val="000A0259"/>
    <w:rsid w:val="000A2ED7"/>
    <w:rsid w:val="000A4D3A"/>
    <w:rsid w:val="000B6BE7"/>
    <w:rsid w:val="000C1AC4"/>
    <w:rsid w:val="000C53DF"/>
    <w:rsid w:val="000C66F9"/>
    <w:rsid w:val="000D5D81"/>
    <w:rsid w:val="000D679A"/>
    <w:rsid w:val="000E6D25"/>
    <w:rsid w:val="000E79C9"/>
    <w:rsid w:val="000F301D"/>
    <w:rsid w:val="000F7561"/>
    <w:rsid w:val="001050B2"/>
    <w:rsid w:val="001214D5"/>
    <w:rsid w:val="00124650"/>
    <w:rsid w:val="00125C6D"/>
    <w:rsid w:val="0013029A"/>
    <w:rsid w:val="0013178F"/>
    <w:rsid w:val="00133B10"/>
    <w:rsid w:val="001354BA"/>
    <w:rsid w:val="00135573"/>
    <w:rsid w:val="00140294"/>
    <w:rsid w:val="00144D0A"/>
    <w:rsid w:val="001502E1"/>
    <w:rsid w:val="001563F3"/>
    <w:rsid w:val="00161ABE"/>
    <w:rsid w:val="00162864"/>
    <w:rsid w:val="00176882"/>
    <w:rsid w:val="0017792A"/>
    <w:rsid w:val="00186EC3"/>
    <w:rsid w:val="001A39D0"/>
    <w:rsid w:val="001B4BDC"/>
    <w:rsid w:val="001B78EA"/>
    <w:rsid w:val="001C157F"/>
    <w:rsid w:val="001C40C9"/>
    <w:rsid w:val="001C531B"/>
    <w:rsid w:val="001C534D"/>
    <w:rsid w:val="001D04B3"/>
    <w:rsid w:val="001E3CA7"/>
    <w:rsid w:val="001E58DE"/>
    <w:rsid w:val="001F0266"/>
    <w:rsid w:val="001F1179"/>
    <w:rsid w:val="001F4635"/>
    <w:rsid w:val="001F4F42"/>
    <w:rsid w:val="001F5964"/>
    <w:rsid w:val="002047E3"/>
    <w:rsid w:val="00220C1F"/>
    <w:rsid w:val="00221819"/>
    <w:rsid w:val="00224F4D"/>
    <w:rsid w:val="002269E6"/>
    <w:rsid w:val="0022712B"/>
    <w:rsid w:val="0023087C"/>
    <w:rsid w:val="00233029"/>
    <w:rsid w:val="00241764"/>
    <w:rsid w:val="002435E5"/>
    <w:rsid w:val="0025041D"/>
    <w:rsid w:val="00251FFC"/>
    <w:rsid w:val="00253E80"/>
    <w:rsid w:val="0025694D"/>
    <w:rsid w:val="00265484"/>
    <w:rsid w:val="00272271"/>
    <w:rsid w:val="0028639C"/>
    <w:rsid w:val="00296925"/>
    <w:rsid w:val="002A1DE9"/>
    <w:rsid w:val="002B1436"/>
    <w:rsid w:val="002B271F"/>
    <w:rsid w:val="002B63C4"/>
    <w:rsid w:val="002B67DF"/>
    <w:rsid w:val="002C4EB6"/>
    <w:rsid w:val="002D60E5"/>
    <w:rsid w:val="002E7A0A"/>
    <w:rsid w:val="00303821"/>
    <w:rsid w:val="00304773"/>
    <w:rsid w:val="00310A38"/>
    <w:rsid w:val="00310E93"/>
    <w:rsid w:val="00314627"/>
    <w:rsid w:val="003232ED"/>
    <w:rsid w:val="00323FBE"/>
    <w:rsid w:val="00325FFC"/>
    <w:rsid w:val="00343AAF"/>
    <w:rsid w:val="003465A9"/>
    <w:rsid w:val="00353EBF"/>
    <w:rsid w:val="0035775B"/>
    <w:rsid w:val="00357A71"/>
    <w:rsid w:val="003634B3"/>
    <w:rsid w:val="00367E26"/>
    <w:rsid w:val="003761E3"/>
    <w:rsid w:val="0038085B"/>
    <w:rsid w:val="00384A3E"/>
    <w:rsid w:val="00387BAF"/>
    <w:rsid w:val="003911E3"/>
    <w:rsid w:val="00393328"/>
    <w:rsid w:val="00393785"/>
    <w:rsid w:val="00396678"/>
    <w:rsid w:val="00397C37"/>
    <w:rsid w:val="00397C92"/>
    <w:rsid w:val="003A1B14"/>
    <w:rsid w:val="003A2FE3"/>
    <w:rsid w:val="003A5CEC"/>
    <w:rsid w:val="003B6042"/>
    <w:rsid w:val="003C1268"/>
    <w:rsid w:val="003C30E0"/>
    <w:rsid w:val="003C60D1"/>
    <w:rsid w:val="003E379E"/>
    <w:rsid w:val="003E3CA3"/>
    <w:rsid w:val="003F19CF"/>
    <w:rsid w:val="003F4EB7"/>
    <w:rsid w:val="003F7012"/>
    <w:rsid w:val="003F7CC3"/>
    <w:rsid w:val="00401B48"/>
    <w:rsid w:val="00404139"/>
    <w:rsid w:val="00414F46"/>
    <w:rsid w:val="004261DC"/>
    <w:rsid w:val="004316A2"/>
    <w:rsid w:val="00432383"/>
    <w:rsid w:val="004323B6"/>
    <w:rsid w:val="00435182"/>
    <w:rsid w:val="004358FA"/>
    <w:rsid w:val="00441DF2"/>
    <w:rsid w:val="00445B6B"/>
    <w:rsid w:val="00450B60"/>
    <w:rsid w:val="0045195B"/>
    <w:rsid w:val="0045624D"/>
    <w:rsid w:val="004652F4"/>
    <w:rsid w:val="00473524"/>
    <w:rsid w:val="00480639"/>
    <w:rsid w:val="00481DC7"/>
    <w:rsid w:val="00485848"/>
    <w:rsid w:val="00492AE2"/>
    <w:rsid w:val="0049458E"/>
    <w:rsid w:val="004A1AC5"/>
    <w:rsid w:val="004A37DF"/>
    <w:rsid w:val="004A76B4"/>
    <w:rsid w:val="004B1F58"/>
    <w:rsid w:val="004C5205"/>
    <w:rsid w:val="004D6FE1"/>
    <w:rsid w:val="004E0BFC"/>
    <w:rsid w:val="004E51EC"/>
    <w:rsid w:val="005135B3"/>
    <w:rsid w:val="00527561"/>
    <w:rsid w:val="00527B2C"/>
    <w:rsid w:val="00527CDF"/>
    <w:rsid w:val="00532407"/>
    <w:rsid w:val="00544388"/>
    <w:rsid w:val="00550F68"/>
    <w:rsid w:val="005543C4"/>
    <w:rsid w:val="005543E3"/>
    <w:rsid w:val="00554C1C"/>
    <w:rsid w:val="005672E8"/>
    <w:rsid w:val="00570BB0"/>
    <w:rsid w:val="00582CC5"/>
    <w:rsid w:val="00583EEA"/>
    <w:rsid w:val="005858AF"/>
    <w:rsid w:val="00592348"/>
    <w:rsid w:val="00593D22"/>
    <w:rsid w:val="00594636"/>
    <w:rsid w:val="00594864"/>
    <w:rsid w:val="00596BB9"/>
    <w:rsid w:val="00597810"/>
    <w:rsid w:val="005A002C"/>
    <w:rsid w:val="005A46A0"/>
    <w:rsid w:val="005A62F5"/>
    <w:rsid w:val="005B7C66"/>
    <w:rsid w:val="005C4C3B"/>
    <w:rsid w:val="005E20BE"/>
    <w:rsid w:val="005E79DB"/>
    <w:rsid w:val="005F24EA"/>
    <w:rsid w:val="005F39F3"/>
    <w:rsid w:val="00601CCF"/>
    <w:rsid w:val="00606734"/>
    <w:rsid w:val="00614685"/>
    <w:rsid w:val="006170EF"/>
    <w:rsid w:val="00634EEA"/>
    <w:rsid w:val="006400F2"/>
    <w:rsid w:val="00646EE5"/>
    <w:rsid w:val="006524AE"/>
    <w:rsid w:val="0066040B"/>
    <w:rsid w:val="006658AC"/>
    <w:rsid w:val="00672AE1"/>
    <w:rsid w:val="006778CB"/>
    <w:rsid w:val="00681BF3"/>
    <w:rsid w:val="006821DB"/>
    <w:rsid w:val="0068341F"/>
    <w:rsid w:val="006867FA"/>
    <w:rsid w:val="00693215"/>
    <w:rsid w:val="0069560D"/>
    <w:rsid w:val="0069573C"/>
    <w:rsid w:val="006A0FA6"/>
    <w:rsid w:val="006A2920"/>
    <w:rsid w:val="006B073F"/>
    <w:rsid w:val="006B554E"/>
    <w:rsid w:val="006B707D"/>
    <w:rsid w:val="006C41ED"/>
    <w:rsid w:val="006C5AE0"/>
    <w:rsid w:val="006D5B51"/>
    <w:rsid w:val="006E10DD"/>
    <w:rsid w:val="006F4A86"/>
    <w:rsid w:val="006F7548"/>
    <w:rsid w:val="007000DB"/>
    <w:rsid w:val="007022A0"/>
    <w:rsid w:val="00711DC5"/>
    <w:rsid w:val="0071382B"/>
    <w:rsid w:val="00713E72"/>
    <w:rsid w:val="00717299"/>
    <w:rsid w:val="00720B75"/>
    <w:rsid w:val="007245DF"/>
    <w:rsid w:val="00726F90"/>
    <w:rsid w:val="0073499B"/>
    <w:rsid w:val="007416FA"/>
    <w:rsid w:val="00741A64"/>
    <w:rsid w:val="007444DF"/>
    <w:rsid w:val="00744BC1"/>
    <w:rsid w:val="0075469F"/>
    <w:rsid w:val="007615BD"/>
    <w:rsid w:val="00762248"/>
    <w:rsid w:val="00764417"/>
    <w:rsid w:val="0077447D"/>
    <w:rsid w:val="00785C61"/>
    <w:rsid w:val="007905CA"/>
    <w:rsid w:val="007A16E8"/>
    <w:rsid w:val="007A17DB"/>
    <w:rsid w:val="007A2589"/>
    <w:rsid w:val="007A407D"/>
    <w:rsid w:val="007A72D6"/>
    <w:rsid w:val="007C0CC6"/>
    <w:rsid w:val="007C7A75"/>
    <w:rsid w:val="007C7B2D"/>
    <w:rsid w:val="007D15B3"/>
    <w:rsid w:val="007D15D3"/>
    <w:rsid w:val="007D389E"/>
    <w:rsid w:val="007D3A2F"/>
    <w:rsid w:val="007D613D"/>
    <w:rsid w:val="007E65D2"/>
    <w:rsid w:val="007E67FA"/>
    <w:rsid w:val="007F2A70"/>
    <w:rsid w:val="007F3E61"/>
    <w:rsid w:val="007F718C"/>
    <w:rsid w:val="00802980"/>
    <w:rsid w:val="00804E6A"/>
    <w:rsid w:val="008167E2"/>
    <w:rsid w:val="00817A47"/>
    <w:rsid w:val="0082400C"/>
    <w:rsid w:val="0082743F"/>
    <w:rsid w:val="00833EBE"/>
    <w:rsid w:val="00844173"/>
    <w:rsid w:val="00845167"/>
    <w:rsid w:val="00855E4D"/>
    <w:rsid w:val="00860559"/>
    <w:rsid w:val="0086145C"/>
    <w:rsid w:val="00870F0F"/>
    <w:rsid w:val="00872DDD"/>
    <w:rsid w:val="00873F4B"/>
    <w:rsid w:val="00876BC1"/>
    <w:rsid w:val="00877637"/>
    <w:rsid w:val="00891715"/>
    <w:rsid w:val="0089227B"/>
    <w:rsid w:val="008A004D"/>
    <w:rsid w:val="008B2BFE"/>
    <w:rsid w:val="008B71F2"/>
    <w:rsid w:val="008C590B"/>
    <w:rsid w:val="008C74AD"/>
    <w:rsid w:val="008F455E"/>
    <w:rsid w:val="00902795"/>
    <w:rsid w:val="00903C09"/>
    <w:rsid w:val="009053D4"/>
    <w:rsid w:val="00907A7C"/>
    <w:rsid w:val="0091316F"/>
    <w:rsid w:val="0091465D"/>
    <w:rsid w:val="00916E3A"/>
    <w:rsid w:val="009244C7"/>
    <w:rsid w:val="00927244"/>
    <w:rsid w:val="00933FD7"/>
    <w:rsid w:val="00935EEE"/>
    <w:rsid w:val="00942E01"/>
    <w:rsid w:val="00945D6C"/>
    <w:rsid w:val="0094650E"/>
    <w:rsid w:val="009475EC"/>
    <w:rsid w:val="00951B81"/>
    <w:rsid w:val="0095765B"/>
    <w:rsid w:val="009736C1"/>
    <w:rsid w:val="00977C95"/>
    <w:rsid w:val="009A1599"/>
    <w:rsid w:val="009C4844"/>
    <w:rsid w:val="009E1500"/>
    <w:rsid w:val="009F7957"/>
    <w:rsid w:val="009F7F44"/>
    <w:rsid w:val="00A147B0"/>
    <w:rsid w:val="00A1600C"/>
    <w:rsid w:val="00A27F4C"/>
    <w:rsid w:val="00A371CC"/>
    <w:rsid w:val="00A41D18"/>
    <w:rsid w:val="00A42895"/>
    <w:rsid w:val="00A516ED"/>
    <w:rsid w:val="00A52227"/>
    <w:rsid w:val="00A52B0A"/>
    <w:rsid w:val="00A52F1E"/>
    <w:rsid w:val="00A53F80"/>
    <w:rsid w:val="00A54C8C"/>
    <w:rsid w:val="00A55E90"/>
    <w:rsid w:val="00A62059"/>
    <w:rsid w:val="00A708A1"/>
    <w:rsid w:val="00A71502"/>
    <w:rsid w:val="00A77016"/>
    <w:rsid w:val="00A82537"/>
    <w:rsid w:val="00A94528"/>
    <w:rsid w:val="00AA1A11"/>
    <w:rsid w:val="00AB5BEB"/>
    <w:rsid w:val="00AB73DA"/>
    <w:rsid w:val="00AC0927"/>
    <w:rsid w:val="00AC2DC9"/>
    <w:rsid w:val="00AC5AEA"/>
    <w:rsid w:val="00AD0E5A"/>
    <w:rsid w:val="00AD516F"/>
    <w:rsid w:val="00AD5520"/>
    <w:rsid w:val="00AD6CC1"/>
    <w:rsid w:val="00AE2E74"/>
    <w:rsid w:val="00AF190E"/>
    <w:rsid w:val="00AF62F0"/>
    <w:rsid w:val="00B00970"/>
    <w:rsid w:val="00B00DE8"/>
    <w:rsid w:val="00B04918"/>
    <w:rsid w:val="00B23F72"/>
    <w:rsid w:val="00B35640"/>
    <w:rsid w:val="00B371AC"/>
    <w:rsid w:val="00B457B8"/>
    <w:rsid w:val="00B461AD"/>
    <w:rsid w:val="00B50EA9"/>
    <w:rsid w:val="00B547FC"/>
    <w:rsid w:val="00B60201"/>
    <w:rsid w:val="00B67191"/>
    <w:rsid w:val="00B76886"/>
    <w:rsid w:val="00B80F9B"/>
    <w:rsid w:val="00B8659C"/>
    <w:rsid w:val="00B91BD9"/>
    <w:rsid w:val="00B93E0C"/>
    <w:rsid w:val="00BA250F"/>
    <w:rsid w:val="00BA2E0A"/>
    <w:rsid w:val="00BA33C6"/>
    <w:rsid w:val="00BB174A"/>
    <w:rsid w:val="00BB254C"/>
    <w:rsid w:val="00BB40A3"/>
    <w:rsid w:val="00BB5386"/>
    <w:rsid w:val="00BD4BC2"/>
    <w:rsid w:val="00BD7A93"/>
    <w:rsid w:val="00BE1D35"/>
    <w:rsid w:val="00BE4B93"/>
    <w:rsid w:val="00BE5815"/>
    <w:rsid w:val="00C0044E"/>
    <w:rsid w:val="00C04FA3"/>
    <w:rsid w:val="00C07AC1"/>
    <w:rsid w:val="00C14F51"/>
    <w:rsid w:val="00C15E5B"/>
    <w:rsid w:val="00C17304"/>
    <w:rsid w:val="00C174F2"/>
    <w:rsid w:val="00C17D36"/>
    <w:rsid w:val="00C21BA4"/>
    <w:rsid w:val="00C23D62"/>
    <w:rsid w:val="00C3634E"/>
    <w:rsid w:val="00C47D20"/>
    <w:rsid w:val="00C57603"/>
    <w:rsid w:val="00C61DEC"/>
    <w:rsid w:val="00C7192B"/>
    <w:rsid w:val="00C81BE2"/>
    <w:rsid w:val="00C81F58"/>
    <w:rsid w:val="00C85838"/>
    <w:rsid w:val="00C869E6"/>
    <w:rsid w:val="00CA4744"/>
    <w:rsid w:val="00CB1418"/>
    <w:rsid w:val="00CB7552"/>
    <w:rsid w:val="00CC38D3"/>
    <w:rsid w:val="00CC6563"/>
    <w:rsid w:val="00CD3E36"/>
    <w:rsid w:val="00CE2FCF"/>
    <w:rsid w:val="00CE3328"/>
    <w:rsid w:val="00CE5223"/>
    <w:rsid w:val="00D04D9F"/>
    <w:rsid w:val="00D05B7D"/>
    <w:rsid w:val="00D05ECE"/>
    <w:rsid w:val="00D13B6D"/>
    <w:rsid w:val="00D203D9"/>
    <w:rsid w:val="00D22753"/>
    <w:rsid w:val="00D26EB4"/>
    <w:rsid w:val="00D27E5A"/>
    <w:rsid w:val="00D31209"/>
    <w:rsid w:val="00D32451"/>
    <w:rsid w:val="00D33192"/>
    <w:rsid w:val="00D36108"/>
    <w:rsid w:val="00D36593"/>
    <w:rsid w:val="00D42A64"/>
    <w:rsid w:val="00D42F97"/>
    <w:rsid w:val="00D44CE9"/>
    <w:rsid w:val="00D44D8B"/>
    <w:rsid w:val="00D450A8"/>
    <w:rsid w:val="00D50B12"/>
    <w:rsid w:val="00D63755"/>
    <w:rsid w:val="00D70B5D"/>
    <w:rsid w:val="00D74FEB"/>
    <w:rsid w:val="00D7679C"/>
    <w:rsid w:val="00D80337"/>
    <w:rsid w:val="00D81514"/>
    <w:rsid w:val="00D85020"/>
    <w:rsid w:val="00D9206A"/>
    <w:rsid w:val="00D936DF"/>
    <w:rsid w:val="00D94D48"/>
    <w:rsid w:val="00DA188B"/>
    <w:rsid w:val="00DA7BA7"/>
    <w:rsid w:val="00DD6574"/>
    <w:rsid w:val="00DE0E38"/>
    <w:rsid w:val="00DE75D3"/>
    <w:rsid w:val="00E02257"/>
    <w:rsid w:val="00E04A35"/>
    <w:rsid w:val="00E04B13"/>
    <w:rsid w:val="00E10AB8"/>
    <w:rsid w:val="00E1308E"/>
    <w:rsid w:val="00E143F8"/>
    <w:rsid w:val="00E1728B"/>
    <w:rsid w:val="00E31A1E"/>
    <w:rsid w:val="00E379B3"/>
    <w:rsid w:val="00E435EA"/>
    <w:rsid w:val="00E43D31"/>
    <w:rsid w:val="00E469DD"/>
    <w:rsid w:val="00E50BEA"/>
    <w:rsid w:val="00E56A23"/>
    <w:rsid w:val="00E6287A"/>
    <w:rsid w:val="00E648C5"/>
    <w:rsid w:val="00E67519"/>
    <w:rsid w:val="00E71BEB"/>
    <w:rsid w:val="00E74EFE"/>
    <w:rsid w:val="00E86F5F"/>
    <w:rsid w:val="00E92F34"/>
    <w:rsid w:val="00E94454"/>
    <w:rsid w:val="00E97B59"/>
    <w:rsid w:val="00EA07C0"/>
    <w:rsid w:val="00EA2B46"/>
    <w:rsid w:val="00EA3072"/>
    <w:rsid w:val="00EA3622"/>
    <w:rsid w:val="00EA53E8"/>
    <w:rsid w:val="00EB09BA"/>
    <w:rsid w:val="00EB3A9E"/>
    <w:rsid w:val="00EB3C35"/>
    <w:rsid w:val="00EC7663"/>
    <w:rsid w:val="00ED6C8C"/>
    <w:rsid w:val="00EE2FA1"/>
    <w:rsid w:val="00EE3AD9"/>
    <w:rsid w:val="00EE7E25"/>
    <w:rsid w:val="00F1213E"/>
    <w:rsid w:val="00F22AFA"/>
    <w:rsid w:val="00F26BE3"/>
    <w:rsid w:val="00F31A87"/>
    <w:rsid w:val="00F33ECC"/>
    <w:rsid w:val="00F347FC"/>
    <w:rsid w:val="00F53291"/>
    <w:rsid w:val="00F64B05"/>
    <w:rsid w:val="00F765A2"/>
    <w:rsid w:val="00F76ED5"/>
    <w:rsid w:val="00F82F37"/>
    <w:rsid w:val="00F83858"/>
    <w:rsid w:val="00F92103"/>
    <w:rsid w:val="00F93926"/>
    <w:rsid w:val="00FA06F4"/>
    <w:rsid w:val="00FA42A1"/>
    <w:rsid w:val="00FA5AB1"/>
    <w:rsid w:val="00FB286B"/>
    <w:rsid w:val="00FB2CFA"/>
    <w:rsid w:val="00FB48B0"/>
    <w:rsid w:val="00FC58A0"/>
    <w:rsid w:val="00FD3867"/>
    <w:rsid w:val="00FD69E2"/>
    <w:rsid w:val="00FE32F1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  <w:style w:type="paragraph" w:styleId="ad">
    <w:name w:val="No Spacing"/>
    <w:uiPriority w:val="1"/>
    <w:qFormat/>
    <w:rsid w:val="00873F4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057A9-D5E6-4E3B-91B0-10444F59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16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6</cp:revision>
  <cp:lastPrinted>2023-02-14T08:57:00Z</cp:lastPrinted>
  <dcterms:created xsi:type="dcterms:W3CDTF">2023-01-16T09:48:00Z</dcterms:created>
  <dcterms:modified xsi:type="dcterms:W3CDTF">2023-02-17T04:44:00Z</dcterms:modified>
</cp:coreProperties>
</file>