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4A" w:rsidRDefault="0085054A" w:rsidP="0085054A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2764328</wp:posOffset>
            </wp:positionH>
            <wp:positionV relativeFrom="paragraph">
              <wp:posOffset>-303934</wp:posOffset>
            </wp:positionV>
            <wp:extent cx="775335" cy="914400"/>
            <wp:effectExtent l="0" t="0" r="5715" b="0"/>
            <wp:wrapNone/>
            <wp:docPr id="1" name="Рисунок 1" descr="Описание: Описание: Описание: Описание: Описание: Описание: Описание: Описание: Описание: Описание: 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54A" w:rsidRDefault="0085054A" w:rsidP="0085054A">
      <w:pPr>
        <w:jc w:val="center"/>
        <w:rPr>
          <w:sz w:val="24"/>
          <w:szCs w:val="24"/>
        </w:rPr>
      </w:pPr>
    </w:p>
    <w:p w:rsidR="0085054A" w:rsidRDefault="0085054A" w:rsidP="0085054A">
      <w:pPr>
        <w:jc w:val="center"/>
        <w:rPr>
          <w:sz w:val="24"/>
          <w:szCs w:val="24"/>
        </w:rPr>
      </w:pPr>
    </w:p>
    <w:p w:rsidR="0085054A" w:rsidRDefault="0085054A" w:rsidP="0085054A">
      <w:pPr>
        <w:rPr>
          <w:sz w:val="24"/>
          <w:szCs w:val="24"/>
        </w:rPr>
      </w:pPr>
    </w:p>
    <w:p w:rsidR="0085054A" w:rsidRDefault="0085054A" w:rsidP="0085054A">
      <w:pPr>
        <w:rPr>
          <w:sz w:val="24"/>
          <w:szCs w:val="24"/>
        </w:rPr>
      </w:pPr>
    </w:p>
    <w:p w:rsidR="0085054A" w:rsidRDefault="0085054A" w:rsidP="0085054A">
      <w:pPr>
        <w:shd w:val="clear" w:color="auto" w:fill="FFFFFF"/>
        <w:spacing w:before="86"/>
        <w:jc w:val="center"/>
        <w:outlineLvl w:val="0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>АДМИНИСТРАЦИЯ ЯШКИНСКОГО МУНИЦИПАЛЬНОГО ОКРУГА</w:t>
      </w:r>
    </w:p>
    <w:p w:rsidR="0085054A" w:rsidRDefault="0085054A" w:rsidP="0085054A">
      <w:pPr>
        <w:shd w:val="clear" w:color="auto" w:fill="FFFFFF"/>
        <w:spacing w:before="336"/>
        <w:jc w:val="center"/>
        <w:outlineLvl w:val="0"/>
        <w:rPr>
          <w:b/>
          <w:bCs/>
          <w:color w:val="000000"/>
          <w:spacing w:val="-13"/>
          <w:sz w:val="32"/>
          <w:szCs w:val="32"/>
        </w:rPr>
      </w:pPr>
      <w:r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85054A" w:rsidRDefault="0085054A" w:rsidP="0085054A">
      <w:pPr>
        <w:shd w:val="clear" w:color="auto" w:fill="FFFFFF"/>
        <w:spacing w:before="336"/>
        <w:jc w:val="center"/>
        <w:rPr>
          <w:bCs/>
          <w:color w:val="000000"/>
          <w:spacing w:val="-13"/>
          <w:sz w:val="32"/>
          <w:szCs w:val="32"/>
        </w:rPr>
      </w:pPr>
      <w:r>
        <w:rPr>
          <w:bCs/>
          <w:color w:val="000000"/>
          <w:sz w:val="24"/>
          <w:szCs w:val="24"/>
        </w:rPr>
        <w:t>от «</w:t>
      </w:r>
      <w:r w:rsidR="00E3366E">
        <w:rPr>
          <w:bCs/>
          <w:color w:val="000000"/>
          <w:sz w:val="24"/>
          <w:szCs w:val="24"/>
        </w:rPr>
        <w:t>14</w:t>
      </w:r>
      <w:r>
        <w:rPr>
          <w:bCs/>
          <w:color w:val="000000"/>
          <w:sz w:val="24"/>
          <w:szCs w:val="24"/>
        </w:rPr>
        <w:t>»</w:t>
      </w:r>
      <w:r w:rsidR="00E3366E">
        <w:rPr>
          <w:bCs/>
          <w:color w:val="000000"/>
          <w:sz w:val="24"/>
          <w:szCs w:val="24"/>
        </w:rPr>
        <w:t>сентября</w:t>
      </w:r>
      <w:r>
        <w:rPr>
          <w:bCs/>
          <w:color w:val="000000"/>
          <w:sz w:val="24"/>
          <w:szCs w:val="24"/>
        </w:rPr>
        <w:t xml:space="preserve"> 2022 г. № </w:t>
      </w:r>
      <w:r w:rsidR="00E3366E">
        <w:rPr>
          <w:bCs/>
          <w:color w:val="000000"/>
          <w:sz w:val="24"/>
          <w:szCs w:val="24"/>
        </w:rPr>
        <w:t>922-п</w:t>
      </w:r>
      <w:r>
        <w:rPr>
          <w:bCs/>
          <w:color w:val="000000"/>
          <w:sz w:val="24"/>
          <w:szCs w:val="24"/>
          <w:u w:val="single"/>
        </w:rPr>
        <w:t xml:space="preserve"> </w:t>
      </w:r>
    </w:p>
    <w:p w:rsidR="0085054A" w:rsidRDefault="0085054A" w:rsidP="0085054A">
      <w:pPr>
        <w:shd w:val="clear" w:color="auto" w:fill="FFFFFF"/>
        <w:spacing w:before="10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                                   Яшкинский муниципальный  округ </w:t>
      </w:r>
    </w:p>
    <w:p w:rsidR="0085054A" w:rsidRDefault="0085054A" w:rsidP="0085054A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85054A" w:rsidRDefault="0085054A" w:rsidP="0085054A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85054A" w:rsidRDefault="0085054A" w:rsidP="0085054A">
      <w:pPr>
        <w:tabs>
          <w:tab w:val="left" w:pos="3930"/>
          <w:tab w:val="left" w:pos="9923"/>
        </w:tabs>
        <w:ind w:right="-3"/>
        <w:jc w:val="center"/>
        <w:outlineLvl w:val="0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Об утверждении схемы расположения земельного участка</w:t>
      </w:r>
    </w:p>
    <w:p w:rsidR="0085054A" w:rsidRDefault="0085054A" w:rsidP="0085054A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кадастровом плане территории, по исправлению реестровой ошибки земельного участка с кадаст</w:t>
      </w:r>
      <w:r w:rsidR="00587C11">
        <w:rPr>
          <w:b/>
          <w:sz w:val="28"/>
          <w:szCs w:val="28"/>
        </w:rPr>
        <w:t>ровым номером 42:19:0302018:2122</w:t>
      </w:r>
      <w:r>
        <w:rPr>
          <w:b/>
          <w:sz w:val="28"/>
          <w:szCs w:val="28"/>
        </w:rPr>
        <w:t xml:space="preserve">, расположенного по адресу: Кемеровская область, р-н  Яшкинский, </w:t>
      </w:r>
    </w:p>
    <w:p w:rsidR="0085054A" w:rsidRDefault="0085054A" w:rsidP="0085054A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пгт. Яшкино, ул. Суворова, 60а, ряд № 4, бокс № 2</w:t>
      </w:r>
    </w:p>
    <w:bookmarkEnd w:id="0"/>
    <w:p w:rsidR="0085054A" w:rsidRDefault="0085054A" w:rsidP="0085054A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85054A" w:rsidRDefault="0085054A" w:rsidP="0085054A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85054A" w:rsidRDefault="0085054A" w:rsidP="0085054A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заявление ИП Каун Е. В., руководствуясь Земельным кодексом Российской Федерации, Федеральным законом от 25.10.2001 № 137-ФЗ «О введении в действие Земельного кодекса Российской Федерации» (в том числе ч.10 ст.3.5), Федеральным Законом от 06.10.2003 № 131-ФЗ «Об общих принципах организации местного самоуправления в Российской Федерации», Федеральным законом от 24.07.2007 № 221-ФЗ «О кадастровой деятельности», Уставом Яшкинского муниципального округа,  администрация Яшкинского муниципального округа постановляет:</w:t>
      </w:r>
    </w:p>
    <w:p w:rsidR="0085054A" w:rsidRDefault="0085054A" w:rsidP="0085054A">
      <w:pPr>
        <w:pStyle w:val="20"/>
      </w:pPr>
    </w:p>
    <w:p w:rsidR="0085054A" w:rsidRDefault="0085054A" w:rsidP="0085054A">
      <w:pPr>
        <w:pStyle w:val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Утвердить прилагаемую схему расположения земельного участка  на кадастровом  плане территории по исправлению реестровой ошибки   земельного участка с кадаст</w:t>
      </w:r>
      <w:r w:rsidR="00587C11">
        <w:rPr>
          <w:rFonts w:ascii="Times New Roman" w:hAnsi="Times New Roman" w:cs="Times New Roman"/>
        </w:rPr>
        <w:t>ровым номером 42:19:0302018:2122</w:t>
      </w:r>
      <w:r>
        <w:rPr>
          <w:rFonts w:ascii="Times New Roman" w:hAnsi="Times New Roman" w:cs="Times New Roman"/>
        </w:rPr>
        <w:t xml:space="preserve">, площадью 58 кв. м, расположенного по адресу: Кемеровская область, р-н Яшкинский, пгт. Яшкино,  ул. </w:t>
      </w:r>
      <w:r w:rsidR="00587C11">
        <w:rPr>
          <w:rFonts w:ascii="Times New Roman" w:hAnsi="Times New Roman" w:cs="Times New Roman"/>
        </w:rPr>
        <w:t>Суворова, 60а, ряд № 4, бокс № 2</w:t>
      </w:r>
      <w:r>
        <w:rPr>
          <w:rFonts w:ascii="Times New Roman" w:hAnsi="Times New Roman" w:cs="Times New Roman"/>
        </w:rPr>
        <w:t>, категория  земель – «Земли населённых пунктов», территориальная зона – «К – коммунальная зона».</w:t>
      </w:r>
    </w:p>
    <w:p w:rsidR="0085054A" w:rsidRDefault="0085054A" w:rsidP="0085054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Срок действия настоящего постановления об утверждении схемы расположения земельного участка на кадастровом плане территории составляет 2 года с момента его подписания.</w:t>
      </w:r>
    </w:p>
    <w:p w:rsidR="0085054A" w:rsidRDefault="0085054A" w:rsidP="0085054A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Заявитель, обратившийся с заявлением об утверждении схемы расположения земельного участка, имеет право на обращение без доверенности с заявлением о государственном кадастровом учете образуемого земельного участка.</w:t>
      </w:r>
    </w:p>
    <w:p w:rsidR="0085054A" w:rsidRDefault="0085054A" w:rsidP="0085054A">
      <w:pPr>
        <w:tabs>
          <w:tab w:val="left" w:pos="567"/>
        </w:tabs>
        <w:ind w:firstLine="567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4. Контроль за исполнением настоящего постановления возложить на начальника МКУ «Управление имущественных отношений» - заместителя главы Яшкинского муниципального округа Э.Г. Рыльцева.</w:t>
      </w:r>
    </w:p>
    <w:p w:rsidR="0085054A" w:rsidRDefault="0085054A" w:rsidP="0085054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Настоящее постановление вступает в силу с момента подписания.</w:t>
      </w:r>
    </w:p>
    <w:p w:rsidR="0085054A" w:rsidRDefault="0085054A" w:rsidP="0085054A">
      <w:pPr>
        <w:tabs>
          <w:tab w:val="left" w:pos="0"/>
        </w:tabs>
        <w:autoSpaceDN w:val="0"/>
        <w:adjustRightInd w:val="0"/>
        <w:ind w:firstLine="567"/>
        <w:jc w:val="both"/>
        <w:rPr>
          <w:sz w:val="28"/>
          <w:szCs w:val="28"/>
        </w:rPr>
      </w:pPr>
    </w:p>
    <w:p w:rsidR="0085054A" w:rsidRDefault="0085054A" w:rsidP="0085054A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054A" w:rsidRDefault="0085054A" w:rsidP="0085054A">
      <w:pPr>
        <w:tabs>
          <w:tab w:val="left" w:pos="567"/>
        </w:tabs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Глава  Яшкинского</w:t>
      </w:r>
    </w:p>
    <w:p w:rsidR="0085054A" w:rsidRDefault="0085054A" w:rsidP="0085054A">
      <w:r>
        <w:rPr>
          <w:sz w:val="28"/>
          <w:szCs w:val="28"/>
        </w:rPr>
        <w:t xml:space="preserve">        муниципального округа                                                 Е. М. Курапов</w:t>
      </w:r>
    </w:p>
    <w:p w:rsidR="0085054A" w:rsidRDefault="0085054A" w:rsidP="0085054A"/>
    <w:p w:rsidR="0085054A" w:rsidRDefault="0085054A" w:rsidP="0085054A"/>
    <w:p w:rsidR="0085054A" w:rsidRDefault="0085054A" w:rsidP="0085054A"/>
    <w:p w:rsidR="00436F84" w:rsidRDefault="00436F84"/>
    <w:sectPr w:rsidR="00436F84" w:rsidSect="00587C11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437" w:rsidRDefault="00B00437" w:rsidP="00587C11">
      <w:r>
        <w:separator/>
      </w:r>
    </w:p>
  </w:endnote>
  <w:endnote w:type="continuationSeparator" w:id="0">
    <w:p w:rsidR="00B00437" w:rsidRDefault="00B00437" w:rsidP="0058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437" w:rsidRDefault="00B00437" w:rsidP="00587C11">
      <w:r>
        <w:separator/>
      </w:r>
    </w:p>
  </w:footnote>
  <w:footnote w:type="continuationSeparator" w:id="0">
    <w:p w:rsidR="00B00437" w:rsidRDefault="00B00437" w:rsidP="00587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129469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87C11" w:rsidRPr="00587C11" w:rsidRDefault="00587C11">
        <w:pPr>
          <w:pStyle w:val="a5"/>
          <w:jc w:val="center"/>
          <w:rPr>
            <w:sz w:val="28"/>
            <w:szCs w:val="28"/>
          </w:rPr>
        </w:pPr>
        <w:r w:rsidRPr="00587C11">
          <w:rPr>
            <w:sz w:val="28"/>
            <w:szCs w:val="28"/>
          </w:rPr>
          <w:fldChar w:fldCharType="begin"/>
        </w:r>
        <w:r w:rsidRPr="00587C11">
          <w:rPr>
            <w:sz w:val="28"/>
            <w:szCs w:val="28"/>
          </w:rPr>
          <w:instrText>PAGE   \* MERGEFORMAT</w:instrText>
        </w:r>
        <w:r w:rsidRPr="00587C11">
          <w:rPr>
            <w:sz w:val="28"/>
            <w:szCs w:val="28"/>
          </w:rPr>
          <w:fldChar w:fldCharType="separate"/>
        </w:r>
        <w:r w:rsidR="00E3366E">
          <w:rPr>
            <w:noProof/>
            <w:sz w:val="28"/>
            <w:szCs w:val="28"/>
          </w:rPr>
          <w:t>1</w:t>
        </w:r>
        <w:r w:rsidRPr="00587C11">
          <w:rPr>
            <w:sz w:val="28"/>
            <w:szCs w:val="28"/>
          </w:rPr>
          <w:fldChar w:fldCharType="end"/>
        </w:r>
      </w:p>
    </w:sdtContent>
  </w:sdt>
  <w:p w:rsidR="00587C11" w:rsidRDefault="00587C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3C"/>
    <w:rsid w:val="00436F84"/>
    <w:rsid w:val="00587C11"/>
    <w:rsid w:val="0085054A"/>
    <w:rsid w:val="00B00437"/>
    <w:rsid w:val="00DD523C"/>
    <w:rsid w:val="00E3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2B62A-85D0-4027-8042-8DA36D1A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54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(Уровень 2) Знак"/>
    <w:basedOn w:val="a0"/>
    <w:link w:val="20"/>
    <w:locked/>
    <w:rsid w:val="0085054A"/>
    <w:rPr>
      <w:bCs/>
      <w:sz w:val="28"/>
      <w:szCs w:val="28"/>
    </w:rPr>
  </w:style>
  <w:style w:type="paragraph" w:customStyle="1" w:styleId="20">
    <w:name w:val="Заголовок (Уровень 2)"/>
    <w:basedOn w:val="a"/>
    <w:next w:val="a3"/>
    <w:link w:val="2"/>
    <w:autoRedefine/>
    <w:qFormat/>
    <w:rsid w:val="0085054A"/>
    <w:pPr>
      <w:widowControl/>
      <w:suppressAutoHyphens w:val="0"/>
      <w:autoSpaceDN w:val="0"/>
      <w:adjustRightInd w:val="0"/>
      <w:ind w:firstLine="567"/>
      <w:jc w:val="both"/>
      <w:outlineLvl w:val="0"/>
    </w:pPr>
    <w:rPr>
      <w:rFonts w:asciiTheme="minorHAnsi" w:eastAsiaTheme="minorHAnsi" w:hAnsiTheme="minorHAnsi" w:cstheme="minorBidi"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semiHidden/>
    <w:unhideWhenUsed/>
    <w:rsid w:val="0085054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505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587C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7C1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587C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7C1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3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Lytkina</cp:lastModifiedBy>
  <cp:revision>5</cp:revision>
  <cp:lastPrinted>2022-09-06T07:37:00Z</cp:lastPrinted>
  <dcterms:created xsi:type="dcterms:W3CDTF">2022-09-06T07:26:00Z</dcterms:created>
  <dcterms:modified xsi:type="dcterms:W3CDTF">2022-09-15T08:36:00Z</dcterms:modified>
</cp:coreProperties>
</file>