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65" w:rsidRDefault="00862D65" w:rsidP="00862D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-442595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D65" w:rsidRDefault="00862D65" w:rsidP="00862D65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62D65" w:rsidRDefault="00862D65" w:rsidP="00862D65">
      <w:pPr>
        <w:widowControl w:val="0"/>
        <w:shd w:val="clear" w:color="auto" w:fill="FFFFFF"/>
        <w:suppressAutoHyphens/>
        <w:autoSpaceDE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862D65" w:rsidRDefault="00862D65" w:rsidP="00862D65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АДМИНИСТРАЦИЯ ЯШКИНСКОГО МУНИЦИПАЛЬНОГО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40"/>
          <w:szCs w:val="40"/>
          <w:lang w:eastAsia="ar-SA"/>
        </w:rPr>
        <w:t>округа</w:t>
      </w:r>
    </w:p>
    <w:p w:rsidR="00862D65" w:rsidRDefault="00862D65" w:rsidP="00862D65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862D65" w:rsidRDefault="00862D65" w:rsidP="00862D65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862D65" w:rsidRDefault="00862D65" w:rsidP="00862D65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862D65" w:rsidRDefault="00862D65" w:rsidP="00862D65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D9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D9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октября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2022г. № </w:t>
      </w:r>
      <w:r w:rsidR="00D93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1106-п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862D65" w:rsidRDefault="00862D65" w:rsidP="00862D65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862D65" w:rsidRDefault="00862D65" w:rsidP="00862D65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862D65" w:rsidRDefault="00862D65" w:rsidP="00862D65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предоставлении  земельного участка </w:t>
      </w: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гр. Ярославцевой Р. Ю.</w:t>
      </w:r>
    </w:p>
    <w:bookmarkEnd w:id="0"/>
    <w:p w:rsidR="00862D65" w:rsidRDefault="00862D65" w:rsidP="00862D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9790F" w:rsidRDefault="0089790F" w:rsidP="00862D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62D65" w:rsidRDefault="00862D65" w:rsidP="008979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заявление Ярославцевой Риммы Юрьевны 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 округа постановляет:</w:t>
      </w: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6A2" w:rsidRDefault="00862D65" w:rsidP="00E02EB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собственность (бесплатно) Ярославцевой Римме Юрьевне, 28.08.1971 года рождения (паспорт 32 16 711208, выдан 07.09.2016  Отделом УФМС России по Кемеровской области в пгт. Яшкино, зарегистрированной по адресу: Кемеровская область, Яшкинский район, пгт. Яшкино, ул. Суворова, д. 19, кв. 40) земельный участок с к</w:t>
      </w:r>
      <w:r w:rsidR="004E7DE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42:19:0302011:311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отнесенный к категории земель -  «Земли населённых пунктов», с видом разрешенного использования – «Под </w:t>
      </w:r>
      <w:r w:rsid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 капитальных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гаражей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площадью </w:t>
      </w:r>
      <w:r w:rsid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м, расположенный по адресу: Российская Федерация, Кемеровская область - Кузбасс, Яшкинский муниципальный округ, пгт. Яшкино, территория </w:t>
      </w:r>
      <w:r w:rsid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Ленинский 34а, ряд 2, земельный участок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границах, сведения о которых содержатся в Едином государственном реестре недвиж</w:t>
      </w:r>
      <w:r w:rsidR="00D616A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имости.</w:t>
      </w:r>
    </w:p>
    <w:p w:rsidR="00E02EB1" w:rsidRPr="00E02EB1" w:rsidRDefault="00E02EB1" w:rsidP="00E02EB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 земельном участке расположена недвижимость, в виде объекта капитального строительства: гараж, с </w:t>
      </w:r>
      <w:r w:rsidR="00D61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кадастровым </w:t>
      </w:r>
      <w:r w:rsidRP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номером 42:19:</w:t>
      </w:r>
      <w:r w:rsidR="00D616A2">
        <w:rPr>
          <w:rFonts w:ascii="Times New Roman" w:eastAsia="Times New Roman" w:hAnsi="Times New Roman" w:cs="Times New Roman"/>
          <w:sz w:val="28"/>
          <w:szCs w:val="28"/>
          <w:lang w:eastAsia="ar-SA"/>
        </w:rPr>
        <w:t>0302011:72</w:t>
      </w:r>
      <w:r w:rsidRP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>, 19</w:t>
      </w:r>
      <w:r w:rsidR="00D616A2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P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завершения строительства, находящегося в собственности, о чем сделана запись в Едином государственном реестре недвижимости за № 42</w:t>
      </w:r>
      <w:r w:rsidR="00D616A2">
        <w:rPr>
          <w:rFonts w:ascii="Times New Roman" w:eastAsia="Times New Roman" w:hAnsi="Times New Roman" w:cs="Times New Roman"/>
          <w:sz w:val="28"/>
          <w:szCs w:val="28"/>
          <w:lang w:eastAsia="ar-SA"/>
        </w:rPr>
        <w:t>:19:0302011:72-42/081/2022-2</w:t>
      </w:r>
      <w:r w:rsidRP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D616A2">
        <w:rPr>
          <w:rFonts w:ascii="Times New Roman" w:eastAsia="Times New Roman" w:hAnsi="Times New Roman" w:cs="Times New Roman"/>
          <w:sz w:val="28"/>
          <w:szCs w:val="28"/>
          <w:lang w:eastAsia="ar-SA"/>
        </w:rPr>
        <w:t>12.05.2022г</w:t>
      </w:r>
      <w:r w:rsidRPr="00E02E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EB1" w:rsidRDefault="00E02EB1" w:rsidP="00862D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6A2" w:rsidRDefault="00D616A2" w:rsidP="00862D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Граждан</w:t>
      </w:r>
      <w:r w:rsidR="00D61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 Ярославцевой Р. Ю.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3. Контроль за исполнением настоящего постановления возложить на  </w:t>
      </w:r>
      <w:r w:rsidR="00D616A2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и. о. 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начальника МКУ «Управление имущественных отношений» - заместителя главы Яшкинского муниципального округа </w:t>
      </w:r>
      <w:r w:rsidR="0089790F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И. В. Роот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862D65" w:rsidRDefault="00862D65" w:rsidP="00862D6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D65" w:rsidRDefault="00862D65" w:rsidP="00862D6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D65" w:rsidRDefault="00862D65" w:rsidP="00862D6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 п. главы Яшкинского</w:t>
      </w:r>
    </w:p>
    <w:p w:rsidR="00862D65" w:rsidRDefault="00862D65" w:rsidP="00862D6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                                                    А. А. Юрманов</w:t>
      </w:r>
    </w:p>
    <w:p w:rsidR="00862D65" w:rsidRDefault="00862D65" w:rsidP="00862D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417A" w:rsidRDefault="0027417A"/>
    <w:sectPr w:rsidR="0027417A" w:rsidSect="0089790F">
      <w:headerReference w:type="default" r:id="rId7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F6" w:rsidRDefault="00D43DF6" w:rsidP="00862D65">
      <w:pPr>
        <w:spacing w:after="0" w:line="240" w:lineRule="auto"/>
      </w:pPr>
      <w:r>
        <w:separator/>
      </w:r>
    </w:p>
  </w:endnote>
  <w:endnote w:type="continuationSeparator" w:id="0">
    <w:p w:rsidR="00D43DF6" w:rsidRDefault="00D43DF6" w:rsidP="0086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F6" w:rsidRDefault="00D43DF6" w:rsidP="00862D65">
      <w:pPr>
        <w:spacing w:after="0" w:line="240" w:lineRule="auto"/>
      </w:pPr>
      <w:r>
        <w:separator/>
      </w:r>
    </w:p>
  </w:footnote>
  <w:footnote w:type="continuationSeparator" w:id="0">
    <w:p w:rsidR="00D43DF6" w:rsidRDefault="00D43DF6" w:rsidP="0086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88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2D65" w:rsidRPr="00862D65" w:rsidRDefault="00862D6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2D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2D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2D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3F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2D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2D65" w:rsidRDefault="00862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B"/>
    <w:rsid w:val="0027417A"/>
    <w:rsid w:val="004507FB"/>
    <w:rsid w:val="004E7DEE"/>
    <w:rsid w:val="00862D65"/>
    <w:rsid w:val="0089790F"/>
    <w:rsid w:val="00D43DF6"/>
    <w:rsid w:val="00D616A2"/>
    <w:rsid w:val="00D93F0E"/>
    <w:rsid w:val="00E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9ECF1-35D4-4074-B9A5-A6AF992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D65"/>
  </w:style>
  <w:style w:type="paragraph" w:styleId="a5">
    <w:name w:val="footer"/>
    <w:basedOn w:val="a"/>
    <w:link w:val="a6"/>
    <w:uiPriority w:val="99"/>
    <w:unhideWhenUsed/>
    <w:rsid w:val="0086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D65"/>
  </w:style>
  <w:style w:type="paragraph" w:styleId="a7">
    <w:name w:val="List Paragraph"/>
    <w:basedOn w:val="a"/>
    <w:uiPriority w:val="34"/>
    <w:qFormat/>
    <w:rsid w:val="00E0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4</cp:revision>
  <cp:lastPrinted>2022-10-18T04:01:00Z</cp:lastPrinted>
  <dcterms:created xsi:type="dcterms:W3CDTF">2022-10-18T03:04:00Z</dcterms:created>
  <dcterms:modified xsi:type="dcterms:W3CDTF">2022-11-01T04:54:00Z</dcterms:modified>
</cp:coreProperties>
</file>