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1E" w:rsidRDefault="001B2F1E" w:rsidP="001B2F1E">
      <w:pPr>
        <w:pStyle w:val="5"/>
        <w:rPr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9C72A71" wp14:editId="08B3EDAC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E" w:rsidRDefault="001B2F1E" w:rsidP="001B2F1E">
      <w:pPr>
        <w:pStyle w:val="5"/>
        <w:rPr>
          <w:szCs w:val="28"/>
          <w:lang w:val="ru-RU"/>
        </w:rPr>
      </w:pPr>
    </w:p>
    <w:p w:rsidR="001B2F1E" w:rsidRDefault="001B2F1E" w:rsidP="001B2F1E">
      <w:pPr>
        <w:pStyle w:val="5"/>
        <w:rPr>
          <w:szCs w:val="28"/>
          <w:lang w:val="ru-RU"/>
        </w:rPr>
      </w:pPr>
      <w:r>
        <w:rPr>
          <w:szCs w:val="28"/>
          <w:lang w:val="ru-RU"/>
        </w:rPr>
        <w:t>АДМИНИСТРАЦИЯ ЯШКИНСКОГО МУНИЦИПАЛЬНОГО ОКРУГА</w:t>
      </w:r>
    </w:p>
    <w:p w:rsidR="001B2F1E" w:rsidRDefault="001B2F1E" w:rsidP="001B2F1E">
      <w:pPr>
        <w:jc w:val="center"/>
        <w:rPr>
          <w:sz w:val="28"/>
          <w:szCs w:val="28"/>
          <w:lang w:val="ru-RU"/>
        </w:rPr>
      </w:pPr>
    </w:p>
    <w:p w:rsidR="001B2F1E" w:rsidRPr="00497B7E" w:rsidRDefault="001B2F1E" w:rsidP="001B2F1E">
      <w:pPr>
        <w:pStyle w:val="4"/>
        <w:spacing w:before="120"/>
        <w:rPr>
          <w:sz w:val="32"/>
          <w:szCs w:val="32"/>
          <w:lang w:val="ru-RU"/>
        </w:rPr>
      </w:pPr>
      <w:r w:rsidRPr="00497B7E">
        <w:rPr>
          <w:sz w:val="32"/>
          <w:szCs w:val="32"/>
          <w:lang w:val="ru-RU"/>
        </w:rPr>
        <w:t>ПОСТАНОВЛЕНИЕ</w:t>
      </w:r>
    </w:p>
    <w:p w:rsidR="001B2F1E" w:rsidRDefault="001B2F1E" w:rsidP="001B2F1E">
      <w:pPr>
        <w:tabs>
          <w:tab w:val="left" w:pos="1418"/>
        </w:tabs>
        <w:rPr>
          <w:sz w:val="28"/>
          <w:szCs w:val="28"/>
          <w:lang w:val="ru-RU"/>
        </w:rPr>
      </w:pPr>
    </w:p>
    <w:p w:rsidR="001B2F1E" w:rsidRPr="00BB59ED" w:rsidRDefault="00936AE6" w:rsidP="001B2F1E">
      <w:pPr>
        <w:tabs>
          <w:tab w:val="left" w:pos="1418"/>
        </w:tabs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E13ECB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1B2F1E" w:rsidRPr="00BB59ED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1B2F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13ECB">
        <w:rPr>
          <w:rFonts w:ascii="Times New Roman" w:hAnsi="Times New Roman"/>
          <w:sz w:val="24"/>
          <w:szCs w:val="24"/>
          <w:lang w:val="ru-RU"/>
        </w:rPr>
        <w:t>декабря</w:t>
      </w:r>
      <w:r w:rsidR="001B2F1E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4B215F">
        <w:rPr>
          <w:rFonts w:ascii="Times New Roman" w:hAnsi="Times New Roman"/>
          <w:sz w:val="24"/>
          <w:szCs w:val="24"/>
          <w:lang w:val="ru-RU"/>
        </w:rPr>
        <w:t>2</w:t>
      </w:r>
      <w:r w:rsidR="001B2F1E" w:rsidRPr="00824365">
        <w:rPr>
          <w:rFonts w:ascii="Times New Roman" w:hAnsi="Times New Roman"/>
          <w:sz w:val="24"/>
          <w:szCs w:val="24"/>
          <w:lang w:val="ru-RU"/>
        </w:rPr>
        <w:t>г.</w:t>
      </w:r>
      <w:r w:rsidR="001B2F1E" w:rsidRPr="00BB59ED">
        <w:rPr>
          <w:rFonts w:ascii="Times New Roman" w:hAnsi="Times New Roman"/>
          <w:color w:val="000000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13ECB">
        <w:rPr>
          <w:rFonts w:ascii="Times New Roman" w:hAnsi="Times New Roman"/>
          <w:color w:val="000000"/>
          <w:sz w:val="24"/>
          <w:szCs w:val="24"/>
          <w:lang w:val="ru-RU"/>
        </w:rPr>
        <w:t>1311</w:t>
      </w:r>
      <w:r w:rsidR="001B2F1E">
        <w:rPr>
          <w:rFonts w:ascii="Times New Roman" w:hAnsi="Times New Roman"/>
          <w:color w:val="000000"/>
          <w:sz w:val="24"/>
          <w:szCs w:val="24"/>
          <w:lang w:val="ru-RU"/>
        </w:rPr>
        <w:t>-п</w:t>
      </w:r>
    </w:p>
    <w:p w:rsidR="001B2F1E" w:rsidRPr="00497B7E" w:rsidRDefault="001B2F1E" w:rsidP="001B2F1E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1B2F1E" w:rsidRDefault="001B2F1E" w:rsidP="001B2F1E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B2F1E" w:rsidRDefault="001B2F1E" w:rsidP="001B2F1E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1B2F1E" w:rsidRDefault="001B2F1E" w:rsidP="001B2F1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01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F5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Программы профилактики рисков причинения вреда (ущерба) охраняемым законом ценностям на 202</w:t>
      </w:r>
      <w:r w:rsidR="004114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 w:rsidR="005F5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год при осущест</w:t>
      </w:r>
      <w:r w:rsidR="00BF6D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влении муниципального </w:t>
      </w:r>
      <w:r w:rsidR="005F5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контроля</w:t>
      </w:r>
      <w:r w:rsidR="00BF6DA6" w:rsidRPr="00BF6DA6"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ru-RU" w:eastAsia="en-US"/>
        </w:rPr>
        <w:t xml:space="preserve"> </w:t>
      </w:r>
      <w:r w:rsidR="00BF6DA6" w:rsidRPr="00BF6D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на автомобильном транспорте, городском наземном электрическом транспорте и в дорожном хозяйстве</w:t>
      </w:r>
    </w:p>
    <w:p w:rsidR="001B2F1E" w:rsidRPr="00906044" w:rsidRDefault="001B2F1E" w:rsidP="005F5125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1B2F1E" w:rsidRPr="00376BAC" w:rsidRDefault="001B2F1E" w:rsidP="001B2F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9054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F5125" w:rsidRPr="005F5125">
        <w:rPr>
          <w:rFonts w:ascii="Times New Roman" w:hAnsi="Times New Roman"/>
          <w:sz w:val="28"/>
          <w:szCs w:val="28"/>
          <w:lang w:val="ru-RU" w:bidi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="00CB63DE">
        <w:rPr>
          <w:rFonts w:ascii="Times New Roman" w:hAnsi="Times New Roman" w:cs="Times New Roman"/>
          <w:sz w:val="28"/>
          <w:szCs w:val="28"/>
          <w:lang w:val="ru-RU" w:bidi="ru-RU"/>
        </w:rPr>
        <w:t>Поло</w:t>
      </w:r>
      <w:r w:rsidR="00BF6DA6">
        <w:rPr>
          <w:rFonts w:ascii="Times New Roman" w:hAnsi="Times New Roman" w:cs="Times New Roman"/>
          <w:sz w:val="28"/>
          <w:szCs w:val="28"/>
          <w:lang w:val="ru-RU" w:bidi="ru-RU"/>
        </w:rPr>
        <w:t xml:space="preserve">жением о муниципальном </w:t>
      </w:r>
      <w:r w:rsidR="00CB63DE">
        <w:rPr>
          <w:rFonts w:ascii="Times New Roman" w:hAnsi="Times New Roman" w:cs="Times New Roman"/>
          <w:sz w:val="28"/>
          <w:szCs w:val="28"/>
          <w:lang w:val="ru-RU" w:bidi="ru-RU"/>
        </w:rPr>
        <w:t xml:space="preserve">контроле </w:t>
      </w:r>
      <w:r w:rsidR="00BF6DA6" w:rsidRPr="00BF6DA6">
        <w:rPr>
          <w:rFonts w:ascii="Times New Roman" w:hAnsi="Times New Roman" w:cs="Times New Roman"/>
          <w:sz w:val="28"/>
          <w:szCs w:val="28"/>
          <w:lang w:val="ru-RU" w:bidi="ru-RU"/>
        </w:rPr>
        <w:t>на автомобильном транспорте, городском наземном электрическом транспорте и в дорожном хозяйстве</w:t>
      </w:r>
      <w:r w:rsidR="00CB63DE">
        <w:rPr>
          <w:rFonts w:ascii="Times New Roman" w:hAnsi="Times New Roman" w:cs="Times New Roman"/>
          <w:sz w:val="28"/>
          <w:szCs w:val="28"/>
          <w:lang w:val="ru-RU" w:bidi="ru-RU"/>
        </w:rPr>
        <w:t>, утвержденным решением Совета народных депутатов Яшкинс</w:t>
      </w:r>
      <w:r w:rsidR="00BF6DA6">
        <w:rPr>
          <w:rFonts w:ascii="Times New Roman" w:hAnsi="Times New Roman" w:cs="Times New Roman"/>
          <w:sz w:val="28"/>
          <w:szCs w:val="28"/>
          <w:lang w:val="ru-RU" w:bidi="ru-RU"/>
        </w:rPr>
        <w:t>кого муниципа</w:t>
      </w:r>
      <w:r w:rsidR="00A22568">
        <w:rPr>
          <w:rFonts w:ascii="Times New Roman" w:hAnsi="Times New Roman" w:cs="Times New Roman"/>
          <w:sz w:val="28"/>
          <w:szCs w:val="28"/>
          <w:lang w:val="ru-RU" w:bidi="ru-RU"/>
        </w:rPr>
        <w:t>льного округа от 24.12.2021 №295</w:t>
      </w:r>
      <w:r w:rsidR="00CB63DE">
        <w:rPr>
          <w:rFonts w:ascii="Times New Roman" w:hAnsi="Times New Roman" w:cs="Times New Roman"/>
          <w:sz w:val="28"/>
          <w:szCs w:val="28"/>
          <w:lang w:val="ru-RU" w:bidi="ru-RU"/>
        </w:rPr>
        <w:t>-р</w:t>
      </w:r>
      <w:r w:rsidR="00CB63D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76BAC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>
        <w:rPr>
          <w:rFonts w:ascii="Times New Roman" w:hAnsi="Times New Roman"/>
          <w:sz w:val="28"/>
          <w:szCs w:val="28"/>
          <w:lang w:val="ru-RU"/>
        </w:rPr>
        <w:t xml:space="preserve">Яшкинского муниципального округа, </w:t>
      </w:r>
      <w:r w:rsidRPr="00376BAC">
        <w:rPr>
          <w:rFonts w:ascii="Times New Roman" w:hAnsi="Times New Roman"/>
          <w:sz w:val="28"/>
          <w:szCs w:val="28"/>
          <w:lang w:val="ru-RU"/>
        </w:rPr>
        <w:t xml:space="preserve"> администрация </w:t>
      </w:r>
      <w:r>
        <w:rPr>
          <w:rFonts w:ascii="Times New Roman" w:hAnsi="Times New Roman"/>
          <w:sz w:val="28"/>
          <w:szCs w:val="28"/>
          <w:lang w:val="ru-RU"/>
        </w:rPr>
        <w:t>Яшкинского муниципального округа</w:t>
      </w:r>
      <w:r w:rsidRPr="00376BAC">
        <w:rPr>
          <w:rFonts w:ascii="Times New Roman" w:hAnsi="Times New Roman"/>
          <w:sz w:val="28"/>
          <w:szCs w:val="28"/>
          <w:lang w:val="ru-RU"/>
        </w:rPr>
        <w:t xml:space="preserve">  постановляет:</w:t>
      </w:r>
    </w:p>
    <w:p w:rsidR="001B2F1E" w:rsidRPr="00906044" w:rsidRDefault="001B2F1E" w:rsidP="001B2F1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2F1E" w:rsidRDefault="001B2F1E" w:rsidP="001B2F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E1B">
        <w:rPr>
          <w:rFonts w:ascii="Times New Roman" w:hAnsi="Times New Roman"/>
          <w:sz w:val="28"/>
          <w:szCs w:val="28"/>
          <w:lang w:val="ru-RU"/>
        </w:rPr>
        <w:t>1</w:t>
      </w:r>
      <w:r w:rsidRPr="00694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9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4282C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твердить</w:t>
      </w:r>
      <w:r w:rsidRPr="00842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63DE">
        <w:rPr>
          <w:rFonts w:ascii="Times New Roman" w:hAnsi="Times New Roman" w:cs="Times New Roman"/>
          <w:sz w:val="28"/>
          <w:szCs w:val="28"/>
          <w:lang w:val="ru-RU"/>
        </w:rPr>
        <w:t>Программу профилактики рисков причинения вреда (ущерба) охраняемым законом ценностям на 202</w:t>
      </w:r>
      <w:r w:rsidR="004B215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B63DE">
        <w:rPr>
          <w:rFonts w:ascii="Times New Roman" w:hAnsi="Times New Roman" w:cs="Times New Roman"/>
          <w:sz w:val="28"/>
          <w:szCs w:val="28"/>
          <w:lang w:val="ru-RU"/>
        </w:rPr>
        <w:t xml:space="preserve"> год при осущест</w:t>
      </w:r>
      <w:r w:rsidR="00BF6DA6">
        <w:rPr>
          <w:rFonts w:ascii="Times New Roman" w:hAnsi="Times New Roman" w:cs="Times New Roman"/>
          <w:sz w:val="28"/>
          <w:szCs w:val="28"/>
          <w:lang w:val="ru-RU"/>
        </w:rPr>
        <w:t xml:space="preserve">влении муниципального </w:t>
      </w:r>
      <w:r w:rsidR="00CB63DE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BF6DA6" w:rsidRPr="00BF6DA6">
        <w:rPr>
          <w:rFonts w:ascii="Times New Roman" w:hAnsi="Times New Roman" w:cs="Times New Roman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CB63DE">
        <w:rPr>
          <w:rFonts w:ascii="Times New Roman" w:hAnsi="Times New Roman" w:cs="Times New Roman"/>
          <w:sz w:val="28"/>
          <w:szCs w:val="28"/>
          <w:lang w:val="ru-RU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2F1E" w:rsidRPr="00694E1B" w:rsidRDefault="001B2F1E" w:rsidP="001B2F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Разместить настоящее постановление в информационно-телекоммуникационной сети «Интернет» на официальном сайте администрации Яшкинского муниципального округа.</w:t>
      </w:r>
    </w:p>
    <w:p w:rsidR="001B2F1E" w:rsidRDefault="001B2F1E" w:rsidP="001B2F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694E1B">
        <w:rPr>
          <w:rFonts w:ascii="Times New Roman" w:hAnsi="Times New Roman"/>
          <w:sz w:val="28"/>
          <w:szCs w:val="28"/>
          <w:lang w:val="ru-RU"/>
        </w:rPr>
        <w:t xml:space="preserve">. Контроль за исполнением настоящего постановления </w:t>
      </w:r>
      <w:r w:rsidRPr="00694E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возложить на </w:t>
      </w:r>
      <w:r w:rsidR="00C13CA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первого </w:t>
      </w:r>
      <w:r w:rsidRPr="00694E1B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  <w:lang w:val="ru-RU"/>
        </w:rPr>
        <w:t>Яшкинского муниципального округа</w:t>
      </w:r>
      <w:r w:rsidR="00C13CAD">
        <w:rPr>
          <w:rFonts w:ascii="Times New Roman" w:hAnsi="Times New Roman" w:cs="Times New Roman"/>
          <w:sz w:val="28"/>
          <w:szCs w:val="28"/>
          <w:lang w:val="ru-RU"/>
        </w:rPr>
        <w:t xml:space="preserve"> А.А. Юрманова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6DA6" w:rsidRDefault="00BF6DA6" w:rsidP="001B2F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2F1E" w:rsidRDefault="001B2F1E" w:rsidP="001B2F1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 Постановление всту</w:t>
      </w:r>
      <w:r w:rsidR="00CB63DE">
        <w:rPr>
          <w:rFonts w:ascii="Times New Roman" w:hAnsi="Times New Roman"/>
          <w:sz w:val="28"/>
          <w:szCs w:val="28"/>
          <w:lang w:val="ru-RU"/>
        </w:rPr>
        <w:t xml:space="preserve">пает в силу с момента </w:t>
      </w:r>
      <w:r w:rsidR="00E33D4E">
        <w:rPr>
          <w:rFonts w:ascii="Times New Roman" w:hAnsi="Times New Roman"/>
          <w:sz w:val="28"/>
          <w:szCs w:val="28"/>
          <w:lang w:val="ru-RU"/>
        </w:rPr>
        <w:t>подписания</w:t>
      </w:r>
      <w:r w:rsidR="00CB63DE">
        <w:rPr>
          <w:rFonts w:ascii="Times New Roman" w:hAnsi="Times New Roman"/>
          <w:sz w:val="28"/>
          <w:szCs w:val="28"/>
          <w:lang w:val="ru-RU"/>
        </w:rPr>
        <w:t xml:space="preserve"> и распространяет свое действие на правоотношения, возникшие с 01.01.202</w:t>
      </w:r>
      <w:r w:rsidR="004B215F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B2F1E" w:rsidRDefault="001B2F1E" w:rsidP="001B2F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3CAD" w:rsidRDefault="00C13CAD" w:rsidP="001B2F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F1E" w:rsidRDefault="009A0C58" w:rsidP="001B2F1E">
      <w:pPr>
        <w:autoSpaceDE w:val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</w:t>
      </w:r>
      <w:r w:rsidR="001B2F1E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1B2F1E">
        <w:rPr>
          <w:rFonts w:ascii="Times New Roman" w:hAnsi="Times New Roman"/>
          <w:sz w:val="28"/>
          <w:szCs w:val="28"/>
          <w:lang w:val="ru-RU"/>
        </w:rPr>
        <w:t xml:space="preserve"> Яшкинского</w:t>
      </w:r>
    </w:p>
    <w:p w:rsidR="001B2F1E" w:rsidRDefault="001B2F1E" w:rsidP="001B2F1E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                         </w:t>
      </w:r>
      <w:r w:rsidRPr="00497B7E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9A0C58">
        <w:rPr>
          <w:rFonts w:ascii="Times New Roman" w:hAnsi="Times New Roman"/>
          <w:sz w:val="28"/>
          <w:szCs w:val="28"/>
          <w:lang w:val="ru-RU"/>
        </w:rPr>
        <w:t>А.А. Юрманов</w:t>
      </w:r>
    </w:p>
    <w:p w:rsidR="00BD4B6D" w:rsidRDefault="00BD4B6D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297EA9" w:rsidRDefault="00297EA9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к постановлению</w:t>
      </w:r>
    </w:p>
    <w:p w:rsidR="00297EA9" w:rsidRDefault="00297EA9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 Яшкинского</w:t>
      </w:r>
    </w:p>
    <w:p w:rsidR="00297EA9" w:rsidRDefault="00297EA9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</w:p>
    <w:p w:rsidR="00297EA9" w:rsidRDefault="00936AE6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E13ECB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E13EC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4B215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E13ECB">
        <w:rPr>
          <w:rFonts w:ascii="Times New Roman" w:hAnsi="Times New Roman" w:cs="Times New Roman"/>
          <w:sz w:val="28"/>
          <w:szCs w:val="28"/>
          <w:lang w:val="ru-RU"/>
        </w:rPr>
        <w:t>1311</w:t>
      </w:r>
      <w:bookmarkStart w:id="0" w:name="_GoBack"/>
      <w:bookmarkEnd w:id="0"/>
      <w:r w:rsidR="00297EA9">
        <w:rPr>
          <w:rFonts w:ascii="Times New Roman" w:hAnsi="Times New Roman" w:cs="Times New Roman"/>
          <w:sz w:val="28"/>
          <w:szCs w:val="28"/>
          <w:lang w:val="ru-RU"/>
        </w:rPr>
        <w:t>-п</w:t>
      </w:r>
    </w:p>
    <w:p w:rsidR="00297EA9" w:rsidRDefault="00297EA9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Яшкинского муниципального </w:t>
      </w:r>
      <w:r w:rsidR="00BF6D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округа муниципального 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контроля </w:t>
      </w:r>
      <w:r w:rsidR="00BF6DA6" w:rsidRPr="00BF6D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на 202</w:t>
      </w:r>
      <w:r w:rsidR="004B215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515AAA" w:rsidRPr="00515AAA" w:rsidRDefault="00515AAA" w:rsidP="002A51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Яшкинского муниципального </w:t>
      </w:r>
      <w:r w:rsidR="00BF6DA6">
        <w:rPr>
          <w:rFonts w:ascii="Times New Roman" w:hAnsi="Times New Roman" w:cs="Times New Roman"/>
          <w:sz w:val="28"/>
          <w:szCs w:val="28"/>
          <w:lang w:val="ru-RU"/>
        </w:rPr>
        <w:t xml:space="preserve">округа муниципального 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BF6DA6" w:rsidRPr="00BF6DA6">
        <w:rPr>
          <w:rFonts w:ascii="Times New Roman" w:hAnsi="Times New Roman" w:cs="Times New Roman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4B215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год (далее - Программа профилактики),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  и 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органом муниципального контроля – структурным подразделением администрации Яшкинского муниципального округа профилактики рисков причинения вреда (ущерба) охраняемым законом требований, установленных законодательством Российской Федерации, а также требований установленных законами Кемеровской области – Кузбасса и муниципальными правовыми актами, в случаях, если соответствующие виды контроля относятся к вопросам местного значения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515AAA" w:rsidRPr="00515AAA" w:rsidRDefault="00515AAA" w:rsidP="002A51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рисков причинения вреда (ущерба) охраняемых законом ценностям проводится в рамках осуществления перечня </w:t>
      </w:r>
      <w:r w:rsidR="002A5175" w:rsidRPr="00515AAA">
        <w:rPr>
          <w:rFonts w:ascii="Times New Roman" w:hAnsi="Times New Roman" w:cs="Times New Roman"/>
          <w:sz w:val="28"/>
          <w:szCs w:val="28"/>
          <w:lang w:val="ru-RU"/>
        </w:rPr>
        <w:t>муниципальных контролей,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указанных в Пол</w:t>
      </w:r>
      <w:r w:rsidR="00BF6DA6">
        <w:rPr>
          <w:rFonts w:ascii="Times New Roman" w:hAnsi="Times New Roman" w:cs="Times New Roman"/>
          <w:sz w:val="28"/>
          <w:szCs w:val="28"/>
          <w:lang w:val="ru-RU"/>
        </w:rPr>
        <w:t xml:space="preserve">ожении о муниципальном 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контроле </w:t>
      </w:r>
      <w:r w:rsidR="00BF6DA6" w:rsidRPr="00BF6DA6">
        <w:rPr>
          <w:rFonts w:ascii="Times New Roman" w:hAnsi="Times New Roman" w:cs="Times New Roman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решением Совета народных депутатов Яшкинского муниципального округа </w:t>
      </w:r>
      <w:r w:rsidR="00A22568">
        <w:rPr>
          <w:rFonts w:ascii="Times New Roman" w:hAnsi="Times New Roman" w:cs="Times New Roman"/>
          <w:sz w:val="28"/>
          <w:szCs w:val="28"/>
          <w:lang w:val="ru-RU"/>
        </w:rPr>
        <w:t>№295</w:t>
      </w:r>
      <w:r w:rsidR="00BF6DA6">
        <w:rPr>
          <w:rFonts w:ascii="Times New Roman" w:hAnsi="Times New Roman" w:cs="Times New Roman"/>
          <w:sz w:val="28"/>
          <w:szCs w:val="28"/>
          <w:lang w:val="ru-RU"/>
        </w:rPr>
        <w:t>-р от 24.12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>.2021</w:t>
      </w:r>
    </w:p>
    <w:p w:rsidR="00423E77" w:rsidRDefault="00515AAA" w:rsidP="00BF6D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Программа профилактики будет реализована в 202</w:t>
      </w:r>
      <w:r w:rsidR="004B215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году и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при осуществлении на территории Яшкинского муниципального </w:t>
      </w:r>
      <w:r w:rsidR="00BF6DA6">
        <w:rPr>
          <w:rFonts w:ascii="Times New Roman" w:hAnsi="Times New Roman" w:cs="Times New Roman"/>
          <w:sz w:val="28"/>
          <w:szCs w:val="28"/>
          <w:lang w:val="ru-RU"/>
        </w:rPr>
        <w:t xml:space="preserve">округа муниципального 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BF6DA6" w:rsidRPr="00BF6DA6">
        <w:rPr>
          <w:rFonts w:ascii="Times New Roman" w:hAnsi="Times New Roman" w:cs="Times New Roman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4B215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год и показатели оценки реализации Программы профилактики.</w:t>
      </w:r>
    </w:p>
    <w:p w:rsidR="00423E77" w:rsidRPr="00515AAA" w:rsidRDefault="00423E77" w:rsidP="00423E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Раздел 1. Анализ текущего состояния осущест</w:t>
      </w:r>
      <w:r w:rsidR="00BF6D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вления муниципального 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контроля </w:t>
      </w:r>
      <w:r w:rsidR="00BF6DA6" w:rsidRPr="00BF6DA6">
        <w:rPr>
          <w:rFonts w:ascii="Times New Roman" w:hAnsi="Times New Roman" w:cs="Times New Roman"/>
          <w:b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Предметом осуществления муниципального контроля на автомобильном транспорте, городском наземном электрическом транспорте и в дорожном хозяйстве является контроль за исполнением обязательных требований и профилактика рисков причинения вреда (ущерба) охраняемым законом ценностям, установленным федеральными и муниципальными нормативными правовыми актами с целью обеспечения сохранности автомобильных дорог местного значения в границах муниципального округа, соблюдение гражданами,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 в полосе отвода и придорожной полосе автомобильных дорог местного значения,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Обязательные требования, требования, установленные муниципальными правовыми актами в сфере муниципального контроля на автомобильном транспорте, городском наземном электрическом транспорте и в дорожном хозяйстве регламентированы следующими нормативными правовыми актами: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Гражданский Кодекс РФ.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Кодекс РФ об административных правонарушениях.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02.05.2006 № 59-ФЗ «О порядке рассмотрения обращений граждан».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РФ».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10.12.1995 № 196-ФЗ «О безопасности дорожного движения».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247-ФЗ «Об обязательных требованиях в Российской Федерации».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Постановление Правительства РФ от 28.09.2009 № 767 «О классификации автомобильных дорог в РФ».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Постановления Правительства РФ от 30.06.2010 № 489 «Об утверждении Правил подготовки органами государственного контроля (надзора) и органами </w:t>
      </w:r>
      <w:r w:rsidRPr="00BD2A40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муниципального контроля ежегодных планов проведения поверок юридических лиц и индивидуальных предпринимателей».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Закон Кемеровской области от 16.06.2006 № 89-ОЗ «Об административных правонарушениях в Кемеровской области».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На  основании  пункта  6 статьи 98  Федерального закона от 31.07.2020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2A40">
        <w:rPr>
          <w:rFonts w:ascii="Times New Roman" w:hAnsi="Times New Roman" w:cs="Times New Roman"/>
          <w:sz w:val="28"/>
          <w:szCs w:val="28"/>
          <w:lang w:val="ru-RU"/>
        </w:rPr>
        <w:t>Согласно  пункта</w:t>
      </w:r>
      <w:proofErr w:type="gramEnd"/>
      <w:r w:rsidRPr="00BD2A40">
        <w:rPr>
          <w:rFonts w:ascii="Times New Roman" w:hAnsi="Times New Roman" w:cs="Times New Roman"/>
          <w:sz w:val="28"/>
          <w:szCs w:val="28"/>
          <w:lang w:val="ru-RU"/>
        </w:rPr>
        <w:t xml:space="preserve">  2  статьи  45 Федерального  закона  от  31.07.2020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A40">
        <w:rPr>
          <w:rFonts w:ascii="Times New Roman" w:hAnsi="Times New Roman" w:cs="Times New Roman"/>
          <w:sz w:val="28"/>
          <w:szCs w:val="28"/>
          <w:lang w:val="ru-RU"/>
        </w:rPr>
        <w:t>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4B215F" w:rsidRPr="0041142F" w:rsidRDefault="004B215F" w:rsidP="004B215F">
      <w:pPr>
        <w:ind w:firstLine="709"/>
        <w:jc w:val="both"/>
        <w:rPr>
          <w:sz w:val="28"/>
          <w:szCs w:val="28"/>
          <w:lang w:val="ru-RU"/>
        </w:rPr>
      </w:pPr>
      <w:r w:rsidRPr="0041142F">
        <w:rPr>
          <w:sz w:val="28"/>
          <w:szCs w:val="28"/>
          <w:lang w:val="ru-RU"/>
        </w:rPr>
        <w:t>В 202</w:t>
      </w:r>
      <w:r w:rsidRPr="0041142F">
        <w:rPr>
          <w:rFonts w:asciiTheme="minorHAnsi" w:hAnsiTheme="minorHAnsi"/>
          <w:sz w:val="28"/>
          <w:szCs w:val="28"/>
          <w:lang w:val="ru-RU"/>
        </w:rPr>
        <w:t>2</w:t>
      </w:r>
      <w:r w:rsidRPr="0041142F">
        <w:rPr>
          <w:sz w:val="28"/>
          <w:szCs w:val="28"/>
          <w:lang w:val="ru-RU"/>
        </w:rPr>
        <w:t>г. органом муниципального контроля в рамках действующего законодательства РФ были проведены следующие профилактические мероприятия:</w:t>
      </w:r>
    </w:p>
    <w:p w:rsidR="004B215F" w:rsidRPr="0041142F" w:rsidRDefault="004B215F" w:rsidP="004B215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1142F">
        <w:rPr>
          <w:sz w:val="28"/>
          <w:szCs w:val="28"/>
        </w:rPr>
        <w:t>Размещено на официальном сайте органа муниципального контроля в информационно-телекоммуникационной сети Интернет в разделе «Муниципальный контроль» официального сайта Администрации Яшкинского муниципального округа:</w:t>
      </w:r>
    </w:p>
    <w:p w:rsidR="004B215F" w:rsidRPr="0041142F" w:rsidRDefault="004B215F" w:rsidP="004B215F">
      <w:pPr>
        <w:pStyle w:val="a6"/>
        <w:ind w:left="1069"/>
        <w:jc w:val="both"/>
        <w:rPr>
          <w:sz w:val="28"/>
          <w:szCs w:val="28"/>
        </w:rPr>
      </w:pPr>
      <w:r w:rsidRPr="0041142F">
        <w:rPr>
          <w:sz w:val="28"/>
          <w:szCs w:val="28"/>
        </w:rPr>
        <w:t>-  1 нормативно правовой акт Яшкинского муниципального округа;</w:t>
      </w:r>
    </w:p>
    <w:p w:rsidR="00515AAA" w:rsidRPr="0041142F" w:rsidRDefault="004B215F" w:rsidP="004B215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1142F"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423E77" w:rsidRPr="00423E77" w:rsidRDefault="00423E77" w:rsidP="00423E77">
      <w:pPr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Раздел 2. Цели и задачи реализации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2.1. Целью программы является: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предупреждение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создание мотивации к добросовестному поведению подконтрольных субъектов;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снижение уровня ущерба охраняемым законом ценностям.</w:t>
      </w: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2.2. Задачами программы являются: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Укрепление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Выявление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Повышение правосознания и правовой культуры руководителей юридических лиц и индивидуальных предпринимателей;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Раздел 3.  План мероприятий по профилактике рисков причинения вреда (ущерба) охраняемых законом ценностей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2152"/>
        <w:gridCol w:w="2270"/>
      </w:tblGrid>
      <w:tr w:rsidR="00515AAA" w:rsidRPr="00515AAA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890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Ответственное должностное лицо</w:t>
            </w:r>
          </w:p>
        </w:tc>
      </w:tr>
      <w:tr w:rsidR="00515AAA" w:rsidRPr="00515AAA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90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15AAA" w:rsidRPr="00E13ECB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«Яшкинский Вестник») и на официальном сайте администрации Яшкинского муниципального округа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E13ECB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E13ECB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«Яшкинский Вестник» (официальном печатном органе администрации Яшкинского муниципального округа), размещения на официальном сайте администрации Яшкинского муниципального округа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E13ECB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телефону;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 личном обращении;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средствам видео-конференц-связи;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профилактического мероприятия;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E13ECB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Обобщение практики осуществления мероприятий по муниципальному контролю с размещением на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официальном сайте администрации Яшкинского муниципального округа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реже одного раза в год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(в году, следующем за отчетным)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Должностные лица, уполномоченные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 осуществление муниципального контроля</w:t>
            </w:r>
          </w:p>
        </w:tc>
      </w:tr>
      <w:tr w:rsidR="00515AAA" w:rsidRPr="00E13ECB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E13ECB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 01 октября)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E13ECB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 01 октября по 01 ноября)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E13ECB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и внесение изменений по результатам общественного обсуждения программы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позднее, чем до 10 декабря)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E13ECB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 20 декабря)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E13ECB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программы профилактики на официальном сайте администрации Яшкинского муниципального округа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5 дней с момента утверждения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4.  Показатели результативности и эффективности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AAA" w:rsidRDefault="00515AAA" w:rsidP="002A517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  <w:sectPr w:rsidR="00515AAA" w:rsidSect="00CB6F3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программы профилактики нарушений, в указанной программе установлены следующие отчетные показатели:</w:t>
      </w:r>
    </w:p>
    <w:p w:rsidR="00515AAA" w:rsidRPr="00515AAA" w:rsidRDefault="00515AAA" w:rsidP="00515AAA">
      <w:pPr>
        <w:rPr>
          <w:rFonts w:ascii="Times New Roman" w:hAnsi="Times New Roman" w:cs="Times New Roman"/>
          <w:sz w:val="28"/>
          <w:szCs w:val="28"/>
          <w:lang w:val="ru-RU"/>
        </w:rPr>
        <w:sectPr w:rsidR="00515AAA" w:rsidRPr="00515AAA" w:rsidSect="00F5522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Отчетные показатели реализации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515AAA" w:rsidRPr="00515AAA" w:rsidTr="00CC7546">
        <w:trPr>
          <w:jc w:val="center"/>
        </w:trPr>
        <w:tc>
          <w:tcPr>
            <w:tcW w:w="635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891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эффективности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91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3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B2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473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B2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91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нормативных правовых актов, обязательных к размещению в СМИ и на официальном сайте администрации Яшкинского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4B215F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4B215F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нормативных правовых актов администрации Яшкинского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515AAA" w:rsidRPr="00515AAA" w:rsidTr="00CC7546">
        <w:trPr>
          <w:jc w:val="center"/>
        </w:trPr>
        <w:tc>
          <w:tcPr>
            <w:tcW w:w="584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214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эффективности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1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26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B2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627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B2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1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515AAA" w:rsidRPr="0041142F" w:rsidRDefault="004B215F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41142F" w:rsidRDefault="004B215F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Удовлетворенность контролируемых лиц и (или) их представителей информацией, полученной в </w:t>
            </w:r>
            <w:proofErr w:type="gramStart"/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результате  консультирования</w:t>
            </w:r>
            <w:proofErr w:type="gramEnd"/>
          </w:p>
        </w:tc>
        <w:tc>
          <w:tcPr>
            <w:tcW w:w="1813" w:type="dxa"/>
          </w:tcPr>
          <w:p w:rsidR="00515AAA" w:rsidRPr="0041142F" w:rsidRDefault="0041142F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41142F" w:rsidRDefault="0041142F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</w:t>
            </w:r>
            <w:proofErr w:type="gramStart"/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Федерации»  было</w:t>
            </w:r>
            <w:proofErr w:type="gramEnd"/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выдано за отчетный период</w:t>
            </w:r>
          </w:p>
        </w:tc>
        <w:tc>
          <w:tcPr>
            <w:tcW w:w="1813" w:type="dxa"/>
          </w:tcPr>
          <w:p w:rsidR="00515AAA" w:rsidRPr="0041142F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41142F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41142F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41142F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1813" w:type="dxa"/>
          </w:tcPr>
          <w:p w:rsidR="00515AAA" w:rsidRPr="0041142F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41142F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41142F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41142F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EA9" w:rsidRPr="00297EA9" w:rsidRDefault="00297EA9" w:rsidP="00297E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97EA9" w:rsidRPr="00297EA9" w:rsidSect="00515AAA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1E"/>
    <w:rsid w:val="001B2F1E"/>
    <w:rsid w:val="00297EA9"/>
    <w:rsid w:val="002A5175"/>
    <w:rsid w:val="00410AF8"/>
    <w:rsid w:val="0041142F"/>
    <w:rsid w:val="00423E77"/>
    <w:rsid w:val="004B215F"/>
    <w:rsid w:val="00515AAA"/>
    <w:rsid w:val="005F5125"/>
    <w:rsid w:val="006E37E4"/>
    <w:rsid w:val="00936AE6"/>
    <w:rsid w:val="009A0C58"/>
    <w:rsid w:val="00A22568"/>
    <w:rsid w:val="00BD2A40"/>
    <w:rsid w:val="00BD4B6D"/>
    <w:rsid w:val="00BF6DA6"/>
    <w:rsid w:val="00C13CAD"/>
    <w:rsid w:val="00CB63DE"/>
    <w:rsid w:val="00E13ECB"/>
    <w:rsid w:val="00E33D4E"/>
    <w:rsid w:val="00F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A596"/>
  <w15:chartTrackingRefBased/>
  <w15:docId w15:val="{5D050AB8-6446-447F-9E34-60F23290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F1E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1B2F1E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1B2F1E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F1E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1B2F1E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table" w:styleId="a3">
    <w:name w:val="Table Grid"/>
    <w:basedOn w:val="a1"/>
    <w:uiPriority w:val="59"/>
    <w:rsid w:val="0051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D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4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6">
    <w:name w:val="List Paragraph"/>
    <w:basedOn w:val="a"/>
    <w:uiPriority w:val="34"/>
    <w:qFormat/>
    <w:rsid w:val="004B215F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Val</cp:lastModifiedBy>
  <cp:revision>2</cp:revision>
  <cp:lastPrinted>2022-12-16T01:08:00Z</cp:lastPrinted>
  <dcterms:created xsi:type="dcterms:W3CDTF">2022-12-20T08:54:00Z</dcterms:created>
  <dcterms:modified xsi:type="dcterms:W3CDTF">2022-12-20T08:54:00Z</dcterms:modified>
</cp:coreProperties>
</file>