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40" w:rsidRDefault="00556840" w:rsidP="0055684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2728595</wp:posOffset>
            </wp:positionH>
            <wp:positionV relativeFrom="paragraph">
              <wp:posOffset>-405130</wp:posOffset>
            </wp:positionV>
            <wp:extent cx="771525" cy="952500"/>
            <wp:effectExtent l="0" t="0" r="9525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840" w:rsidRDefault="00556840" w:rsidP="00556840">
      <w:pPr>
        <w:jc w:val="center"/>
        <w:rPr>
          <w:sz w:val="24"/>
          <w:szCs w:val="24"/>
        </w:rPr>
      </w:pPr>
    </w:p>
    <w:p w:rsidR="00556840" w:rsidRDefault="00556840" w:rsidP="00556840">
      <w:pPr>
        <w:jc w:val="center"/>
        <w:rPr>
          <w:sz w:val="24"/>
          <w:szCs w:val="24"/>
        </w:rPr>
      </w:pPr>
    </w:p>
    <w:p w:rsidR="00556840" w:rsidRDefault="00556840" w:rsidP="00556840">
      <w:pPr>
        <w:jc w:val="center"/>
        <w:rPr>
          <w:sz w:val="24"/>
          <w:szCs w:val="24"/>
        </w:rPr>
      </w:pPr>
    </w:p>
    <w:p w:rsidR="00830949" w:rsidRDefault="00830949" w:rsidP="00556840">
      <w:pPr>
        <w:jc w:val="center"/>
        <w:rPr>
          <w:sz w:val="24"/>
          <w:szCs w:val="24"/>
        </w:rPr>
      </w:pPr>
    </w:p>
    <w:p w:rsidR="00556840" w:rsidRDefault="00556840" w:rsidP="00556840">
      <w:pPr>
        <w:jc w:val="both"/>
        <w:rPr>
          <w:sz w:val="24"/>
          <w:szCs w:val="24"/>
        </w:rPr>
      </w:pPr>
    </w:p>
    <w:p w:rsidR="00556840" w:rsidRDefault="00556840" w:rsidP="00556840">
      <w:pPr>
        <w:shd w:val="clear" w:color="auto" w:fill="FFFFFF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556840" w:rsidRDefault="00556840" w:rsidP="00556840">
      <w:pPr>
        <w:shd w:val="clear" w:color="auto" w:fill="FFFFFF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</w:p>
    <w:p w:rsidR="00556840" w:rsidRDefault="00556840" w:rsidP="00556840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556840" w:rsidRDefault="00556840" w:rsidP="00556840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556840" w:rsidRDefault="00556840" w:rsidP="00556840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от  </w:t>
      </w:r>
      <w:r>
        <w:rPr>
          <w:bCs/>
          <w:color w:val="000000"/>
          <w:sz w:val="24"/>
          <w:szCs w:val="24"/>
          <w:u w:val="single"/>
        </w:rPr>
        <w:t>«</w:t>
      </w:r>
      <w:r w:rsidR="00200470">
        <w:rPr>
          <w:bCs/>
          <w:color w:val="000000"/>
          <w:sz w:val="24"/>
          <w:szCs w:val="24"/>
          <w:u w:val="single"/>
        </w:rPr>
        <w:t>17</w:t>
      </w:r>
      <w:r>
        <w:rPr>
          <w:bCs/>
          <w:color w:val="000000"/>
          <w:sz w:val="24"/>
          <w:szCs w:val="24"/>
          <w:u w:val="single"/>
        </w:rPr>
        <w:t>»</w:t>
      </w:r>
      <w:r>
        <w:rPr>
          <w:bCs/>
          <w:color w:val="000000"/>
          <w:sz w:val="24"/>
          <w:szCs w:val="24"/>
        </w:rPr>
        <w:t xml:space="preserve"> </w:t>
      </w:r>
      <w:r w:rsidR="00200470">
        <w:rPr>
          <w:bCs/>
          <w:color w:val="000000"/>
          <w:sz w:val="24"/>
          <w:szCs w:val="24"/>
        </w:rPr>
        <w:t>сентября</w:t>
      </w:r>
      <w:r>
        <w:rPr>
          <w:bCs/>
          <w:color w:val="000000"/>
          <w:sz w:val="24"/>
          <w:szCs w:val="24"/>
        </w:rPr>
        <w:t xml:space="preserve">2020 г. № </w:t>
      </w:r>
      <w:r w:rsidR="00200470">
        <w:rPr>
          <w:bCs/>
          <w:color w:val="000000"/>
          <w:sz w:val="24"/>
          <w:szCs w:val="24"/>
        </w:rPr>
        <w:t>918-п</w:t>
      </w:r>
    </w:p>
    <w:p w:rsidR="00556840" w:rsidRDefault="00556840" w:rsidP="00556840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пгт Яшкино</w:t>
      </w:r>
    </w:p>
    <w:p w:rsidR="00556840" w:rsidRDefault="00556840" w:rsidP="00556840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556840" w:rsidRDefault="00556840" w:rsidP="00556840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556840" w:rsidRDefault="00556840" w:rsidP="00556840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556840" w:rsidRDefault="00556840" w:rsidP="0055684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bookmarkEnd w:id="0"/>
    </w:p>
    <w:p w:rsidR="00556840" w:rsidRDefault="00556840" w:rsidP="0055684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556840" w:rsidRDefault="00556840" w:rsidP="0055684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556840" w:rsidRDefault="00556840" w:rsidP="0055684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 заявление  ООО «</w:t>
      </w:r>
      <w:r w:rsidR="001A37FF">
        <w:rPr>
          <w:sz w:val="28"/>
          <w:szCs w:val="28"/>
        </w:rPr>
        <w:t>ОЗиПИР</w:t>
      </w:r>
      <w:r>
        <w:rPr>
          <w:sz w:val="28"/>
          <w:szCs w:val="28"/>
        </w:rPr>
        <w:t>»,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 Яшкинского муниципального округа, администрация Яшкинского муниципального округа постановляет:</w:t>
      </w:r>
    </w:p>
    <w:p w:rsidR="00556840" w:rsidRDefault="00556840" w:rsidP="00556840">
      <w:pPr>
        <w:pStyle w:val="20"/>
      </w:pPr>
    </w:p>
    <w:p w:rsidR="00556840" w:rsidRDefault="00556840" w:rsidP="00556840">
      <w:pPr>
        <w:pStyle w:val="20"/>
      </w:pPr>
      <w:r>
        <w:t xml:space="preserve">1. Утвердить прилагаемую схему расположения земельного участка на кадастровом плане территории </w:t>
      </w:r>
      <w:r w:rsidR="007628F9">
        <w:t>в связи с исправлением реестровой ошибки</w:t>
      </w:r>
      <w:r w:rsidR="001E1F6C">
        <w:t xml:space="preserve"> </w:t>
      </w:r>
      <w:r>
        <w:t xml:space="preserve"> с </w:t>
      </w:r>
      <w:r w:rsidR="001E1F6C">
        <w:t>условным</w:t>
      </w:r>
      <w:r>
        <w:t xml:space="preserve"> </w:t>
      </w:r>
      <w:r w:rsidR="001E1F6C">
        <w:t>номером 42:19:0302026:823</w:t>
      </w:r>
      <w:r>
        <w:t xml:space="preserve">,  площадью </w:t>
      </w:r>
      <w:r w:rsidR="00A53482">
        <w:t>10</w:t>
      </w:r>
      <w:r>
        <w:t xml:space="preserve"> кв. м, расположенного по адресу:  Кемеровская область, Яшкинский район,  пгт. Яшкино, категория земель – «Земли населённых пункт</w:t>
      </w:r>
      <w:r w:rsidR="00A53482">
        <w:t>ов», территориальная зона –  «Ж3</w:t>
      </w:r>
      <w:r>
        <w:t xml:space="preserve"> – территориальная зона </w:t>
      </w:r>
      <w:r w:rsidR="00A53482">
        <w:t xml:space="preserve">блокированной и усадебной </w:t>
      </w:r>
      <w:r>
        <w:t>жилой застройки».</w:t>
      </w:r>
    </w:p>
    <w:p w:rsidR="00556840" w:rsidRDefault="00556840" w:rsidP="005568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556840" w:rsidRDefault="00556840" w:rsidP="0055684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556840" w:rsidRDefault="00556840" w:rsidP="0055684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4. Контроль за исполнением настоящего постановления возложить на  начальника МКУ «Управление имущественных отношений» - заместителя главы Яшкинского муниципального округа А. А. Игнатьева.</w:t>
      </w:r>
    </w:p>
    <w:p w:rsidR="00556840" w:rsidRDefault="00556840" w:rsidP="0055684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556840" w:rsidRDefault="00556840" w:rsidP="00556840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A53482" w:rsidRDefault="00A53482" w:rsidP="0055684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56840" w:rsidRDefault="00556840" w:rsidP="005568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556840" w:rsidRDefault="00556840" w:rsidP="0055684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56840" w:rsidRDefault="00556840" w:rsidP="00556840">
      <w:pPr>
        <w:tabs>
          <w:tab w:val="left" w:pos="0"/>
        </w:tabs>
        <w:autoSpaceDN w:val="0"/>
        <w:adjustRightInd w:val="0"/>
        <w:ind w:firstLine="567"/>
        <w:jc w:val="both"/>
        <w:rPr>
          <w:sz w:val="24"/>
          <w:szCs w:val="24"/>
        </w:rPr>
      </w:pPr>
    </w:p>
    <w:p w:rsidR="00556840" w:rsidRDefault="00556840" w:rsidP="00556840">
      <w:pPr>
        <w:tabs>
          <w:tab w:val="left" w:pos="0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6840" w:rsidRDefault="00556840" w:rsidP="00556840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Глава  Яшкинского</w:t>
      </w:r>
    </w:p>
    <w:p w:rsidR="00556840" w:rsidRDefault="00556840" w:rsidP="00556840">
      <w:pPr>
        <w:tabs>
          <w:tab w:val="left" w:pos="567"/>
        </w:tabs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ab/>
        <w:t xml:space="preserve">муниципального округа                                                               Е.М. Курапов                                                              </w:t>
      </w:r>
    </w:p>
    <w:p w:rsidR="00556840" w:rsidRDefault="00556840" w:rsidP="00556840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56840" w:rsidRDefault="00556840" w:rsidP="00556840"/>
    <w:p w:rsidR="009F0B52" w:rsidRDefault="009F0B52"/>
    <w:sectPr w:rsidR="009F0B52" w:rsidSect="00830949">
      <w:headerReference w:type="default" r:id="rId7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0D" w:rsidRDefault="0066150D" w:rsidP="00A53482">
      <w:r>
        <w:separator/>
      </w:r>
    </w:p>
  </w:endnote>
  <w:endnote w:type="continuationSeparator" w:id="0">
    <w:p w:rsidR="0066150D" w:rsidRDefault="0066150D" w:rsidP="00A5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0D" w:rsidRDefault="0066150D" w:rsidP="00A53482">
      <w:r>
        <w:separator/>
      </w:r>
    </w:p>
  </w:footnote>
  <w:footnote w:type="continuationSeparator" w:id="0">
    <w:p w:rsidR="0066150D" w:rsidRDefault="0066150D" w:rsidP="00A5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770446"/>
      <w:docPartObj>
        <w:docPartGallery w:val="Page Numbers (Top of Page)"/>
        <w:docPartUnique/>
      </w:docPartObj>
    </w:sdtPr>
    <w:sdtEndPr/>
    <w:sdtContent>
      <w:p w:rsidR="00A53482" w:rsidRDefault="00A53482">
        <w:pPr>
          <w:pStyle w:val="a5"/>
          <w:jc w:val="center"/>
        </w:pPr>
        <w:r w:rsidRPr="00A53482">
          <w:rPr>
            <w:sz w:val="28"/>
            <w:szCs w:val="28"/>
          </w:rPr>
          <w:fldChar w:fldCharType="begin"/>
        </w:r>
        <w:r w:rsidRPr="00A53482">
          <w:rPr>
            <w:sz w:val="28"/>
            <w:szCs w:val="28"/>
          </w:rPr>
          <w:instrText>PAGE   \* MERGEFORMAT</w:instrText>
        </w:r>
        <w:r w:rsidRPr="00A53482">
          <w:rPr>
            <w:sz w:val="28"/>
            <w:szCs w:val="28"/>
          </w:rPr>
          <w:fldChar w:fldCharType="separate"/>
        </w:r>
        <w:r w:rsidR="00200470">
          <w:rPr>
            <w:noProof/>
            <w:sz w:val="28"/>
            <w:szCs w:val="28"/>
          </w:rPr>
          <w:t>2</w:t>
        </w:r>
        <w:r w:rsidRPr="00A53482">
          <w:rPr>
            <w:sz w:val="28"/>
            <w:szCs w:val="28"/>
          </w:rPr>
          <w:fldChar w:fldCharType="end"/>
        </w:r>
      </w:p>
    </w:sdtContent>
  </w:sdt>
  <w:p w:rsidR="00A53482" w:rsidRDefault="00A534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B2"/>
    <w:rsid w:val="001A37FF"/>
    <w:rsid w:val="001D3491"/>
    <w:rsid w:val="001E1F6C"/>
    <w:rsid w:val="00200470"/>
    <w:rsid w:val="003B7960"/>
    <w:rsid w:val="00525D43"/>
    <w:rsid w:val="00556840"/>
    <w:rsid w:val="006352B2"/>
    <w:rsid w:val="0066150D"/>
    <w:rsid w:val="00704222"/>
    <w:rsid w:val="007628F9"/>
    <w:rsid w:val="00830949"/>
    <w:rsid w:val="009F0B52"/>
    <w:rsid w:val="00A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C480F-3650-4FF1-B9B3-C0335863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40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556840"/>
    <w:rPr>
      <w:rFonts w:cs="Times New Roman"/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556840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5568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6840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53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482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53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482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Lytkina</cp:lastModifiedBy>
  <cp:revision>5</cp:revision>
  <cp:lastPrinted>2020-09-15T08:00:00Z</cp:lastPrinted>
  <dcterms:created xsi:type="dcterms:W3CDTF">2020-09-14T07:37:00Z</dcterms:created>
  <dcterms:modified xsi:type="dcterms:W3CDTF">2020-10-14T08:51:00Z</dcterms:modified>
</cp:coreProperties>
</file>