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2A" w:rsidRDefault="00ED052A" w:rsidP="00ED052A">
      <w:pPr>
        <w:widowControl w:val="0"/>
        <w:suppressAutoHyphens/>
        <w:autoSpaceDE w:val="0"/>
        <w:jc w:val="center"/>
        <w:rPr>
          <w:rFonts w:eastAsia="Times New Roman" w:cs="Times New Roman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-284480</wp:posOffset>
            </wp:positionV>
            <wp:extent cx="775335" cy="914400"/>
            <wp:effectExtent l="0" t="0" r="5715" b="0"/>
            <wp:wrapNone/>
            <wp:docPr id="1" name="Рисунок 1" descr="Описание: Описание: 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>4</w:t>
      </w:r>
    </w:p>
    <w:p w:rsidR="00ED052A" w:rsidRDefault="00ED052A" w:rsidP="00ED052A">
      <w:pPr>
        <w:widowControl w:val="0"/>
        <w:suppressAutoHyphens/>
        <w:autoSpaceDE w:val="0"/>
        <w:jc w:val="center"/>
        <w:rPr>
          <w:rFonts w:eastAsia="Times New Roman" w:cs="Times New Roman"/>
          <w:szCs w:val="24"/>
          <w:lang w:eastAsia="ar-SA"/>
        </w:rPr>
      </w:pPr>
    </w:p>
    <w:p w:rsidR="00ED052A" w:rsidRDefault="00ED052A" w:rsidP="00ED052A">
      <w:pPr>
        <w:widowControl w:val="0"/>
        <w:suppressAutoHyphens/>
        <w:autoSpaceDE w:val="0"/>
        <w:jc w:val="center"/>
        <w:rPr>
          <w:rFonts w:eastAsia="Times New Roman" w:cs="Times New Roman"/>
          <w:szCs w:val="24"/>
          <w:lang w:eastAsia="ar-SA"/>
        </w:rPr>
      </w:pPr>
    </w:p>
    <w:p w:rsidR="00ED052A" w:rsidRDefault="00ED052A" w:rsidP="00ED052A">
      <w:pPr>
        <w:widowControl w:val="0"/>
        <w:suppressAutoHyphens/>
        <w:autoSpaceDE w:val="0"/>
        <w:jc w:val="center"/>
        <w:rPr>
          <w:rFonts w:eastAsia="Times New Roman" w:cs="Times New Roman"/>
          <w:szCs w:val="24"/>
          <w:lang w:eastAsia="ar-SA"/>
        </w:rPr>
      </w:pPr>
    </w:p>
    <w:p w:rsidR="00ED052A" w:rsidRDefault="00ED052A" w:rsidP="00ED052A">
      <w:pPr>
        <w:widowControl w:val="0"/>
        <w:suppressAutoHyphens/>
        <w:autoSpaceDE w:val="0"/>
        <w:jc w:val="center"/>
        <w:rPr>
          <w:rFonts w:eastAsia="Times New Roman" w:cs="Times New Roman"/>
          <w:szCs w:val="24"/>
          <w:lang w:eastAsia="ar-SA"/>
        </w:rPr>
      </w:pPr>
    </w:p>
    <w:p w:rsidR="00ED052A" w:rsidRDefault="00ED052A" w:rsidP="00ED052A">
      <w:pPr>
        <w:widowControl w:val="0"/>
        <w:suppressAutoHyphens/>
        <w:autoSpaceDE w:val="0"/>
        <w:rPr>
          <w:rFonts w:eastAsia="Times New Roman" w:cs="Times New Roman"/>
          <w:szCs w:val="24"/>
          <w:lang w:eastAsia="ar-SA"/>
        </w:rPr>
      </w:pPr>
    </w:p>
    <w:p w:rsidR="00ED052A" w:rsidRDefault="00ED052A" w:rsidP="00ED052A">
      <w:pPr>
        <w:widowControl w:val="0"/>
        <w:shd w:val="clear" w:color="auto" w:fill="FFFFFF"/>
        <w:suppressAutoHyphens/>
        <w:autoSpaceDE w:val="0"/>
        <w:spacing w:before="86"/>
        <w:jc w:val="center"/>
        <w:outlineLvl w:val="0"/>
        <w:rPr>
          <w:rFonts w:eastAsia="Times New Roman" w:cs="Times New Roman"/>
          <w:b/>
          <w:bCs/>
          <w:color w:val="000000"/>
          <w:spacing w:val="-10"/>
          <w:sz w:val="28"/>
          <w:szCs w:val="28"/>
          <w:lang w:eastAsia="ar-SA"/>
        </w:rPr>
      </w:pPr>
      <w:r>
        <w:rPr>
          <w:rFonts w:eastAsia="Times New Roman" w:cs="Times New Roman"/>
          <w:b/>
          <w:bCs/>
          <w:color w:val="000000"/>
          <w:spacing w:val="-10"/>
          <w:sz w:val="28"/>
          <w:szCs w:val="28"/>
          <w:lang w:eastAsia="ar-SA"/>
        </w:rPr>
        <w:t>АДМИНИСТРАЦИЯ ЯШКИНСКОГО МУНИЦИПАЛЬНОГО ОКРУГА</w:t>
      </w:r>
    </w:p>
    <w:p w:rsidR="00ED052A" w:rsidRDefault="00ED052A" w:rsidP="00ED052A">
      <w:pPr>
        <w:widowControl w:val="0"/>
        <w:shd w:val="clear" w:color="auto" w:fill="FFFFFF"/>
        <w:suppressAutoHyphens/>
        <w:autoSpaceDE w:val="0"/>
        <w:spacing w:before="336"/>
        <w:jc w:val="center"/>
        <w:outlineLvl w:val="0"/>
        <w:rPr>
          <w:rFonts w:eastAsia="Times New Roman" w:cs="Times New Roman"/>
          <w:b/>
          <w:bCs/>
          <w:color w:val="000000"/>
          <w:spacing w:val="-13"/>
          <w:sz w:val="32"/>
          <w:szCs w:val="32"/>
          <w:lang w:eastAsia="ar-SA"/>
        </w:rPr>
      </w:pPr>
      <w:r>
        <w:rPr>
          <w:rFonts w:eastAsia="Times New Roman" w:cs="Times New Roman"/>
          <w:b/>
          <w:bCs/>
          <w:color w:val="000000"/>
          <w:spacing w:val="-13"/>
          <w:sz w:val="32"/>
          <w:szCs w:val="32"/>
          <w:lang w:eastAsia="ar-SA"/>
        </w:rPr>
        <w:t>ПОСТАНОВЛЕНИЕ</w:t>
      </w:r>
    </w:p>
    <w:p w:rsidR="00ED052A" w:rsidRDefault="00ED052A" w:rsidP="00ED052A">
      <w:pPr>
        <w:widowControl w:val="0"/>
        <w:shd w:val="clear" w:color="auto" w:fill="FFFFFF"/>
        <w:suppressAutoHyphens/>
        <w:autoSpaceDE w:val="0"/>
        <w:spacing w:before="336"/>
        <w:jc w:val="center"/>
        <w:rPr>
          <w:rFonts w:eastAsia="Times New Roman" w:cs="Times New Roman"/>
          <w:bCs/>
          <w:color w:val="000000"/>
          <w:szCs w:val="24"/>
          <w:lang w:eastAsia="ar-SA"/>
        </w:rPr>
      </w:pPr>
    </w:p>
    <w:p w:rsidR="00ED052A" w:rsidRDefault="00ED052A" w:rsidP="00ED052A">
      <w:pPr>
        <w:widowControl w:val="0"/>
        <w:shd w:val="clear" w:color="auto" w:fill="FFFFFF"/>
        <w:suppressAutoHyphens/>
        <w:autoSpaceDE w:val="0"/>
        <w:spacing w:before="336"/>
        <w:jc w:val="center"/>
        <w:rPr>
          <w:rFonts w:eastAsia="Times New Roman" w:cs="Times New Roman"/>
          <w:b/>
          <w:bCs/>
          <w:color w:val="000000"/>
          <w:spacing w:val="-13"/>
          <w:sz w:val="32"/>
          <w:szCs w:val="32"/>
          <w:lang w:eastAsia="ar-SA"/>
        </w:rPr>
      </w:pPr>
      <w:r>
        <w:rPr>
          <w:rFonts w:eastAsia="Times New Roman" w:cs="Times New Roman"/>
          <w:bCs/>
          <w:color w:val="000000"/>
          <w:szCs w:val="24"/>
          <w:lang w:eastAsia="ar-SA"/>
        </w:rPr>
        <w:t xml:space="preserve">от </w:t>
      </w:r>
      <w:r>
        <w:rPr>
          <w:rFonts w:eastAsia="Times New Roman" w:cs="Times New Roman"/>
          <w:bCs/>
          <w:color w:val="000000"/>
          <w:szCs w:val="24"/>
          <w:u w:val="single"/>
          <w:lang w:eastAsia="ar-SA"/>
        </w:rPr>
        <w:t xml:space="preserve">«   28   » </w:t>
      </w:r>
      <w:r>
        <w:rPr>
          <w:rFonts w:eastAsia="Times New Roman" w:cs="Times New Roman"/>
          <w:bCs/>
          <w:color w:val="000000"/>
          <w:szCs w:val="24"/>
          <w:lang w:eastAsia="ar-SA"/>
        </w:rPr>
        <w:t xml:space="preserve"> </w:t>
      </w:r>
      <w:r>
        <w:rPr>
          <w:rFonts w:eastAsia="Times New Roman" w:cs="Times New Roman"/>
          <w:bCs/>
          <w:color w:val="000000"/>
          <w:szCs w:val="24"/>
          <w:u w:val="single"/>
          <w:lang w:eastAsia="ar-SA"/>
        </w:rPr>
        <w:t xml:space="preserve">   декабря        </w:t>
      </w:r>
      <w:r>
        <w:rPr>
          <w:rFonts w:eastAsia="Times New Roman" w:cs="Times New Roman"/>
          <w:bCs/>
          <w:color w:val="000000"/>
          <w:szCs w:val="24"/>
          <w:lang w:eastAsia="ar-SA"/>
        </w:rPr>
        <w:t xml:space="preserve">2020 г. № </w:t>
      </w:r>
      <w:r>
        <w:rPr>
          <w:rFonts w:eastAsia="Times New Roman" w:cs="Times New Roman"/>
          <w:bCs/>
          <w:color w:val="000000"/>
          <w:szCs w:val="24"/>
          <w:u w:val="single"/>
          <w:lang w:eastAsia="ar-SA"/>
        </w:rPr>
        <w:t xml:space="preserve">__1360-п_____  </w:t>
      </w:r>
    </w:p>
    <w:p w:rsidR="00ED052A" w:rsidRDefault="00ED052A" w:rsidP="00ED052A">
      <w:pPr>
        <w:widowControl w:val="0"/>
        <w:shd w:val="clear" w:color="auto" w:fill="FFFFFF"/>
        <w:suppressAutoHyphens/>
        <w:autoSpaceDE w:val="0"/>
        <w:spacing w:before="10"/>
        <w:rPr>
          <w:rFonts w:eastAsia="Times New Roman" w:cs="Times New Roman"/>
          <w:color w:val="000000"/>
          <w:spacing w:val="-2"/>
          <w:szCs w:val="24"/>
          <w:lang w:eastAsia="ar-SA"/>
        </w:rPr>
      </w:pPr>
      <w:r>
        <w:rPr>
          <w:rFonts w:eastAsia="Times New Roman" w:cs="Times New Roman"/>
          <w:color w:val="000000"/>
          <w:spacing w:val="-2"/>
          <w:szCs w:val="24"/>
          <w:lang w:eastAsia="ar-SA"/>
        </w:rPr>
        <w:t xml:space="preserve">                                                         Яшкинский муниципальный округ</w:t>
      </w:r>
    </w:p>
    <w:p w:rsidR="00ED052A" w:rsidRDefault="00ED052A" w:rsidP="00ED052A">
      <w:pPr>
        <w:widowControl w:val="0"/>
        <w:shd w:val="clear" w:color="auto" w:fill="FFFFFF"/>
        <w:suppressAutoHyphens/>
        <w:autoSpaceDE w:val="0"/>
        <w:spacing w:before="10"/>
        <w:jc w:val="center"/>
        <w:rPr>
          <w:rFonts w:eastAsia="Times New Roman" w:cs="Times New Roman"/>
          <w:color w:val="000000"/>
          <w:spacing w:val="-2"/>
          <w:szCs w:val="24"/>
          <w:lang w:eastAsia="ar-SA"/>
        </w:rPr>
      </w:pPr>
    </w:p>
    <w:p w:rsidR="00ED052A" w:rsidRDefault="00ED052A" w:rsidP="00ED052A">
      <w:pPr>
        <w:widowControl w:val="0"/>
        <w:shd w:val="clear" w:color="auto" w:fill="FFFFFF"/>
        <w:suppressAutoHyphens/>
        <w:autoSpaceDE w:val="0"/>
        <w:spacing w:before="10"/>
        <w:jc w:val="center"/>
        <w:rPr>
          <w:rFonts w:eastAsia="Times New Roman" w:cs="Times New Roman"/>
          <w:color w:val="000000"/>
          <w:spacing w:val="-2"/>
          <w:szCs w:val="24"/>
          <w:lang w:eastAsia="ar-SA"/>
        </w:rPr>
      </w:pPr>
    </w:p>
    <w:p w:rsidR="00ED052A" w:rsidRDefault="00ED052A" w:rsidP="00ED052A">
      <w:pPr>
        <w:widowControl w:val="0"/>
        <w:tabs>
          <w:tab w:val="left" w:pos="3930"/>
          <w:tab w:val="left" w:pos="9923"/>
        </w:tabs>
        <w:suppressAutoHyphens/>
        <w:autoSpaceDE w:val="0"/>
        <w:ind w:right="-3"/>
        <w:jc w:val="center"/>
        <w:outlineLvl w:val="0"/>
        <w:rPr>
          <w:rFonts w:eastAsia="Times New Roman" w:cs="Times New Roman"/>
          <w:b/>
          <w:sz w:val="28"/>
          <w:szCs w:val="28"/>
          <w:lang w:eastAsia="ar-SA"/>
        </w:rPr>
      </w:pPr>
      <w:r>
        <w:rPr>
          <w:rFonts w:eastAsia="Times New Roman" w:cs="Times New Roman"/>
          <w:b/>
          <w:sz w:val="28"/>
          <w:szCs w:val="28"/>
          <w:lang w:eastAsia="ar-SA"/>
        </w:rPr>
        <w:t>Об утверждении схемы расположения земельного участка</w:t>
      </w:r>
    </w:p>
    <w:p w:rsidR="00ED052A" w:rsidRDefault="00ED052A" w:rsidP="00ED052A">
      <w:pPr>
        <w:widowControl w:val="0"/>
        <w:tabs>
          <w:tab w:val="left" w:pos="3930"/>
          <w:tab w:val="left" w:pos="9923"/>
        </w:tabs>
        <w:suppressAutoHyphens/>
        <w:autoSpaceDE w:val="0"/>
        <w:ind w:right="-3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>
        <w:rPr>
          <w:rFonts w:eastAsia="Times New Roman" w:cs="Times New Roman"/>
          <w:b/>
          <w:sz w:val="28"/>
          <w:szCs w:val="28"/>
          <w:lang w:eastAsia="ar-SA"/>
        </w:rPr>
        <w:t>на кадастровом плане территории</w:t>
      </w:r>
    </w:p>
    <w:p w:rsidR="00ED052A" w:rsidRDefault="00ED052A" w:rsidP="00ED052A">
      <w:pPr>
        <w:widowControl w:val="0"/>
        <w:tabs>
          <w:tab w:val="left" w:pos="3930"/>
          <w:tab w:val="left" w:pos="9923"/>
        </w:tabs>
        <w:suppressAutoHyphens/>
        <w:autoSpaceDE w:val="0"/>
        <w:ind w:right="-3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:rsidR="00ED052A" w:rsidRDefault="00ED052A" w:rsidP="00ED052A">
      <w:pPr>
        <w:widowControl w:val="0"/>
        <w:tabs>
          <w:tab w:val="left" w:pos="3930"/>
          <w:tab w:val="left" w:pos="9923"/>
        </w:tabs>
        <w:suppressAutoHyphens/>
        <w:autoSpaceDE w:val="0"/>
        <w:ind w:right="-3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:rsidR="00ED052A" w:rsidRDefault="00ED052A" w:rsidP="00ED052A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ab/>
        <w:t>Рассмотрев заявление ГБУ «Центр ГКО и ТИ Кузбасса» филиала № 13 Яшкинского муниципального округа,  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 (в том числе ч.10 ст.3.5), Федеральным Законом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Уставом Яшкинского муниципального округа,  администрация Яшкинского муниципального округа постановляет:</w:t>
      </w:r>
    </w:p>
    <w:p w:rsidR="00ED052A" w:rsidRDefault="00ED052A" w:rsidP="00ED052A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ED052A" w:rsidRDefault="00ED052A" w:rsidP="00ED052A">
      <w:pPr>
        <w:pStyle w:val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 Утвердить прилагаемую схему расположения земельного участка на кадастровом плане территории из земель, государственная (муниципальная) собственность на которые не разграничена, площадью 44 кв. м, расположенного по адресу: Российская Федерация, Кемеровская область - Кузбасс, Яшкинский муниципальный округ, пгт. Яшкино, ул. Шиферная, земельный участок 24В, категория земель – «Земли населённых пунктов», территориальная зона –   «Ж3 – территориальная зона блокированной и усадебной жилой застройки».</w:t>
      </w:r>
    </w:p>
    <w:p w:rsidR="00ED052A" w:rsidRDefault="00ED052A" w:rsidP="00ED052A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2. Срок действия настоящего постановления об утверждении схемы расположения земельного участка на кадастровом плане территории составляет 2 года с момента его подписания.</w:t>
      </w:r>
    </w:p>
    <w:p w:rsidR="00ED052A" w:rsidRDefault="00ED052A" w:rsidP="00ED052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3. 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участок.</w:t>
      </w:r>
    </w:p>
    <w:p w:rsidR="00ED052A" w:rsidRDefault="00ED052A" w:rsidP="00ED052A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eastAsia="Times New Roman CYR" w:cs="Times New Roman CYR"/>
          <w:sz w:val="28"/>
          <w:szCs w:val="28"/>
          <w:lang w:eastAsia="ar-SA"/>
        </w:rPr>
      </w:pPr>
      <w:r>
        <w:rPr>
          <w:rFonts w:eastAsia="Times New Roman CYR" w:cs="Times New Roman CYR"/>
          <w:sz w:val="28"/>
          <w:szCs w:val="28"/>
          <w:lang w:eastAsia="ar-SA"/>
        </w:rPr>
        <w:lastRenderedPageBreak/>
        <w:t>4. Контроль за исполнением настоящего постановления возложить на начальника МКУ «Управление имущественных отношений» - заместителя   главы Яшкинского муниципального округа А. А. Игнатьева.</w:t>
      </w:r>
    </w:p>
    <w:p w:rsidR="00ED052A" w:rsidRDefault="00ED052A" w:rsidP="00ED052A">
      <w:pPr>
        <w:widowControl w:val="0"/>
        <w:tabs>
          <w:tab w:val="left" w:pos="567"/>
        </w:tabs>
        <w:suppressAutoHyphens/>
        <w:autoSpaceDE w:val="0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5. Настоящее постановление вступает в силу с момента подписания.</w:t>
      </w:r>
    </w:p>
    <w:p w:rsidR="00ED052A" w:rsidRDefault="00ED052A" w:rsidP="00ED052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ED052A" w:rsidRDefault="00ED052A" w:rsidP="00ED052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ED052A" w:rsidRDefault="00ED052A" w:rsidP="00ED052A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jc w:val="both"/>
        <w:outlineLvl w:val="0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ab/>
        <w:t xml:space="preserve"> </w:t>
      </w:r>
    </w:p>
    <w:p w:rsidR="00ED052A" w:rsidRDefault="00ED052A" w:rsidP="00ED052A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jc w:val="both"/>
        <w:outlineLvl w:val="0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ab/>
        <w:t>Глава  Яшкинского</w:t>
      </w:r>
    </w:p>
    <w:p w:rsidR="00ED052A" w:rsidRDefault="00ED052A" w:rsidP="00ED052A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jc w:val="both"/>
        <w:outlineLvl w:val="0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ab/>
        <w:t xml:space="preserve">муниципального округа                                                               Е.М. Курапов                                                              </w:t>
      </w:r>
    </w:p>
    <w:p w:rsidR="00ED052A" w:rsidRDefault="00ED052A" w:rsidP="00ED052A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</w:t>
      </w:r>
    </w:p>
    <w:p w:rsidR="00ED052A" w:rsidRDefault="00ED052A" w:rsidP="00ED052A">
      <w:pPr>
        <w:widowControl w:val="0"/>
        <w:suppressAutoHyphens/>
        <w:autoSpaceDE w:val="0"/>
        <w:rPr>
          <w:rFonts w:eastAsia="Times New Roman" w:cs="Times New Roman"/>
          <w:sz w:val="28"/>
          <w:szCs w:val="28"/>
          <w:lang w:eastAsia="ar-SA"/>
        </w:rPr>
      </w:pPr>
    </w:p>
    <w:p w:rsidR="00ED052A" w:rsidRDefault="00ED052A" w:rsidP="00ED052A"/>
    <w:p w:rsidR="00ED052A" w:rsidRDefault="00ED052A" w:rsidP="00ED052A"/>
    <w:p w:rsidR="00ED052A" w:rsidRDefault="00ED052A" w:rsidP="00ED052A"/>
    <w:p w:rsidR="00ED052A" w:rsidRDefault="00ED052A" w:rsidP="00ED052A"/>
    <w:p w:rsidR="00ED052A" w:rsidRDefault="00ED052A" w:rsidP="00ED052A"/>
    <w:p w:rsidR="00D87E5A" w:rsidRDefault="00D87E5A">
      <w:bookmarkStart w:id="0" w:name="_GoBack"/>
      <w:bookmarkEnd w:id="0"/>
    </w:p>
    <w:sectPr w:rsidR="00D87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6C"/>
    <w:rsid w:val="00A8626C"/>
    <w:rsid w:val="00D87E5A"/>
    <w:rsid w:val="00ED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2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(Уровень 2) Знак"/>
    <w:basedOn w:val="a0"/>
    <w:link w:val="20"/>
    <w:locked/>
    <w:rsid w:val="00ED052A"/>
    <w:rPr>
      <w:bCs/>
      <w:sz w:val="28"/>
      <w:szCs w:val="28"/>
    </w:rPr>
  </w:style>
  <w:style w:type="paragraph" w:customStyle="1" w:styleId="20">
    <w:name w:val="Заголовок (Уровень 2)"/>
    <w:basedOn w:val="a"/>
    <w:next w:val="a3"/>
    <w:link w:val="2"/>
    <w:autoRedefine/>
    <w:qFormat/>
    <w:rsid w:val="00ED052A"/>
    <w:pPr>
      <w:autoSpaceDE w:val="0"/>
      <w:autoSpaceDN w:val="0"/>
      <w:adjustRightInd w:val="0"/>
      <w:ind w:firstLine="567"/>
      <w:jc w:val="both"/>
      <w:outlineLvl w:val="0"/>
    </w:pPr>
    <w:rPr>
      <w:rFonts w:asciiTheme="minorHAnsi" w:hAnsiTheme="minorHAnsi"/>
      <w:bCs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ED052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D052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2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(Уровень 2) Знак"/>
    <w:basedOn w:val="a0"/>
    <w:link w:val="20"/>
    <w:locked/>
    <w:rsid w:val="00ED052A"/>
    <w:rPr>
      <w:bCs/>
      <w:sz w:val="28"/>
      <w:szCs w:val="28"/>
    </w:rPr>
  </w:style>
  <w:style w:type="paragraph" w:customStyle="1" w:styleId="20">
    <w:name w:val="Заголовок (Уровень 2)"/>
    <w:basedOn w:val="a"/>
    <w:next w:val="a3"/>
    <w:link w:val="2"/>
    <w:autoRedefine/>
    <w:qFormat/>
    <w:rsid w:val="00ED052A"/>
    <w:pPr>
      <w:autoSpaceDE w:val="0"/>
      <w:autoSpaceDN w:val="0"/>
      <w:adjustRightInd w:val="0"/>
      <w:ind w:firstLine="567"/>
      <w:jc w:val="both"/>
      <w:outlineLvl w:val="0"/>
    </w:pPr>
    <w:rPr>
      <w:rFonts w:asciiTheme="minorHAnsi" w:hAnsiTheme="minorHAnsi"/>
      <w:bCs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ED052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D052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2021-01-27T03:21:00Z</dcterms:created>
  <dcterms:modified xsi:type="dcterms:W3CDTF">2021-01-27T03:21:00Z</dcterms:modified>
</cp:coreProperties>
</file>