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C3" w:rsidRPr="00621BD5" w:rsidRDefault="006538C3" w:rsidP="006538C3">
      <w:pPr>
        <w:pStyle w:val="Con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inline distT="0" distB="0" distL="0" distR="0">
            <wp:extent cx="752475" cy="876300"/>
            <wp:effectExtent l="0" t="0" r="9525" b="0"/>
            <wp:docPr id="1" name="Рисунок 1"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шкинский МР (герб)контур"/>
                    <pic:cNvPicPr>
                      <a:picLocks noChangeAspect="1" noChangeArrowheads="1"/>
                    </pic:cNvPicPr>
                  </pic:nvPicPr>
                  <pic:blipFill>
                    <a:blip r:embed="rId8" cstate="print">
                      <a:lum bright="-30000" contrast="56000"/>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6538C3" w:rsidRPr="00621BD5" w:rsidRDefault="006538C3" w:rsidP="006538C3">
      <w:pPr>
        <w:pStyle w:val="ConsTitle"/>
        <w:widowControl/>
        <w:jc w:val="center"/>
        <w:rPr>
          <w:rFonts w:ascii="Times New Roman" w:hAnsi="Times New Roman" w:cs="Times New Roman"/>
          <w:b w:val="0"/>
          <w:sz w:val="28"/>
          <w:szCs w:val="28"/>
        </w:rPr>
      </w:pPr>
    </w:p>
    <w:p w:rsidR="006538C3" w:rsidRPr="00B63D26" w:rsidRDefault="006538C3" w:rsidP="006538C3">
      <w:pPr>
        <w:jc w:val="center"/>
        <w:rPr>
          <w:b/>
          <w:sz w:val="28"/>
          <w:szCs w:val="28"/>
        </w:rPr>
      </w:pPr>
      <w:r w:rsidRPr="00B63D26">
        <w:rPr>
          <w:b/>
          <w:sz w:val="28"/>
          <w:szCs w:val="28"/>
        </w:rPr>
        <w:t>АДМИНИСТРАЦИЯ ЯШКИНСКОГО МУНИЦИПАЛЬНОГО РАЙОНА</w:t>
      </w:r>
    </w:p>
    <w:p w:rsidR="006538C3" w:rsidRPr="00702D43" w:rsidRDefault="006538C3" w:rsidP="006538C3">
      <w:pPr>
        <w:pStyle w:val="1"/>
        <w:jc w:val="center"/>
        <w:rPr>
          <w:rFonts w:ascii="Times New Roman" w:hAnsi="Times New Roman"/>
          <w:sz w:val="32"/>
          <w:szCs w:val="32"/>
          <w:u w:val="none"/>
        </w:rPr>
      </w:pPr>
      <w:r w:rsidRPr="00702D43">
        <w:rPr>
          <w:rFonts w:ascii="Times New Roman" w:hAnsi="Times New Roman"/>
          <w:sz w:val="32"/>
          <w:szCs w:val="32"/>
          <w:u w:val="none"/>
        </w:rPr>
        <w:t>ПОСТАНОВЛЕНИЕ</w:t>
      </w:r>
    </w:p>
    <w:p w:rsidR="006538C3" w:rsidRDefault="006538C3" w:rsidP="006538C3">
      <w:pPr>
        <w:ind w:firstLine="709"/>
        <w:rPr>
          <w:sz w:val="28"/>
          <w:szCs w:val="28"/>
        </w:rPr>
      </w:pPr>
    </w:p>
    <w:p w:rsidR="003F70C3" w:rsidRPr="00621BD5" w:rsidRDefault="003F70C3" w:rsidP="006538C3">
      <w:pPr>
        <w:ind w:firstLine="709"/>
        <w:rPr>
          <w:sz w:val="28"/>
          <w:szCs w:val="28"/>
        </w:rPr>
      </w:pPr>
    </w:p>
    <w:p w:rsidR="006538C3" w:rsidRPr="0016359B" w:rsidRDefault="006538C3" w:rsidP="006538C3">
      <w:pPr>
        <w:jc w:val="center"/>
        <w:rPr>
          <w:sz w:val="24"/>
          <w:szCs w:val="24"/>
        </w:rPr>
      </w:pPr>
      <w:r w:rsidRPr="0016359B">
        <w:rPr>
          <w:sz w:val="24"/>
          <w:szCs w:val="24"/>
        </w:rPr>
        <w:t>от «</w:t>
      </w:r>
      <w:r w:rsidR="00DF0387">
        <w:rPr>
          <w:sz w:val="24"/>
          <w:szCs w:val="24"/>
        </w:rPr>
        <w:t>20</w:t>
      </w:r>
      <w:r w:rsidRPr="0016359B">
        <w:rPr>
          <w:sz w:val="24"/>
          <w:szCs w:val="24"/>
        </w:rPr>
        <w:t xml:space="preserve">» </w:t>
      </w:r>
      <w:r w:rsidR="00DF0387">
        <w:rPr>
          <w:sz w:val="24"/>
          <w:szCs w:val="24"/>
        </w:rPr>
        <w:t xml:space="preserve">ноября </w:t>
      </w:r>
      <w:r w:rsidRPr="0016359B">
        <w:rPr>
          <w:sz w:val="24"/>
          <w:szCs w:val="24"/>
        </w:rPr>
        <w:t>201</w:t>
      </w:r>
      <w:r w:rsidR="0050633E" w:rsidRPr="0016359B">
        <w:rPr>
          <w:sz w:val="24"/>
          <w:szCs w:val="24"/>
        </w:rPr>
        <w:t>7</w:t>
      </w:r>
      <w:r w:rsidRPr="0016359B">
        <w:rPr>
          <w:sz w:val="24"/>
          <w:szCs w:val="24"/>
        </w:rPr>
        <w:t>г. №</w:t>
      </w:r>
      <w:r w:rsidR="00DF0387">
        <w:rPr>
          <w:sz w:val="24"/>
          <w:szCs w:val="24"/>
        </w:rPr>
        <w:t xml:space="preserve"> 562-п</w:t>
      </w:r>
      <w:bookmarkStart w:id="0" w:name="_GoBack"/>
      <w:bookmarkEnd w:id="0"/>
    </w:p>
    <w:p w:rsidR="006538C3" w:rsidRPr="00B63D26" w:rsidRDefault="006538C3" w:rsidP="006538C3">
      <w:pPr>
        <w:spacing w:after="600"/>
        <w:jc w:val="center"/>
        <w:rPr>
          <w:sz w:val="24"/>
          <w:szCs w:val="24"/>
        </w:rPr>
      </w:pPr>
      <w:r w:rsidRPr="00B63D26">
        <w:rPr>
          <w:sz w:val="24"/>
          <w:szCs w:val="24"/>
        </w:rPr>
        <w:t>пгт</w:t>
      </w:r>
      <w:r>
        <w:rPr>
          <w:sz w:val="24"/>
          <w:szCs w:val="24"/>
        </w:rPr>
        <w:t>.</w:t>
      </w:r>
      <w:r w:rsidRPr="00B63D26">
        <w:rPr>
          <w:sz w:val="24"/>
          <w:szCs w:val="24"/>
        </w:rPr>
        <w:t xml:space="preserve"> Яшкино</w:t>
      </w:r>
    </w:p>
    <w:p w:rsidR="0050633E" w:rsidRDefault="0050633E" w:rsidP="0050633E">
      <w:pPr>
        <w:widowControl w:val="0"/>
        <w:autoSpaceDE w:val="0"/>
        <w:autoSpaceDN w:val="0"/>
        <w:adjustRightInd w:val="0"/>
        <w:jc w:val="center"/>
        <w:rPr>
          <w:rFonts w:ascii="Calibri" w:hAnsi="Calibri" w:cs="Calibri"/>
          <w:b/>
          <w:bCs/>
        </w:rPr>
      </w:pPr>
      <w:r w:rsidRPr="0050633E">
        <w:rPr>
          <w:b/>
          <w:sz w:val="28"/>
        </w:rPr>
        <w:t>О</w:t>
      </w:r>
      <w:r w:rsidR="0016359B">
        <w:rPr>
          <w:b/>
          <w:sz w:val="28"/>
        </w:rPr>
        <w:t>б утверждении бюджетного прогноза Яшкинского муниципального района на период до 2023 года</w:t>
      </w:r>
    </w:p>
    <w:p w:rsidR="006538C3" w:rsidRDefault="006538C3" w:rsidP="006538C3">
      <w:pPr>
        <w:widowControl w:val="0"/>
        <w:autoSpaceDE w:val="0"/>
        <w:autoSpaceDN w:val="0"/>
        <w:adjustRightInd w:val="0"/>
        <w:jc w:val="center"/>
        <w:rPr>
          <w:rFonts w:ascii="Calibri" w:hAnsi="Calibri" w:cs="Calibri"/>
          <w:b/>
          <w:bCs/>
        </w:rPr>
      </w:pPr>
    </w:p>
    <w:p w:rsidR="003F70C3" w:rsidRDefault="003F70C3" w:rsidP="006538C3">
      <w:pPr>
        <w:widowControl w:val="0"/>
        <w:autoSpaceDE w:val="0"/>
        <w:autoSpaceDN w:val="0"/>
        <w:adjustRightInd w:val="0"/>
        <w:jc w:val="center"/>
        <w:rPr>
          <w:rFonts w:ascii="Calibri" w:hAnsi="Calibri" w:cs="Calibri"/>
          <w:b/>
          <w:bCs/>
        </w:rPr>
      </w:pPr>
    </w:p>
    <w:p w:rsidR="008B19CB" w:rsidRDefault="0050633E" w:rsidP="0050633E">
      <w:pPr>
        <w:widowControl w:val="0"/>
        <w:autoSpaceDE w:val="0"/>
        <w:autoSpaceDN w:val="0"/>
        <w:adjustRightInd w:val="0"/>
        <w:ind w:firstLine="540"/>
        <w:jc w:val="both"/>
        <w:rPr>
          <w:sz w:val="28"/>
          <w:szCs w:val="28"/>
        </w:rPr>
      </w:pPr>
      <w:r w:rsidRPr="0050633E">
        <w:rPr>
          <w:sz w:val="28"/>
          <w:szCs w:val="28"/>
        </w:rPr>
        <w:t xml:space="preserve">В соответствии со статьей 170.1 Бюджетного кодекса Российской Федерации, постановлением </w:t>
      </w:r>
      <w:r>
        <w:rPr>
          <w:sz w:val="28"/>
          <w:szCs w:val="28"/>
        </w:rPr>
        <w:t>администрации Яшкинского муниципального района</w:t>
      </w:r>
      <w:r w:rsidRPr="0050633E">
        <w:rPr>
          <w:sz w:val="28"/>
          <w:szCs w:val="28"/>
        </w:rPr>
        <w:t xml:space="preserve"> от </w:t>
      </w:r>
      <w:r w:rsidR="00434F8E" w:rsidRPr="00434F8E">
        <w:rPr>
          <w:sz w:val="28"/>
          <w:szCs w:val="28"/>
        </w:rPr>
        <w:t>28</w:t>
      </w:r>
      <w:r w:rsidRPr="00434F8E">
        <w:rPr>
          <w:sz w:val="28"/>
          <w:szCs w:val="28"/>
        </w:rPr>
        <w:t xml:space="preserve">.04.2017 </w:t>
      </w:r>
      <w:r w:rsidR="00434F8E" w:rsidRPr="00434F8E">
        <w:rPr>
          <w:sz w:val="28"/>
          <w:szCs w:val="28"/>
        </w:rPr>
        <w:t>№</w:t>
      </w:r>
      <w:r w:rsidRPr="00434F8E">
        <w:rPr>
          <w:sz w:val="28"/>
          <w:szCs w:val="28"/>
        </w:rPr>
        <w:t>2</w:t>
      </w:r>
      <w:r w:rsidR="00434F8E" w:rsidRPr="00434F8E">
        <w:rPr>
          <w:sz w:val="28"/>
          <w:szCs w:val="28"/>
        </w:rPr>
        <w:t>36-п</w:t>
      </w:r>
      <w:r w:rsidR="00434F8E">
        <w:rPr>
          <w:sz w:val="28"/>
          <w:szCs w:val="28"/>
        </w:rPr>
        <w:t xml:space="preserve"> «</w:t>
      </w:r>
      <w:r w:rsidRPr="0050633E">
        <w:rPr>
          <w:sz w:val="28"/>
          <w:szCs w:val="28"/>
        </w:rPr>
        <w:t xml:space="preserve">Об утверждении Порядка разработки и утверждения бюджетного прогноза </w:t>
      </w:r>
      <w:r>
        <w:rPr>
          <w:sz w:val="28"/>
          <w:szCs w:val="28"/>
        </w:rPr>
        <w:t xml:space="preserve">Яшкинского </w:t>
      </w:r>
      <w:r w:rsidRPr="00434F8E">
        <w:rPr>
          <w:sz w:val="28"/>
          <w:szCs w:val="28"/>
        </w:rPr>
        <w:t>муниципального</w:t>
      </w:r>
      <w:r>
        <w:rPr>
          <w:sz w:val="28"/>
          <w:szCs w:val="28"/>
        </w:rPr>
        <w:t xml:space="preserve"> района</w:t>
      </w:r>
      <w:r w:rsidR="00434F8E">
        <w:rPr>
          <w:sz w:val="28"/>
          <w:szCs w:val="28"/>
        </w:rPr>
        <w:t xml:space="preserve"> на долгосрочный период»</w:t>
      </w:r>
      <w:r w:rsidR="00B95398">
        <w:rPr>
          <w:sz w:val="28"/>
          <w:szCs w:val="28"/>
        </w:rPr>
        <w:t xml:space="preserve">, </w:t>
      </w:r>
      <w:r w:rsidR="00B95398" w:rsidRPr="00B95398">
        <w:rPr>
          <w:sz w:val="28"/>
          <w:szCs w:val="28"/>
        </w:rPr>
        <w:t>руководствуясь Уставом Яшкинского муниципального района, администрация Яшкинского муниципального района постановляет:</w:t>
      </w:r>
    </w:p>
    <w:p w:rsidR="0050633E" w:rsidRPr="0050633E" w:rsidRDefault="00B95398" w:rsidP="0050633E">
      <w:pPr>
        <w:widowControl w:val="0"/>
        <w:autoSpaceDE w:val="0"/>
        <w:autoSpaceDN w:val="0"/>
        <w:adjustRightInd w:val="0"/>
        <w:ind w:firstLine="540"/>
        <w:jc w:val="both"/>
        <w:rPr>
          <w:sz w:val="28"/>
          <w:szCs w:val="28"/>
        </w:rPr>
      </w:pPr>
      <w:r w:rsidRPr="00B95398">
        <w:rPr>
          <w:sz w:val="28"/>
          <w:szCs w:val="28"/>
        </w:rPr>
        <w:t xml:space="preserve">  </w:t>
      </w:r>
    </w:p>
    <w:p w:rsidR="0050633E" w:rsidRPr="00A007B7" w:rsidRDefault="0050633E" w:rsidP="0050633E">
      <w:pPr>
        <w:widowControl w:val="0"/>
        <w:autoSpaceDE w:val="0"/>
        <w:autoSpaceDN w:val="0"/>
        <w:adjustRightInd w:val="0"/>
        <w:ind w:firstLine="540"/>
        <w:jc w:val="both"/>
        <w:rPr>
          <w:color w:val="FF0000"/>
          <w:sz w:val="28"/>
          <w:szCs w:val="28"/>
        </w:rPr>
      </w:pPr>
      <w:r w:rsidRPr="0050633E">
        <w:rPr>
          <w:sz w:val="28"/>
          <w:szCs w:val="28"/>
        </w:rPr>
        <w:t xml:space="preserve">1. Утвердить прилагаемый бюджетный прогноз </w:t>
      </w:r>
      <w:r>
        <w:rPr>
          <w:sz w:val="28"/>
          <w:szCs w:val="28"/>
        </w:rPr>
        <w:t xml:space="preserve">Яшкинского </w:t>
      </w:r>
      <w:r w:rsidRPr="00434F8E">
        <w:rPr>
          <w:sz w:val="28"/>
          <w:szCs w:val="28"/>
        </w:rPr>
        <w:t>муниципального</w:t>
      </w:r>
      <w:r>
        <w:rPr>
          <w:sz w:val="28"/>
          <w:szCs w:val="28"/>
        </w:rPr>
        <w:t xml:space="preserve"> района</w:t>
      </w:r>
      <w:r w:rsidRPr="0050633E">
        <w:rPr>
          <w:sz w:val="28"/>
          <w:szCs w:val="28"/>
        </w:rPr>
        <w:t xml:space="preserve"> на период до </w:t>
      </w:r>
      <w:r w:rsidRPr="00434F8E">
        <w:rPr>
          <w:sz w:val="28"/>
          <w:szCs w:val="28"/>
        </w:rPr>
        <w:t>2023 года.</w:t>
      </w:r>
    </w:p>
    <w:p w:rsidR="006538C3" w:rsidRPr="00EB3C5F" w:rsidRDefault="006538C3" w:rsidP="0050633E">
      <w:pPr>
        <w:widowControl w:val="0"/>
        <w:autoSpaceDE w:val="0"/>
        <w:autoSpaceDN w:val="0"/>
        <w:adjustRightInd w:val="0"/>
        <w:ind w:firstLine="540"/>
        <w:jc w:val="both"/>
        <w:rPr>
          <w:sz w:val="28"/>
          <w:szCs w:val="28"/>
        </w:rPr>
      </w:pPr>
      <w:r>
        <w:rPr>
          <w:sz w:val="28"/>
          <w:szCs w:val="28"/>
        </w:rPr>
        <w:t xml:space="preserve">2. </w:t>
      </w:r>
      <w:r w:rsidRPr="00EB3C5F">
        <w:rPr>
          <w:sz w:val="28"/>
          <w:szCs w:val="28"/>
        </w:rPr>
        <w:t>Разместить настоящее постановление на официальном сайте администрации Яшкинск</w:t>
      </w:r>
      <w:r w:rsidR="00B1381C">
        <w:rPr>
          <w:sz w:val="28"/>
          <w:szCs w:val="28"/>
        </w:rPr>
        <w:t xml:space="preserve">ого муниципального района </w:t>
      </w:r>
      <w:r w:rsidR="00B1381C" w:rsidRPr="007326B9">
        <w:rPr>
          <w:sz w:val="28"/>
          <w:szCs w:val="28"/>
        </w:rPr>
        <w:t>в информационно-телекоммуникационной сети</w:t>
      </w:r>
      <w:r w:rsidR="00B1381C">
        <w:rPr>
          <w:sz w:val="28"/>
          <w:szCs w:val="28"/>
        </w:rPr>
        <w:t xml:space="preserve"> «Интернет»</w:t>
      </w:r>
      <w:r w:rsidRPr="00EB3C5F">
        <w:rPr>
          <w:sz w:val="28"/>
          <w:szCs w:val="28"/>
        </w:rPr>
        <w:t>.</w:t>
      </w:r>
    </w:p>
    <w:p w:rsidR="006538C3" w:rsidRPr="00E657A6" w:rsidRDefault="006538C3" w:rsidP="00702D43">
      <w:pPr>
        <w:widowControl w:val="0"/>
        <w:autoSpaceDE w:val="0"/>
        <w:autoSpaceDN w:val="0"/>
        <w:adjustRightInd w:val="0"/>
        <w:ind w:firstLine="540"/>
        <w:jc w:val="both"/>
        <w:rPr>
          <w:sz w:val="28"/>
          <w:szCs w:val="28"/>
        </w:rPr>
      </w:pPr>
      <w:r>
        <w:rPr>
          <w:sz w:val="28"/>
          <w:szCs w:val="28"/>
        </w:rPr>
        <w:t>3</w:t>
      </w:r>
      <w:r w:rsidRPr="00E657A6">
        <w:rPr>
          <w:sz w:val="28"/>
          <w:szCs w:val="28"/>
        </w:rPr>
        <w:t xml:space="preserve">. </w:t>
      </w:r>
      <w:r>
        <w:rPr>
          <w:sz w:val="28"/>
          <w:szCs w:val="28"/>
        </w:rPr>
        <w:t xml:space="preserve"> </w:t>
      </w:r>
      <w:r w:rsidRPr="00E657A6">
        <w:rPr>
          <w:sz w:val="28"/>
          <w:szCs w:val="28"/>
        </w:rPr>
        <w:t xml:space="preserve">Контроль за исполнением постановления возложить на заместителя главы </w:t>
      </w:r>
      <w:r>
        <w:rPr>
          <w:sz w:val="28"/>
          <w:szCs w:val="28"/>
        </w:rPr>
        <w:t xml:space="preserve">Яшкинского муниципального района </w:t>
      </w:r>
      <w:r w:rsidR="004E748F">
        <w:rPr>
          <w:sz w:val="28"/>
          <w:szCs w:val="28"/>
        </w:rPr>
        <w:t xml:space="preserve">по </w:t>
      </w:r>
      <w:r w:rsidR="00434F8E">
        <w:rPr>
          <w:sz w:val="28"/>
          <w:szCs w:val="28"/>
        </w:rPr>
        <w:t xml:space="preserve">инвестициям и </w:t>
      </w:r>
      <w:r w:rsidR="004E748F">
        <w:rPr>
          <w:sz w:val="28"/>
          <w:szCs w:val="28"/>
        </w:rPr>
        <w:t xml:space="preserve">экономике </w:t>
      </w:r>
      <w:r w:rsidR="0050633E">
        <w:rPr>
          <w:sz w:val="28"/>
          <w:szCs w:val="28"/>
        </w:rPr>
        <w:t>Е.В. Часовских</w:t>
      </w:r>
      <w:r w:rsidRPr="00E657A6">
        <w:rPr>
          <w:sz w:val="28"/>
          <w:szCs w:val="28"/>
        </w:rPr>
        <w:t>.</w:t>
      </w:r>
    </w:p>
    <w:p w:rsidR="006538C3" w:rsidRPr="00434F8E" w:rsidRDefault="006538C3" w:rsidP="00702D43">
      <w:pPr>
        <w:pStyle w:val="a5"/>
        <w:ind w:firstLine="500"/>
      </w:pPr>
      <w:r w:rsidRPr="00434F8E">
        <w:rPr>
          <w:szCs w:val="28"/>
        </w:rPr>
        <w:t>4.    Настоящее постановление вступает в силу с момента подписания</w:t>
      </w:r>
      <w:r w:rsidR="00426E37" w:rsidRPr="00434F8E">
        <w:rPr>
          <w:szCs w:val="28"/>
        </w:rPr>
        <w:t>.</w:t>
      </w:r>
    </w:p>
    <w:p w:rsidR="006538C3" w:rsidRPr="00B95398" w:rsidRDefault="006538C3" w:rsidP="00EA5940">
      <w:pPr>
        <w:pStyle w:val="a5"/>
        <w:ind w:firstLine="500"/>
        <w:rPr>
          <w:color w:val="FF0000"/>
        </w:rPr>
      </w:pPr>
    </w:p>
    <w:p w:rsidR="00222C06" w:rsidRDefault="00222C06" w:rsidP="00EA5940">
      <w:pPr>
        <w:pStyle w:val="a5"/>
        <w:ind w:firstLine="500"/>
      </w:pPr>
    </w:p>
    <w:p w:rsidR="001813D3" w:rsidRDefault="003E6873" w:rsidP="00EA5940">
      <w:pPr>
        <w:pStyle w:val="a5"/>
        <w:ind w:firstLine="500"/>
      </w:pPr>
      <w:r>
        <w:t>Глава Яшкинского</w:t>
      </w:r>
    </w:p>
    <w:p w:rsidR="003E6873" w:rsidRDefault="003E6873" w:rsidP="003211C0">
      <w:pPr>
        <w:pStyle w:val="a5"/>
        <w:ind w:right="-1" w:firstLine="500"/>
      </w:pPr>
      <w:r>
        <w:t>муниципального района</w:t>
      </w:r>
      <w:r>
        <w:tab/>
      </w:r>
      <w:r w:rsidR="00434F8E">
        <w:t xml:space="preserve">                                                         </w:t>
      </w:r>
      <w:r w:rsidR="003211C0">
        <w:t xml:space="preserve">  </w:t>
      </w:r>
      <w:r w:rsidR="00434F8E">
        <w:t xml:space="preserve">     С.В. Фролов</w:t>
      </w:r>
    </w:p>
    <w:p w:rsidR="001813D3" w:rsidRDefault="001813D3" w:rsidP="00EA5940">
      <w:pPr>
        <w:pStyle w:val="a5"/>
        <w:ind w:firstLine="500"/>
      </w:pPr>
    </w:p>
    <w:p w:rsidR="003E6873" w:rsidRDefault="003E6873" w:rsidP="001813D3">
      <w:pPr>
        <w:pStyle w:val="a5"/>
        <w:ind w:firstLine="500"/>
        <w:jc w:val="right"/>
      </w:pPr>
    </w:p>
    <w:p w:rsidR="003E6873" w:rsidRDefault="003E6873" w:rsidP="001813D3">
      <w:pPr>
        <w:pStyle w:val="a5"/>
        <w:ind w:firstLine="500"/>
        <w:jc w:val="right"/>
      </w:pPr>
    </w:p>
    <w:p w:rsidR="003E6873" w:rsidRDefault="003E6873" w:rsidP="001813D3">
      <w:pPr>
        <w:pStyle w:val="a5"/>
        <w:ind w:firstLine="500"/>
        <w:jc w:val="right"/>
      </w:pPr>
    </w:p>
    <w:p w:rsidR="0050633E" w:rsidRDefault="0050633E" w:rsidP="001813D3">
      <w:pPr>
        <w:pStyle w:val="a5"/>
        <w:ind w:firstLine="500"/>
        <w:jc w:val="right"/>
      </w:pPr>
    </w:p>
    <w:p w:rsidR="0050633E" w:rsidRDefault="0050633E" w:rsidP="001813D3">
      <w:pPr>
        <w:pStyle w:val="a5"/>
        <w:ind w:firstLine="500"/>
        <w:jc w:val="right"/>
      </w:pPr>
    </w:p>
    <w:p w:rsidR="00434F8E" w:rsidRDefault="00434F8E" w:rsidP="00740916">
      <w:pPr>
        <w:pStyle w:val="a5"/>
      </w:pPr>
    </w:p>
    <w:p w:rsidR="00434F8E" w:rsidRDefault="00434F8E" w:rsidP="001813D3">
      <w:pPr>
        <w:pStyle w:val="a5"/>
        <w:ind w:firstLine="500"/>
        <w:jc w:val="right"/>
      </w:pPr>
    </w:p>
    <w:p w:rsidR="00C7423E" w:rsidRDefault="00C7423E" w:rsidP="001813D3">
      <w:pPr>
        <w:pStyle w:val="a5"/>
        <w:ind w:firstLine="500"/>
        <w:jc w:val="right"/>
      </w:pPr>
      <w:r>
        <w:t>УТВЕРЖДЕН</w:t>
      </w:r>
    </w:p>
    <w:p w:rsidR="001813D3" w:rsidRDefault="00C7423E" w:rsidP="001813D3">
      <w:pPr>
        <w:pStyle w:val="a5"/>
        <w:ind w:firstLine="500"/>
        <w:jc w:val="right"/>
      </w:pPr>
      <w:r>
        <w:t>постановлением администрации</w:t>
      </w:r>
    </w:p>
    <w:p w:rsidR="00C7423E" w:rsidRDefault="00C7423E" w:rsidP="001813D3">
      <w:pPr>
        <w:pStyle w:val="a5"/>
        <w:ind w:firstLine="500"/>
        <w:jc w:val="right"/>
      </w:pPr>
      <w:r>
        <w:t>Яшкинского муниципального района</w:t>
      </w:r>
    </w:p>
    <w:p w:rsidR="001813D3" w:rsidRDefault="00434F8E" w:rsidP="00434F8E">
      <w:pPr>
        <w:pStyle w:val="a5"/>
        <w:ind w:left="4248" w:firstLine="5"/>
      </w:pPr>
      <w:r>
        <w:t xml:space="preserve">            </w:t>
      </w:r>
      <w:r w:rsidR="00C7423E">
        <w:t xml:space="preserve"> </w:t>
      </w:r>
      <w:r>
        <w:t>о</w:t>
      </w:r>
      <w:r w:rsidR="001813D3">
        <w:t>т</w:t>
      </w:r>
      <w:r>
        <w:t xml:space="preserve"> «___»_________</w:t>
      </w:r>
      <w:r w:rsidRPr="00D25D8E">
        <w:t xml:space="preserve"> </w:t>
      </w:r>
      <w:r w:rsidR="001813D3" w:rsidRPr="00D25D8E">
        <w:t>201</w:t>
      </w:r>
      <w:r w:rsidR="000371DC">
        <w:t>7</w:t>
      </w:r>
      <w:r w:rsidR="00C7423E" w:rsidRPr="00D25D8E">
        <w:t xml:space="preserve"> </w:t>
      </w:r>
      <w:r w:rsidR="00C7423E">
        <w:t>г.</w:t>
      </w:r>
      <w:r w:rsidR="001813D3">
        <w:t xml:space="preserve"> №</w:t>
      </w:r>
      <w:r>
        <w:t>_____</w:t>
      </w:r>
      <w:r w:rsidR="001813D3">
        <w:t xml:space="preserve"> </w:t>
      </w:r>
      <w:r w:rsidR="00C7423E">
        <w:t xml:space="preserve">   </w:t>
      </w:r>
    </w:p>
    <w:p w:rsidR="00222C06" w:rsidRDefault="00222C06" w:rsidP="00EA5940">
      <w:pPr>
        <w:pStyle w:val="a5"/>
        <w:ind w:firstLine="500"/>
      </w:pPr>
    </w:p>
    <w:p w:rsidR="00222C06" w:rsidRDefault="00222C06" w:rsidP="00EA5940">
      <w:pPr>
        <w:pStyle w:val="a5"/>
        <w:ind w:firstLine="500"/>
      </w:pPr>
    </w:p>
    <w:p w:rsidR="00434F8E" w:rsidRDefault="00434F8E" w:rsidP="00434F8E">
      <w:pPr>
        <w:pStyle w:val="a5"/>
        <w:jc w:val="center"/>
        <w:rPr>
          <w:b/>
        </w:rPr>
      </w:pPr>
      <w:r>
        <w:rPr>
          <w:b/>
        </w:rPr>
        <w:t xml:space="preserve">Бюджетный прогноз Яшкинского муниципального района </w:t>
      </w:r>
    </w:p>
    <w:p w:rsidR="00222C06" w:rsidRDefault="00434F8E" w:rsidP="00434F8E">
      <w:pPr>
        <w:pStyle w:val="a5"/>
        <w:jc w:val="center"/>
        <w:rPr>
          <w:b/>
        </w:rPr>
      </w:pPr>
      <w:r>
        <w:rPr>
          <w:b/>
        </w:rPr>
        <w:t>на период до 2023 года</w:t>
      </w:r>
    </w:p>
    <w:p w:rsidR="00434F8E" w:rsidRDefault="00434F8E" w:rsidP="004D3EC2">
      <w:pPr>
        <w:pStyle w:val="a5"/>
        <w:ind w:firstLine="500"/>
        <w:jc w:val="center"/>
      </w:pPr>
    </w:p>
    <w:p w:rsidR="00612B42" w:rsidRPr="00612B42" w:rsidRDefault="00612B42" w:rsidP="00E53995">
      <w:pPr>
        <w:tabs>
          <w:tab w:val="left" w:pos="567"/>
        </w:tabs>
        <w:ind w:firstLine="567"/>
        <w:jc w:val="both"/>
        <w:rPr>
          <w:rFonts w:eastAsia="Calibri"/>
          <w:sz w:val="28"/>
          <w:szCs w:val="28"/>
          <w:lang w:eastAsia="en-US"/>
        </w:rPr>
      </w:pPr>
      <w:r w:rsidRPr="00612B42">
        <w:rPr>
          <w:rFonts w:eastAsia="Calibri"/>
          <w:sz w:val="28"/>
          <w:szCs w:val="28"/>
          <w:lang w:eastAsia="en-US"/>
        </w:rPr>
        <w:t xml:space="preserve">Бюджетный прогноз </w:t>
      </w:r>
      <w:r w:rsidR="00575917">
        <w:rPr>
          <w:rFonts w:eastAsia="Calibri"/>
          <w:sz w:val="28"/>
          <w:szCs w:val="28"/>
          <w:lang w:eastAsia="en-US"/>
        </w:rPr>
        <w:t>Яшкинского муниципального района</w:t>
      </w:r>
      <w:r w:rsidRPr="00612B42">
        <w:rPr>
          <w:rFonts w:eastAsia="Calibri"/>
          <w:sz w:val="28"/>
          <w:szCs w:val="28"/>
          <w:lang w:eastAsia="en-US"/>
        </w:rPr>
        <w:t xml:space="preserve"> на период до 202</w:t>
      </w:r>
      <w:r w:rsidR="00575917">
        <w:rPr>
          <w:rFonts w:eastAsia="Calibri"/>
          <w:sz w:val="28"/>
          <w:szCs w:val="28"/>
          <w:lang w:eastAsia="en-US"/>
        </w:rPr>
        <w:t>3</w:t>
      </w:r>
      <w:r w:rsidRPr="00612B42">
        <w:rPr>
          <w:rFonts w:eastAsia="Calibri"/>
          <w:sz w:val="28"/>
          <w:szCs w:val="28"/>
          <w:lang w:eastAsia="en-US"/>
        </w:rPr>
        <w:t xml:space="preserve"> года (далее - бюджетный прогноз) разработан на основе </w:t>
      </w:r>
      <w:r w:rsidRPr="00E53995">
        <w:rPr>
          <w:rFonts w:eastAsia="Calibri"/>
          <w:sz w:val="28"/>
          <w:szCs w:val="28"/>
          <w:lang w:eastAsia="en-US"/>
        </w:rPr>
        <w:t xml:space="preserve">прогноза социально-экономического развития </w:t>
      </w:r>
      <w:r w:rsidR="00575917" w:rsidRPr="00E53995">
        <w:rPr>
          <w:rFonts w:eastAsia="Calibri"/>
          <w:sz w:val="28"/>
          <w:szCs w:val="28"/>
          <w:lang w:eastAsia="en-US"/>
        </w:rPr>
        <w:t>Яшкинского муниципального района</w:t>
      </w:r>
      <w:r w:rsidRPr="00E53995">
        <w:rPr>
          <w:rFonts w:eastAsia="Calibri"/>
          <w:sz w:val="28"/>
          <w:szCs w:val="28"/>
          <w:lang w:eastAsia="en-US"/>
        </w:rPr>
        <w:t xml:space="preserve"> на период до 20</w:t>
      </w:r>
      <w:r w:rsidR="00E53995" w:rsidRPr="00E53995">
        <w:rPr>
          <w:rFonts w:eastAsia="Calibri"/>
          <w:sz w:val="28"/>
          <w:szCs w:val="28"/>
          <w:lang w:eastAsia="en-US"/>
        </w:rPr>
        <w:t>35</w:t>
      </w:r>
      <w:r w:rsidRPr="00E53995">
        <w:rPr>
          <w:rFonts w:eastAsia="Calibri"/>
          <w:sz w:val="28"/>
          <w:szCs w:val="28"/>
          <w:lang w:eastAsia="en-US"/>
        </w:rPr>
        <w:t xml:space="preserve"> года, утвержденного </w:t>
      </w:r>
      <w:r w:rsidR="00E53995" w:rsidRPr="00E53995">
        <w:rPr>
          <w:rFonts w:eastAsia="Calibri"/>
          <w:sz w:val="28"/>
          <w:szCs w:val="28"/>
          <w:lang w:eastAsia="en-US"/>
        </w:rPr>
        <w:t>постановлением</w:t>
      </w:r>
      <w:r w:rsidRPr="00E53995">
        <w:rPr>
          <w:rFonts w:eastAsia="Calibri"/>
          <w:sz w:val="28"/>
          <w:szCs w:val="28"/>
          <w:lang w:eastAsia="en-US"/>
        </w:rPr>
        <w:t xml:space="preserve"> </w:t>
      </w:r>
      <w:r w:rsidR="00E53995" w:rsidRPr="00E53995">
        <w:rPr>
          <w:rFonts w:eastAsia="Calibri"/>
          <w:sz w:val="28"/>
          <w:szCs w:val="28"/>
          <w:lang w:eastAsia="en-US"/>
        </w:rPr>
        <w:t>а</w:t>
      </w:r>
      <w:r w:rsidRPr="00E53995">
        <w:rPr>
          <w:rFonts w:eastAsia="Calibri"/>
          <w:sz w:val="28"/>
          <w:szCs w:val="28"/>
          <w:lang w:eastAsia="en-US"/>
        </w:rPr>
        <w:t xml:space="preserve">дминистрации </w:t>
      </w:r>
      <w:r w:rsidR="00E53995" w:rsidRPr="00E53995">
        <w:rPr>
          <w:rFonts w:eastAsia="Calibri"/>
          <w:sz w:val="28"/>
          <w:szCs w:val="28"/>
          <w:lang w:eastAsia="en-US"/>
        </w:rPr>
        <w:t>Яшкинского муниципального района</w:t>
      </w:r>
      <w:r w:rsidRPr="00E53995">
        <w:rPr>
          <w:rFonts w:eastAsia="Calibri"/>
          <w:sz w:val="28"/>
          <w:szCs w:val="28"/>
          <w:lang w:eastAsia="en-US"/>
        </w:rPr>
        <w:t xml:space="preserve"> от 0</w:t>
      </w:r>
      <w:r w:rsidR="00E53995" w:rsidRPr="00E53995">
        <w:rPr>
          <w:rFonts w:eastAsia="Calibri"/>
          <w:sz w:val="28"/>
          <w:szCs w:val="28"/>
          <w:lang w:eastAsia="en-US"/>
        </w:rPr>
        <w:t>5.09</w:t>
      </w:r>
      <w:r w:rsidRPr="00E53995">
        <w:rPr>
          <w:rFonts w:eastAsia="Calibri"/>
          <w:sz w:val="28"/>
          <w:szCs w:val="28"/>
          <w:lang w:eastAsia="en-US"/>
        </w:rPr>
        <w:t>.201</w:t>
      </w:r>
      <w:r w:rsidR="00E53995" w:rsidRPr="00E53995">
        <w:rPr>
          <w:rFonts w:eastAsia="Calibri"/>
          <w:sz w:val="28"/>
          <w:szCs w:val="28"/>
          <w:lang w:eastAsia="en-US"/>
        </w:rPr>
        <w:t>7</w:t>
      </w:r>
      <w:r w:rsidRPr="00E53995">
        <w:rPr>
          <w:rFonts w:eastAsia="Calibri"/>
          <w:sz w:val="28"/>
          <w:szCs w:val="28"/>
          <w:lang w:eastAsia="en-US"/>
        </w:rPr>
        <w:t xml:space="preserve"> </w:t>
      </w:r>
      <w:r w:rsidR="00E53995" w:rsidRPr="00E53995">
        <w:rPr>
          <w:rFonts w:eastAsia="Calibri"/>
          <w:sz w:val="28"/>
          <w:szCs w:val="28"/>
          <w:lang w:eastAsia="en-US"/>
        </w:rPr>
        <w:t>№436-п</w:t>
      </w:r>
      <w:r w:rsidRPr="00E53995">
        <w:rPr>
          <w:rFonts w:eastAsia="Calibri"/>
          <w:sz w:val="28"/>
          <w:szCs w:val="28"/>
          <w:lang w:eastAsia="en-US"/>
        </w:rPr>
        <w:t xml:space="preserve"> </w:t>
      </w:r>
      <w:r w:rsidR="00E53995" w:rsidRPr="00E53995">
        <w:rPr>
          <w:rFonts w:eastAsia="Calibri"/>
          <w:sz w:val="28"/>
          <w:szCs w:val="28"/>
          <w:lang w:eastAsia="en-US"/>
        </w:rPr>
        <w:t>«</w:t>
      </w:r>
      <w:r w:rsidRPr="00E53995">
        <w:rPr>
          <w:rFonts w:eastAsia="Calibri"/>
          <w:sz w:val="28"/>
          <w:szCs w:val="28"/>
          <w:lang w:eastAsia="en-US"/>
        </w:rPr>
        <w:t xml:space="preserve">Об утверждении прогноза социально-экономического развития </w:t>
      </w:r>
      <w:r w:rsidR="00E53995" w:rsidRPr="00E53995">
        <w:rPr>
          <w:rFonts w:eastAsia="Calibri"/>
          <w:sz w:val="28"/>
          <w:szCs w:val="28"/>
          <w:lang w:eastAsia="en-US"/>
        </w:rPr>
        <w:t>Яшкинского муниципального района на период до 2035</w:t>
      </w:r>
      <w:r w:rsidRPr="00E53995">
        <w:rPr>
          <w:rFonts w:eastAsia="Calibri"/>
          <w:sz w:val="28"/>
          <w:szCs w:val="28"/>
          <w:lang w:eastAsia="en-US"/>
        </w:rPr>
        <w:t xml:space="preserve"> года</w:t>
      </w:r>
      <w:r w:rsidR="00E53995" w:rsidRPr="00E53995">
        <w:rPr>
          <w:rFonts w:eastAsia="Calibri"/>
          <w:sz w:val="28"/>
          <w:szCs w:val="28"/>
          <w:lang w:eastAsia="en-US"/>
        </w:rPr>
        <w:t>»</w:t>
      </w:r>
      <w:r w:rsidRPr="00612B42">
        <w:rPr>
          <w:rFonts w:eastAsia="Calibri"/>
          <w:sz w:val="28"/>
          <w:szCs w:val="28"/>
          <w:lang w:eastAsia="en-US"/>
        </w:rPr>
        <w:t xml:space="preserve">, </w:t>
      </w:r>
      <w:r w:rsidR="00575917">
        <w:rPr>
          <w:rFonts w:eastAsia="Calibri"/>
          <w:sz w:val="28"/>
          <w:szCs w:val="28"/>
          <w:lang w:eastAsia="en-US"/>
        </w:rPr>
        <w:t>Решения Совета народных депутатов Яшкинского муниципального района</w:t>
      </w:r>
      <w:r w:rsidRPr="00612B42">
        <w:rPr>
          <w:rFonts w:eastAsia="Calibri"/>
          <w:sz w:val="28"/>
          <w:szCs w:val="28"/>
          <w:lang w:eastAsia="en-US"/>
        </w:rPr>
        <w:t xml:space="preserve"> от 2</w:t>
      </w:r>
      <w:r w:rsidR="00575917">
        <w:rPr>
          <w:rFonts w:eastAsia="Calibri"/>
          <w:sz w:val="28"/>
          <w:szCs w:val="28"/>
          <w:lang w:eastAsia="en-US"/>
        </w:rPr>
        <w:t>6</w:t>
      </w:r>
      <w:r w:rsidR="00E53995">
        <w:rPr>
          <w:rFonts w:eastAsia="Calibri"/>
          <w:sz w:val="28"/>
          <w:szCs w:val="28"/>
          <w:lang w:eastAsia="en-US"/>
        </w:rPr>
        <w:t>.12.2016 №</w:t>
      </w:r>
      <w:r w:rsidR="00575917">
        <w:rPr>
          <w:rFonts w:eastAsia="Calibri"/>
          <w:sz w:val="28"/>
          <w:szCs w:val="28"/>
          <w:lang w:eastAsia="en-US"/>
        </w:rPr>
        <w:t>279</w:t>
      </w:r>
      <w:r w:rsidRPr="00612B42">
        <w:rPr>
          <w:rFonts w:eastAsia="Calibri"/>
          <w:sz w:val="28"/>
          <w:szCs w:val="28"/>
          <w:lang w:eastAsia="en-US"/>
        </w:rPr>
        <w:t>-</w:t>
      </w:r>
      <w:r w:rsidR="00575917">
        <w:rPr>
          <w:rFonts w:eastAsia="Calibri"/>
          <w:sz w:val="28"/>
          <w:szCs w:val="28"/>
          <w:lang w:eastAsia="en-US"/>
        </w:rPr>
        <w:t>р</w:t>
      </w:r>
      <w:r w:rsidRPr="00612B42">
        <w:rPr>
          <w:rFonts w:eastAsia="Calibri"/>
          <w:sz w:val="28"/>
          <w:szCs w:val="28"/>
          <w:lang w:eastAsia="en-US"/>
        </w:rPr>
        <w:t xml:space="preserve"> </w:t>
      </w:r>
      <w:r w:rsidR="008B19CB">
        <w:rPr>
          <w:rFonts w:eastAsia="Calibri"/>
          <w:sz w:val="28"/>
          <w:szCs w:val="28"/>
          <w:lang w:eastAsia="en-US"/>
        </w:rPr>
        <w:t>«</w:t>
      </w:r>
      <w:r w:rsidRPr="00612B42">
        <w:rPr>
          <w:rFonts w:eastAsia="Calibri"/>
          <w:sz w:val="28"/>
          <w:szCs w:val="28"/>
          <w:lang w:eastAsia="en-US"/>
        </w:rPr>
        <w:t>О</w:t>
      </w:r>
      <w:r w:rsidR="00B44BDF">
        <w:rPr>
          <w:rFonts w:eastAsia="Calibri"/>
          <w:sz w:val="28"/>
          <w:szCs w:val="28"/>
          <w:lang w:eastAsia="en-US"/>
        </w:rPr>
        <w:t xml:space="preserve"> </w:t>
      </w:r>
      <w:r w:rsidR="00575917">
        <w:rPr>
          <w:rFonts w:eastAsia="Calibri"/>
          <w:sz w:val="28"/>
          <w:szCs w:val="28"/>
          <w:lang w:eastAsia="en-US"/>
        </w:rPr>
        <w:t xml:space="preserve">бюджете Яшкинского муниципального района </w:t>
      </w:r>
      <w:r w:rsidRPr="00612B42">
        <w:rPr>
          <w:rFonts w:eastAsia="Calibri"/>
          <w:sz w:val="28"/>
          <w:szCs w:val="28"/>
          <w:lang w:eastAsia="en-US"/>
        </w:rPr>
        <w:t xml:space="preserve"> на 2017 год и на пл</w:t>
      </w:r>
      <w:r w:rsidR="008B19CB">
        <w:rPr>
          <w:rFonts w:eastAsia="Calibri"/>
          <w:sz w:val="28"/>
          <w:szCs w:val="28"/>
          <w:lang w:eastAsia="en-US"/>
        </w:rPr>
        <w:t>ановый период 2018 и 2019 годов»</w:t>
      </w:r>
      <w:r w:rsidRPr="00612B42">
        <w:rPr>
          <w:rFonts w:eastAsia="Calibri"/>
          <w:sz w:val="28"/>
          <w:szCs w:val="28"/>
          <w:lang w:eastAsia="en-US"/>
        </w:rPr>
        <w:t xml:space="preserve">, с учетом основных направлений бюджетной и налоговой политики </w:t>
      </w:r>
      <w:r w:rsidR="00501C89">
        <w:rPr>
          <w:rFonts w:eastAsia="Calibri"/>
          <w:sz w:val="28"/>
          <w:szCs w:val="28"/>
          <w:lang w:eastAsia="en-US"/>
        </w:rPr>
        <w:t>Яшкинского муниципального района</w:t>
      </w:r>
      <w:r w:rsidRPr="00612B42">
        <w:rPr>
          <w:rFonts w:eastAsia="Calibri"/>
          <w:sz w:val="28"/>
          <w:szCs w:val="28"/>
          <w:lang w:eastAsia="en-US"/>
        </w:rPr>
        <w:t xml:space="preserve"> на 2017 год и на плановый период 2018 и 2019 годов. Бюджетный прогноз разработан в условиях налогового и бюджетного законодательства, действующего на момент его составления.</w:t>
      </w:r>
    </w:p>
    <w:p w:rsid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Основной целью разработки бюджетного прогноза является оценка основных тенденций развития бюджет</w:t>
      </w:r>
      <w:r w:rsidR="0024396F">
        <w:rPr>
          <w:rFonts w:eastAsia="Calibri"/>
          <w:sz w:val="28"/>
          <w:szCs w:val="28"/>
          <w:lang w:eastAsia="en-US"/>
        </w:rPr>
        <w:t>ной системы</w:t>
      </w:r>
      <w:r w:rsidRPr="00612B42">
        <w:rPr>
          <w:rFonts w:eastAsia="Calibri"/>
          <w:sz w:val="28"/>
          <w:szCs w:val="28"/>
          <w:lang w:eastAsia="en-US"/>
        </w:rPr>
        <w:t xml:space="preserve"> </w:t>
      </w:r>
      <w:r w:rsidR="001161DC">
        <w:rPr>
          <w:rFonts w:eastAsia="Calibri"/>
          <w:sz w:val="28"/>
          <w:szCs w:val="28"/>
          <w:lang w:eastAsia="en-US"/>
        </w:rPr>
        <w:t>Яшкинского муниципального района</w:t>
      </w:r>
      <w:r w:rsidRPr="00612B42">
        <w:rPr>
          <w:rFonts w:eastAsia="Calibri"/>
          <w:sz w:val="28"/>
          <w:szCs w:val="28"/>
          <w:lang w:eastAsia="en-US"/>
        </w:rPr>
        <w:t xml:space="preserve">, позволяющая </w:t>
      </w:r>
      <w:r w:rsidRPr="00E53995">
        <w:rPr>
          <w:rFonts w:eastAsia="Calibri"/>
          <w:sz w:val="28"/>
          <w:szCs w:val="28"/>
          <w:lang w:eastAsia="en-US"/>
        </w:rPr>
        <w:t>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w:t>
      </w:r>
      <w:r w:rsidR="001161DC" w:rsidRPr="00E53995">
        <w:rPr>
          <w:rFonts w:eastAsia="Calibri"/>
          <w:sz w:val="28"/>
          <w:szCs w:val="28"/>
          <w:lang w:eastAsia="en-US"/>
        </w:rPr>
        <w:t xml:space="preserve">а </w:t>
      </w:r>
      <w:r w:rsidRPr="00E53995">
        <w:rPr>
          <w:rFonts w:eastAsia="Calibri"/>
          <w:sz w:val="28"/>
          <w:szCs w:val="28"/>
          <w:lang w:eastAsia="en-US"/>
        </w:rPr>
        <w:t xml:space="preserve">и, соответственно, достижение стратегических целей социально-экономического развития </w:t>
      </w:r>
      <w:r w:rsidR="001161DC" w:rsidRPr="00E53995">
        <w:rPr>
          <w:rFonts w:eastAsia="Calibri"/>
          <w:sz w:val="28"/>
          <w:szCs w:val="28"/>
          <w:lang w:eastAsia="en-US"/>
        </w:rPr>
        <w:t>Яшкинского муниципального район</w:t>
      </w:r>
      <w:r w:rsidR="001161DC">
        <w:rPr>
          <w:rFonts w:eastAsia="Calibri"/>
          <w:sz w:val="28"/>
          <w:szCs w:val="28"/>
          <w:lang w:eastAsia="en-US"/>
        </w:rPr>
        <w:t>а</w:t>
      </w:r>
      <w:r w:rsidRPr="00612B42">
        <w:rPr>
          <w:rFonts w:eastAsia="Calibri"/>
          <w:sz w:val="28"/>
          <w:szCs w:val="28"/>
          <w:lang w:eastAsia="en-US"/>
        </w:rPr>
        <w:t>.</w:t>
      </w:r>
    </w:p>
    <w:p w:rsidR="00612B42" w:rsidRDefault="00612B42" w:rsidP="00612B42">
      <w:pPr>
        <w:tabs>
          <w:tab w:val="left" w:pos="567"/>
        </w:tabs>
        <w:ind w:firstLine="709"/>
        <w:jc w:val="both"/>
        <w:rPr>
          <w:rFonts w:eastAsia="Calibri"/>
          <w:sz w:val="28"/>
          <w:szCs w:val="28"/>
          <w:lang w:eastAsia="en-US"/>
        </w:rPr>
      </w:pPr>
    </w:p>
    <w:p w:rsidR="00612B42" w:rsidRPr="00612B42" w:rsidRDefault="00612B42" w:rsidP="00E53995">
      <w:pPr>
        <w:tabs>
          <w:tab w:val="left" w:pos="0"/>
        </w:tabs>
        <w:jc w:val="center"/>
        <w:rPr>
          <w:rFonts w:eastAsia="Calibri"/>
          <w:sz w:val="28"/>
          <w:szCs w:val="28"/>
          <w:lang w:eastAsia="en-US"/>
        </w:rPr>
      </w:pPr>
      <w:r w:rsidRPr="00612B42">
        <w:rPr>
          <w:rFonts w:eastAsia="Calibri"/>
          <w:sz w:val="28"/>
          <w:szCs w:val="28"/>
          <w:lang w:eastAsia="en-US"/>
        </w:rPr>
        <w:t>1. Текущие социально-экономические условия исполнения</w:t>
      </w:r>
      <w:r w:rsidR="00E53995">
        <w:rPr>
          <w:rFonts w:eastAsia="Calibri"/>
          <w:sz w:val="28"/>
          <w:szCs w:val="28"/>
          <w:lang w:eastAsia="en-US"/>
        </w:rPr>
        <w:t xml:space="preserve"> </w:t>
      </w:r>
      <w:r w:rsidRPr="00612B42">
        <w:rPr>
          <w:rFonts w:eastAsia="Calibri"/>
          <w:sz w:val="28"/>
          <w:szCs w:val="28"/>
          <w:lang w:eastAsia="en-US"/>
        </w:rPr>
        <w:t xml:space="preserve">бюджета </w:t>
      </w:r>
      <w:r w:rsidR="00E53995">
        <w:rPr>
          <w:rFonts w:eastAsia="Calibri"/>
          <w:sz w:val="28"/>
          <w:szCs w:val="28"/>
          <w:lang w:eastAsia="en-US"/>
        </w:rPr>
        <w:t>Яшкинского муниципального района</w:t>
      </w:r>
      <w:r w:rsidRPr="00612B42">
        <w:rPr>
          <w:rFonts w:eastAsia="Calibri"/>
          <w:sz w:val="28"/>
          <w:szCs w:val="28"/>
          <w:lang w:eastAsia="en-US"/>
        </w:rPr>
        <w:t xml:space="preserve"> и основные характеристики</w:t>
      </w:r>
      <w:r w:rsidR="00E53995">
        <w:rPr>
          <w:rFonts w:eastAsia="Calibri"/>
          <w:sz w:val="28"/>
          <w:szCs w:val="28"/>
          <w:lang w:eastAsia="en-US"/>
        </w:rPr>
        <w:t xml:space="preserve"> </w:t>
      </w:r>
      <w:r w:rsidRPr="00612B42">
        <w:rPr>
          <w:rFonts w:eastAsia="Calibri"/>
          <w:sz w:val="28"/>
          <w:szCs w:val="28"/>
          <w:lang w:eastAsia="en-US"/>
        </w:rPr>
        <w:t xml:space="preserve">бюджетной системы </w:t>
      </w:r>
      <w:r w:rsidR="00E53995">
        <w:rPr>
          <w:rFonts w:eastAsia="Calibri"/>
          <w:sz w:val="28"/>
          <w:szCs w:val="28"/>
          <w:lang w:eastAsia="en-US"/>
        </w:rPr>
        <w:t>Яшкинского муниципального района</w:t>
      </w:r>
    </w:p>
    <w:p w:rsidR="00612B42" w:rsidRPr="00612B42" w:rsidRDefault="00612B42" w:rsidP="00612B42">
      <w:pPr>
        <w:tabs>
          <w:tab w:val="left" w:pos="567"/>
        </w:tabs>
        <w:ind w:firstLine="709"/>
        <w:jc w:val="both"/>
        <w:rPr>
          <w:rFonts w:eastAsia="Calibri"/>
          <w:sz w:val="28"/>
          <w:szCs w:val="28"/>
          <w:lang w:eastAsia="en-US"/>
        </w:rPr>
      </w:pPr>
    </w:p>
    <w:p w:rsidR="00E53995" w:rsidRPr="003A2C42" w:rsidRDefault="00E53995" w:rsidP="00E53995">
      <w:pPr>
        <w:ind w:firstLine="567"/>
        <w:jc w:val="both"/>
        <w:rPr>
          <w:rFonts w:eastAsia="Calibri"/>
          <w:sz w:val="28"/>
          <w:szCs w:val="28"/>
        </w:rPr>
      </w:pPr>
      <w:r w:rsidRPr="003A2C42">
        <w:rPr>
          <w:rFonts w:eastAsia="Calibri"/>
          <w:sz w:val="28"/>
          <w:szCs w:val="28"/>
        </w:rPr>
        <w:t xml:space="preserve">Яшкинский муниципальный район расположен в северо-западной части Кемеровской области. </w:t>
      </w:r>
    </w:p>
    <w:p w:rsidR="00E53995" w:rsidRPr="003A2C42" w:rsidRDefault="00E53995" w:rsidP="00E53995">
      <w:pPr>
        <w:pStyle w:val="a4"/>
        <w:widowControl w:val="0"/>
        <w:ind w:firstLine="567"/>
        <w:jc w:val="both"/>
        <w:rPr>
          <w:szCs w:val="28"/>
        </w:rPr>
      </w:pPr>
      <w:r w:rsidRPr="003A2C42">
        <w:rPr>
          <w:rFonts w:eastAsia="Calibri"/>
          <w:szCs w:val="28"/>
        </w:rPr>
        <w:t>Уникальность географического положения Яшкинского</w:t>
      </w:r>
      <w:r w:rsidR="00EA4496">
        <w:rPr>
          <w:rFonts w:eastAsia="Calibri"/>
          <w:szCs w:val="28"/>
        </w:rPr>
        <w:t xml:space="preserve"> </w:t>
      </w:r>
      <w:r w:rsidR="00EA4496" w:rsidRPr="00F958B3">
        <w:rPr>
          <w:rFonts w:eastAsia="Calibri"/>
          <w:szCs w:val="28"/>
        </w:rPr>
        <w:t>муниципального</w:t>
      </w:r>
      <w:r w:rsidRPr="00F958B3">
        <w:rPr>
          <w:rFonts w:eastAsia="Calibri"/>
          <w:szCs w:val="28"/>
        </w:rPr>
        <w:t xml:space="preserve"> </w:t>
      </w:r>
      <w:r w:rsidRPr="003A2C42">
        <w:rPr>
          <w:rFonts w:eastAsia="Calibri"/>
          <w:szCs w:val="28"/>
        </w:rPr>
        <w:t>района заключается в нахождении на равном расстоянии от восточных и западных границ Российской Федерации – 4500 км.</w:t>
      </w:r>
      <w:r w:rsidRPr="003A2C42">
        <w:rPr>
          <w:szCs w:val="28"/>
        </w:rPr>
        <w:t xml:space="preserve"> Расположенность района также оптимальна для осуществления транспортных перевозок как через автотрассу Яшкино-Кемерово, так и через Транссибирскую железнодорожную магистраль, проходящую через Яшкинский </w:t>
      </w:r>
      <w:r w:rsidR="00EA4496" w:rsidRPr="00F958B3">
        <w:rPr>
          <w:rFonts w:eastAsia="Calibri"/>
          <w:szCs w:val="28"/>
        </w:rPr>
        <w:t>муниципальный</w:t>
      </w:r>
      <w:r w:rsidR="00EA4496" w:rsidRPr="00F958B3">
        <w:rPr>
          <w:szCs w:val="28"/>
        </w:rPr>
        <w:t xml:space="preserve"> </w:t>
      </w:r>
      <w:r w:rsidRPr="003A2C42">
        <w:rPr>
          <w:szCs w:val="28"/>
        </w:rPr>
        <w:t>район.</w:t>
      </w:r>
    </w:p>
    <w:p w:rsidR="00E53995" w:rsidRPr="003A2C42" w:rsidRDefault="00E53995" w:rsidP="00E53995">
      <w:pPr>
        <w:keepNext/>
        <w:widowControl w:val="0"/>
        <w:ind w:firstLine="567"/>
        <w:jc w:val="both"/>
        <w:rPr>
          <w:rFonts w:eastAsia="Calibri"/>
          <w:sz w:val="28"/>
          <w:szCs w:val="28"/>
        </w:rPr>
      </w:pPr>
      <w:r w:rsidRPr="003A2C42">
        <w:rPr>
          <w:sz w:val="28"/>
          <w:szCs w:val="28"/>
        </w:rPr>
        <w:lastRenderedPageBreak/>
        <w:t>С</w:t>
      </w:r>
      <w:r w:rsidRPr="003A2C42">
        <w:rPr>
          <w:rFonts w:eastAsia="Calibri"/>
          <w:sz w:val="28"/>
          <w:szCs w:val="28"/>
        </w:rPr>
        <w:t>ущественными факторами социально-экономического развития</w:t>
      </w:r>
      <w:r w:rsidRPr="003A2C42">
        <w:rPr>
          <w:sz w:val="28"/>
          <w:szCs w:val="28"/>
        </w:rPr>
        <w:t xml:space="preserve"> района</w:t>
      </w:r>
      <w:r w:rsidRPr="003A2C42">
        <w:rPr>
          <w:rFonts w:eastAsia="Calibri"/>
          <w:sz w:val="28"/>
          <w:szCs w:val="28"/>
        </w:rPr>
        <w:t xml:space="preserve"> являются с одной стороны, богатые природные ресурсы, с другой стороны:</w:t>
      </w:r>
    </w:p>
    <w:p w:rsidR="00E53995" w:rsidRPr="003A2C42" w:rsidRDefault="003807E6" w:rsidP="00E53995">
      <w:pPr>
        <w:keepNext/>
        <w:widowControl w:val="0"/>
        <w:ind w:firstLine="567"/>
        <w:jc w:val="both"/>
        <w:rPr>
          <w:rFonts w:eastAsia="Calibri"/>
          <w:sz w:val="28"/>
          <w:szCs w:val="28"/>
        </w:rPr>
      </w:pPr>
      <w:r>
        <w:rPr>
          <w:rFonts w:eastAsia="Calibri"/>
          <w:sz w:val="28"/>
          <w:szCs w:val="28"/>
        </w:rPr>
        <w:t>–</w:t>
      </w:r>
      <w:r w:rsidR="00E53995">
        <w:rPr>
          <w:rFonts w:eastAsia="Calibri"/>
          <w:sz w:val="28"/>
          <w:szCs w:val="28"/>
        </w:rPr>
        <w:t xml:space="preserve"> </w:t>
      </w:r>
      <w:r w:rsidR="00E53995" w:rsidRPr="003A2C42">
        <w:rPr>
          <w:rFonts w:eastAsia="Calibri"/>
          <w:sz w:val="28"/>
          <w:szCs w:val="28"/>
        </w:rPr>
        <w:t xml:space="preserve">их неполное и недостаточное использование; </w:t>
      </w:r>
    </w:p>
    <w:p w:rsidR="00E53995" w:rsidRPr="003A2C42" w:rsidRDefault="003807E6" w:rsidP="00E53995">
      <w:pPr>
        <w:keepNext/>
        <w:widowControl w:val="0"/>
        <w:ind w:firstLine="567"/>
        <w:jc w:val="both"/>
        <w:rPr>
          <w:rFonts w:eastAsia="Calibri"/>
          <w:sz w:val="28"/>
          <w:szCs w:val="28"/>
        </w:rPr>
      </w:pPr>
      <w:r>
        <w:rPr>
          <w:rFonts w:eastAsia="Calibri"/>
          <w:sz w:val="28"/>
          <w:szCs w:val="28"/>
        </w:rPr>
        <w:t xml:space="preserve">– </w:t>
      </w:r>
      <w:r w:rsidR="00E53995" w:rsidRPr="003A2C42">
        <w:rPr>
          <w:rFonts w:eastAsia="Calibri"/>
          <w:sz w:val="28"/>
          <w:szCs w:val="28"/>
        </w:rPr>
        <w:t>резко континентальный климат с резкими суточными и годовыми колебаниями температур, обильными снегопадами, повышающий расходы на обеспечение социально-экономического развития района;</w:t>
      </w:r>
    </w:p>
    <w:p w:rsidR="00E53995" w:rsidRPr="003A2C42" w:rsidRDefault="003807E6" w:rsidP="00E53995">
      <w:pPr>
        <w:keepNext/>
        <w:widowControl w:val="0"/>
        <w:ind w:firstLine="567"/>
        <w:jc w:val="both"/>
        <w:rPr>
          <w:rFonts w:eastAsia="Calibri"/>
          <w:sz w:val="28"/>
          <w:szCs w:val="28"/>
        </w:rPr>
      </w:pPr>
      <w:r>
        <w:rPr>
          <w:rFonts w:eastAsia="Calibri"/>
          <w:sz w:val="28"/>
          <w:szCs w:val="28"/>
        </w:rPr>
        <w:t>–</w:t>
      </w:r>
      <w:r w:rsidR="00E53995">
        <w:rPr>
          <w:rFonts w:eastAsia="Calibri"/>
          <w:sz w:val="28"/>
          <w:szCs w:val="28"/>
        </w:rPr>
        <w:t xml:space="preserve"> </w:t>
      </w:r>
      <w:r w:rsidR="00E53995" w:rsidRPr="003A2C42">
        <w:rPr>
          <w:rFonts w:eastAsia="Calibri"/>
          <w:sz w:val="28"/>
          <w:szCs w:val="28"/>
        </w:rPr>
        <w:t xml:space="preserve">предгорный рельеф холмистого характера,  приводящий к удорожанию строительства и эксплуатации объектов жилищного, социального и производственного назначения. </w:t>
      </w:r>
    </w:p>
    <w:p w:rsidR="00E53995" w:rsidRPr="003A2C42" w:rsidRDefault="00E53995" w:rsidP="00E53995">
      <w:pPr>
        <w:keepNext/>
        <w:widowControl w:val="0"/>
        <w:ind w:firstLine="567"/>
        <w:jc w:val="both"/>
        <w:rPr>
          <w:rFonts w:eastAsia="Calibri"/>
          <w:sz w:val="28"/>
          <w:szCs w:val="28"/>
        </w:rPr>
      </w:pPr>
      <w:r w:rsidRPr="003A2C42">
        <w:rPr>
          <w:rFonts w:eastAsia="Calibri"/>
          <w:sz w:val="28"/>
          <w:szCs w:val="28"/>
        </w:rPr>
        <w:t xml:space="preserve">Этот потенциал может и должен более активно использоваться для создания условий для проживания населения,  эффективного землепользования, развития производства, а также учитываться  в процессе формирования перспективных планов развития района. </w:t>
      </w:r>
    </w:p>
    <w:p w:rsidR="00E53995" w:rsidRPr="003A2C42" w:rsidRDefault="00E53995" w:rsidP="00E53995">
      <w:pPr>
        <w:pStyle w:val="ConsPlusNormal"/>
        <w:ind w:firstLine="567"/>
        <w:jc w:val="both"/>
        <w:rPr>
          <w:rFonts w:ascii="Times New Roman" w:hAnsi="Times New Roman" w:cs="Times New Roman"/>
          <w:sz w:val="28"/>
          <w:szCs w:val="28"/>
        </w:rPr>
      </w:pPr>
      <w:r w:rsidRPr="003A2C42">
        <w:rPr>
          <w:rFonts w:ascii="Times New Roman" w:hAnsi="Times New Roman" w:cs="Times New Roman"/>
          <w:sz w:val="28"/>
          <w:szCs w:val="28"/>
        </w:rPr>
        <w:t xml:space="preserve"> Население Яшкинского муниципального района на начало 2017 года составляет 28,25 тыс. человек, </w:t>
      </w:r>
      <w:r w:rsidRPr="007438FA">
        <w:rPr>
          <w:rFonts w:ascii="Times New Roman" w:hAnsi="Times New Roman" w:cs="Times New Roman"/>
          <w:sz w:val="28"/>
          <w:szCs w:val="28"/>
        </w:rPr>
        <w:t xml:space="preserve">доля городского населения - </w:t>
      </w:r>
      <w:r w:rsidR="008909C6" w:rsidRPr="007438FA">
        <w:rPr>
          <w:rFonts w:ascii="Times New Roman" w:hAnsi="Times New Roman" w:cs="Times New Roman"/>
          <w:sz w:val="28"/>
          <w:szCs w:val="28"/>
        </w:rPr>
        <w:t>49</w:t>
      </w:r>
      <w:r w:rsidRPr="007438FA">
        <w:rPr>
          <w:rFonts w:ascii="Times New Roman" w:hAnsi="Times New Roman" w:cs="Times New Roman"/>
          <w:sz w:val="28"/>
          <w:szCs w:val="28"/>
        </w:rPr>
        <w:t xml:space="preserve"> процентов</w:t>
      </w:r>
      <w:r w:rsidRPr="003A2C42">
        <w:rPr>
          <w:rFonts w:ascii="Times New Roman" w:hAnsi="Times New Roman" w:cs="Times New Roman"/>
          <w:sz w:val="28"/>
          <w:szCs w:val="28"/>
        </w:rPr>
        <w:t>. В последние года наблюдается стабильное сокращение населения района.</w:t>
      </w:r>
    </w:p>
    <w:p w:rsidR="00E53995" w:rsidRPr="003A2C42" w:rsidRDefault="00E53995" w:rsidP="00E53995">
      <w:pPr>
        <w:ind w:firstLine="567"/>
        <w:jc w:val="both"/>
        <w:rPr>
          <w:rFonts w:eastAsia="Calibri"/>
          <w:sz w:val="28"/>
          <w:szCs w:val="28"/>
        </w:rPr>
      </w:pPr>
      <w:r w:rsidRPr="003A2C42">
        <w:rPr>
          <w:rFonts w:eastAsia="Calibri"/>
          <w:sz w:val="28"/>
          <w:szCs w:val="28"/>
        </w:rPr>
        <w:t>Главным</w:t>
      </w:r>
      <w:r w:rsidRPr="003A2C42">
        <w:rPr>
          <w:rFonts w:eastAsia="Calibri"/>
          <w:iCs/>
          <w:sz w:val="28"/>
          <w:szCs w:val="28"/>
        </w:rPr>
        <w:t xml:space="preserve"> сектором экономики </w:t>
      </w:r>
      <w:r w:rsidR="008B19CB">
        <w:rPr>
          <w:rFonts w:eastAsia="Calibri"/>
          <w:iCs/>
          <w:sz w:val="28"/>
          <w:szCs w:val="28"/>
        </w:rPr>
        <w:t>Яшкинского муниципального района</w:t>
      </w:r>
      <w:r w:rsidRPr="003A2C42">
        <w:rPr>
          <w:rFonts w:eastAsia="Calibri"/>
          <w:iCs/>
          <w:sz w:val="28"/>
          <w:szCs w:val="28"/>
        </w:rPr>
        <w:t xml:space="preserve"> является пищевая промышленность, с объемами, занимающими основную долю от общего объема отгруженных товаров, выполненных работ и оказанных услуг. </w:t>
      </w:r>
    </w:p>
    <w:p w:rsidR="00E53995" w:rsidRPr="003A2C42" w:rsidRDefault="00E53995" w:rsidP="00E53995">
      <w:pPr>
        <w:ind w:firstLine="567"/>
        <w:jc w:val="both"/>
        <w:rPr>
          <w:rFonts w:eastAsia="Calibri"/>
          <w:sz w:val="28"/>
          <w:szCs w:val="28"/>
        </w:rPr>
      </w:pPr>
      <w:r w:rsidRPr="003A2C42">
        <w:rPr>
          <w:rFonts w:eastAsia="Calibri"/>
          <w:sz w:val="28"/>
          <w:szCs w:val="28"/>
        </w:rPr>
        <w:t>Пищевая промышленность территории представлена ООО «КДВ Яшкино».</w:t>
      </w:r>
      <w:r w:rsidRPr="003A2C42">
        <w:rPr>
          <w:color w:val="000000"/>
          <w:sz w:val="31"/>
          <w:szCs w:val="31"/>
          <w:shd w:val="clear" w:color="auto" w:fill="FFFFFF"/>
        </w:rPr>
        <w:t xml:space="preserve"> </w:t>
      </w:r>
      <w:r w:rsidRPr="003A2C42">
        <w:rPr>
          <w:color w:val="000000"/>
          <w:sz w:val="28"/>
          <w:szCs w:val="28"/>
          <w:shd w:val="clear" w:color="auto" w:fill="FFFFFF"/>
        </w:rPr>
        <w:t>Предприятие — основной производитель кондитерских изделий в Кемеровской области (в России занимает 25% рынка по реализации вафельной продукции). Около 50% объемов производства «КДВ Групп» приходится на «КДВ Яшкино».</w:t>
      </w:r>
    </w:p>
    <w:p w:rsidR="00E53995" w:rsidRPr="003A2C42" w:rsidRDefault="00E53995" w:rsidP="00E53995">
      <w:pPr>
        <w:pStyle w:val="ConsPlusNormal"/>
        <w:ind w:firstLine="567"/>
        <w:jc w:val="both"/>
        <w:rPr>
          <w:rFonts w:ascii="Times New Roman" w:hAnsi="Times New Roman" w:cs="Times New Roman"/>
          <w:sz w:val="28"/>
          <w:szCs w:val="28"/>
        </w:rPr>
      </w:pPr>
      <w:r w:rsidRPr="003A2C42">
        <w:rPr>
          <w:rFonts w:ascii="Times New Roman" w:hAnsi="Times New Roman" w:cs="Times New Roman"/>
          <w:sz w:val="28"/>
          <w:szCs w:val="28"/>
        </w:rPr>
        <w:t xml:space="preserve">ООО «КДВ Яшкино» –  основной налогоплательщик района. </w:t>
      </w:r>
    </w:p>
    <w:p w:rsidR="00E53995" w:rsidRPr="003A2C42" w:rsidRDefault="00E53995" w:rsidP="00E53995">
      <w:pPr>
        <w:pStyle w:val="210"/>
        <w:ind w:right="0" w:firstLine="567"/>
        <w:rPr>
          <w:sz w:val="28"/>
          <w:szCs w:val="28"/>
        </w:rPr>
      </w:pPr>
      <w:r w:rsidRPr="003A2C42">
        <w:rPr>
          <w:sz w:val="28"/>
          <w:szCs w:val="28"/>
        </w:rPr>
        <w:t>Также не маловажными видами деятельности в районе являются: сельское хозяйство, о</w:t>
      </w:r>
      <w:r w:rsidR="003807E6">
        <w:rPr>
          <w:sz w:val="28"/>
          <w:szCs w:val="28"/>
        </w:rPr>
        <w:t>хота и лесное хозяйство (</w:t>
      </w:r>
      <w:r w:rsidR="003807E6" w:rsidRPr="008909C6">
        <w:rPr>
          <w:sz w:val="28"/>
          <w:szCs w:val="28"/>
        </w:rPr>
        <w:t>25,3%);</w:t>
      </w:r>
      <w:r w:rsidR="003807E6">
        <w:rPr>
          <w:sz w:val="28"/>
          <w:szCs w:val="28"/>
        </w:rPr>
        <w:t xml:space="preserve"> образование </w:t>
      </w:r>
      <w:r w:rsidR="003807E6" w:rsidRPr="008909C6">
        <w:rPr>
          <w:sz w:val="28"/>
          <w:szCs w:val="28"/>
        </w:rPr>
        <w:t>(14,9%);</w:t>
      </w:r>
      <w:r w:rsidRPr="003A2C42">
        <w:rPr>
          <w:sz w:val="28"/>
          <w:szCs w:val="28"/>
        </w:rPr>
        <w:t xml:space="preserve"> государственное управление и о</w:t>
      </w:r>
      <w:r w:rsidR="003807E6">
        <w:rPr>
          <w:sz w:val="28"/>
          <w:szCs w:val="28"/>
        </w:rPr>
        <w:t>беспечение военной безопасности,</w:t>
      </w:r>
      <w:r w:rsidRPr="003A2C42">
        <w:rPr>
          <w:sz w:val="28"/>
          <w:szCs w:val="28"/>
        </w:rPr>
        <w:t xml:space="preserve"> обязательное</w:t>
      </w:r>
      <w:r w:rsidR="003807E6">
        <w:rPr>
          <w:sz w:val="28"/>
          <w:szCs w:val="28"/>
        </w:rPr>
        <w:t xml:space="preserve"> социальное обеспечение (14,5%);</w:t>
      </w:r>
      <w:r w:rsidRPr="003A2C42">
        <w:rPr>
          <w:sz w:val="28"/>
          <w:szCs w:val="28"/>
        </w:rPr>
        <w:t xml:space="preserve"> предоставление прочих коммунальных, социальн</w:t>
      </w:r>
      <w:r w:rsidR="003807E6">
        <w:rPr>
          <w:sz w:val="28"/>
          <w:szCs w:val="28"/>
        </w:rPr>
        <w:t>ых и персональных услуг (10,7%);</w:t>
      </w:r>
      <w:r w:rsidRPr="003A2C42">
        <w:rPr>
          <w:sz w:val="28"/>
          <w:szCs w:val="28"/>
        </w:rPr>
        <w:t xml:space="preserve"> операции с недвижимым имуществом, аренда и предоставление услуг (9,7%).</w:t>
      </w:r>
    </w:p>
    <w:p w:rsidR="00E53995" w:rsidRPr="0029782B" w:rsidRDefault="00E53995" w:rsidP="00E53995">
      <w:pPr>
        <w:shd w:val="clear" w:color="auto" w:fill="FFFFFF"/>
        <w:ind w:firstLine="567"/>
        <w:jc w:val="both"/>
        <w:rPr>
          <w:color w:val="000000"/>
          <w:sz w:val="28"/>
          <w:szCs w:val="28"/>
        </w:rPr>
      </w:pPr>
      <w:r w:rsidRPr="0029782B">
        <w:rPr>
          <w:color w:val="000000"/>
          <w:sz w:val="28"/>
          <w:szCs w:val="28"/>
        </w:rPr>
        <w:t xml:space="preserve">На территории района за </w:t>
      </w:r>
      <w:r w:rsidRPr="003A2C42">
        <w:rPr>
          <w:color w:val="000000"/>
          <w:sz w:val="28"/>
          <w:szCs w:val="28"/>
        </w:rPr>
        <w:t>2016</w:t>
      </w:r>
      <w:r w:rsidRPr="0029782B">
        <w:rPr>
          <w:color w:val="000000"/>
          <w:sz w:val="28"/>
          <w:szCs w:val="28"/>
        </w:rPr>
        <w:t xml:space="preserve"> год было произведено </w:t>
      </w:r>
      <w:r w:rsidRPr="003A2C42">
        <w:rPr>
          <w:color w:val="000000"/>
          <w:sz w:val="28"/>
          <w:szCs w:val="28"/>
        </w:rPr>
        <w:t xml:space="preserve">сельскохозяйственной </w:t>
      </w:r>
      <w:r w:rsidRPr="0029782B">
        <w:rPr>
          <w:color w:val="000000"/>
          <w:sz w:val="28"/>
          <w:szCs w:val="28"/>
        </w:rPr>
        <w:t xml:space="preserve">валовой продукции на сумму </w:t>
      </w:r>
      <w:r w:rsidR="00D700F7">
        <w:rPr>
          <w:color w:val="000000"/>
          <w:sz w:val="28"/>
          <w:szCs w:val="28"/>
        </w:rPr>
        <w:t>1 миллиард 943</w:t>
      </w:r>
      <w:r w:rsidRPr="0029782B">
        <w:rPr>
          <w:color w:val="000000"/>
          <w:sz w:val="28"/>
          <w:szCs w:val="28"/>
        </w:rPr>
        <w:t xml:space="preserve"> миллиона рублей. Рентабельность отрасли составила 28,6 %. По сравнению с 2015 годом она выросла на 3,8%. Численность работников агропромышленного комплекса составляет 412 человек, из них непосредственно занято в сельскохозяйственном производстве – 390 человек.</w:t>
      </w:r>
    </w:p>
    <w:p w:rsidR="00E53995" w:rsidRDefault="00E53995" w:rsidP="00E53995">
      <w:pPr>
        <w:pStyle w:val="ConsPlusNormal"/>
        <w:ind w:firstLine="567"/>
        <w:jc w:val="both"/>
        <w:rPr>
          <w:rFonts w:ascii="Times New Roman" w:hAnsi="Times New Roman" w:cs="Times New Roman"/>
          <w:sz w:val="28"/>
          <w:szCs w:val="28"/>
        </w:rPr>
      </w:pPr>
      <w:r w:rsidRPr="003A2C42">
        <w:rPr>
          <w:rFonts w:ascii="Times New Roman" w:hAnsi="Times New Roman" w:cs="Times New Roman"/>
          <w:sz w:val="28"/>
          <w:szCs w:val="28"/>
        </w:rPr>
        <w:t>Не смотря на то, что разные сферы деятельности активно в районе развиваются, за 2016 год доля убыточных организаций увеличилась вдвое по сравнению с 2015 годом.</w:t>
      </w:r>
    </w:p>
    <w:p w:rsidR="00E53995" w:rsidRDefault="00E53995" w:rsidP="00E539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Оборот организаций по всем видам экономической деятельности за 2016 год сос</w:t>
      </w:r>
      <w:r w:rsidR="00D700F7">
        <w:rPr>
          <w:rFonts w:ascii="Times New Roman" w:hAnsi="Times New Roman" w:cs="Times New Roman"/>
          <w:sz w:val="28"/>
          <w:szCs w:val="28"/>
        </w:rPr>
        <w:t>тавил 13 108,53</w:t>
      </w:r>
      <w:r>
        <w:rPr>
          <w:rFonts w:ascii="Times New Roman" w:hAnsi="Times New Roman" w:cs="Times New Roman"/>
          <w:sz w:val="28"/>
          <w:szCs w:val="28"/>
        </w:rPr>
        <w:t xml:space="preserve"> млн. рублей, по отношению к </w:t>
      </w:r>
      <w:r w:rsidR="00D700F7">
        <w:rPr>
          <w:rFonts w:ascii="Times New Roman" w:hAnsi="Times New Roman" w:cs="Times New Roman"/>
          <w:sz w:val="28"/>
          <w:szCs w:val="28"/>
        </w:rPr>
        <w:t>прошлому году он возрос на 4,3</w:t>
      </w:r>
      <w:r>
        <w:rPr>
          <w:rFonts w:ascii="Times New Roman" w:hAnsi="Times New Roman" w:cs="Times New Roman"/>
          <w:sz w:val="28"/>
          <w:szCs w:val="28"/>
        </w:rPr>
        <w:t>%.</w:t>
      </w:r>
    </w:p>
    <w:p w:rsidR="00E53995" w:rsidRPr="003A2C42" w:rsidRDefault="00E53995" w:rsidP="00E53995">
      <w:pPr>
        <w:pStyle w:val="ConsPlusNormal"/>
        <w:ind w:firstLine="567"/>
        <w:jc w:val="both"/>
        <w:rPr>
          <w:rFonts w:ascii="Times New Roman" w:hAnsi="Times New Roman" w:cs="Times New Roman"/>
          <w:sz w:val="28"/>
          <w:szCs w:val="28"/>
        </w:rPr>
      </w:pPr>
      <w:r w:rsidRPr="003A2C42">
        <w:rPr>
          <w:rFonts w:ascii="Times New Roman" w:hAnsi="Times New Roman" w:cs="Times New Roman"/>
          <w:sz w:val="28"/>
          <w:szCs w:val="28"/>
        </w:rPr>
        <w:t xml:space="preserve">Валовая прибыль организаций за 2016 год по Яшкинскому району </w:t>
      </w:r>
      <w:r w:rsidRPr="003A2C42">
        <w:rPr>
          <w:rFonts w:ascii="Times New Roman" w:hAnsi="Times New Roman" w:cs="Times New Roman"/>
          <w:sz w:val="28"/>
          <w:szCs w:val="28"/>
        </w:rPr>
        <w:lastRenderedPageBreak/>
        <w:t xml:space="preserve">составила 414,8 млн. рублей. </w:t>
      </w:r>
    </w:p>
    <w:p w:rsidR="00E53995" w:rsidRPr="003A2C42" w:rsidRDefault="00E53995" w:rsidP="00E53995">
      <w:pPr>
        <w:pStyle w:val="ConsPlusNormal"/>
        <w:ind w:firstLine="567"/>
        <w:jc w:val="both"/>
        <w:rPr>
          <w:rFonts w:ascii="Times New Roman" w:hAnsi="Times New Roman" w:cs="Times New Roman"/>
          <w:sz w:val="28"/>
          <w:szCs w:val="28"/>
        </w:rPr>
      </w:pPr>
      <w:r w:rsidRPr="003A2C42">
        <w:rPr>
          <w:rFonts w:ascii="Times New Roman" w:hAnsi="Times New Roman" w:cs="Times New Roman"/>
          <w:sz w:val="28"/>
          <w:szCs w:val="28"/>
        </w:rPr>
        <w:t xml:space="preserve">Значительную долю в доходах бюджета района составляют поступления налога на прибыль организаций и земельного налога. </w:t>
      </w:r>
    </w:p>
    <w:p w:rsidR="00E53995" w:rsidRPr="003A2C42" w:rsidRDefault="00E53995" w:rsidP="00E53995">
      <w:pPr>
        <w:pStyle w:val="ConsPlusNormal"/>
        <w:ind w:firstLine="567"/>
        <w:jc w:val="both"/>
        <w:rPr>
          <w:rFonts w:ascii="Times New Roman" w:hAnsi="Times New Roman" w:cs="Times New Roman"/>
          <w:sz w:val="28"/>
          <w:szCs w:val="28"/>
        </w:rPr>
      </w:pPr>
      <w:r w:rsidRPr="003A2C42">
        <w:rPr>
          <w:rFonts w:ascii="Times New Roman" w:hAnsi="Times New Roman" w:cs="Times New Roman"/>
          <w:sz w:val="28"/>
          <w:szCs w:val="28"/>
        </w:rPr>
        <w:t>В целом за 2016 год доходы консолидированного бюджета Яшкинского муниципального  района составили 1</w:t>
      </w:r>
      <w:r w:rsidR="003807E6">
        <w:rPr>
          <w:rFonts w:ascii="Times New Roman" w:hAnsi="Times New Roman" w:cs="Times New Roman"/>
          <w:sz w:val="28"/>
          <w:szCs w:val="28"/>
        </w:rPr>
        <w:t> </w:t>
      </w:r>
      <w:r w:rsidRPr="003A2C42">
        <w:rPr>
          <w:rFonts w:ascii="Times New Roman" w:hAnsi="Times New Roman" w:cs="Times New Roman"/>
          <w:sz w:val="28"/>
          <w:szCs w:val="28"/>
        </w:rPr>
        <w:t>035</w:t>
      </w:r>
      <w:r w:rsidR="003807E6">
        <w:rPr>
          <w:rFonts w:ascii="Times New Roman" w:hAnsi="Times New Roman" w:cs="Times New Roman"/>
          <w:sz w:val="28"/>
          <w:szCs w:val="28"/>
        </w:rPr>
        <w:t xml:space="preserve"> </w:t>
      </w:r>
      <w:r w:rsidRPr="003A2C42">
        <w:rPr>
          <w:rFonts w:ascii="Times New Roman" w:hAnsi="Times New Roman" w:cs="Times New Roman"/>
          <w:sz w:val="28"/>
          <w:szCs w:val="28"/>
        </w:rPr>
        <w:t xml:space="preserve">009 тыс. рублей, доходы районного бюджета составили </w:t>
      </w:r>
      <w:r w:rsidR="003807E6">
        <w:rPr>
          <w:rFonts w:ascii="Times New Roman" w:hAnsi="Times New Roman" w:cs="Times New Roman"/>
          <w:sz w:val="28"/>
          <w:szCs w:val="28"/>
        </w:rPr>
        <w:t>1 006 671</w:t>
      </w:r>
      <w:r w:rsidRPr="003A2C42">
        <w:rPr>
          <w:rFonts w:ascii="Times New Roman" w:hAnsi="Times New Roman" w:cs="Times New Roman"/>
          <w:sz w:val="28"/>
          <w:szCs w:val="28"/>
        </w:rPr>
        <w:t xml:space="preserve"> тыс. рублей. Расходы консолидированного бюджета района составили за 2016 год 1</w:t>
      </w:r>
      <w:r w:rsidR="003807E6">
        <w:rPr>
          <w:rFonts w:ascii="Times New Roman" w:hAnsi="Times New Roman" w:cs="Times New Roman"/>
          <w:sz w:val="28"/>
          <w:szCs w:val="28"/>
        </w:rPr>
        <w:t> </w:t>
      </w:r>
      <w:r w:rsidRPr="003A2C42">
        <w:rPr>
          <w:rFonts w:ascii="Times New Roman" w:hAnsi="Times New Roman" w:cs="Times New Roman"/>
          <w:sz w:val="28"/>
          <w:szCs w:val="28"/>
        </w:rPr>
        <w:t>049</w:t>
      </w:r>
      <w:r w:rsidR="003807E6">
        <w:rPr>
          <w:rFonts w:ascii="Times New Roman" w:hAnsi="Times New Roman" w:cs="Times New Roman"/>
          <w:sz w:val="28"/>
          <w:szCs w:val="28"/>
        </w:rPr>
        <w:t xml:space="preserve"> </w:t>
      </w:r>
      <w:r w:rsidRPr="003A2C42">
        <w:rPr>
          <w:rFonts w:ascii="Times New Roman" w:hAnsi="Times New Roman" w:cs="Times New Roman"/>
          <w:sz w:val="28"/>
          <w:szCs w:val="28"/>
        </w:rPr>
        <w:t xml:space="preserve">907 тыс. рублей, дефицит </w:t>
      </w:r>
      <w:r w:rsidR="003807E6">
        <w:rPr>
          <w:rFonts w:ascii="Times New Roman" w:hAnsi="Times New Roman" w:cs="Times New Roman"/>
          <w:sz w:val="28"/>
          <w:szCs w:val="28"/>
        </w:rPr>
        <w:t>–</w:t>
      </w:r>
      <w:r w:rsidRPr="003A2C42">
        <w:rPr>
          <w:rFonts w:ascii="Times New Roman" w:hAnsi="Times New Roman" w:cs="Times New Roman"/>
          <w:sz w:val="28"/>
          <w:szCs w:val="28"/>
        </w:rPr>
        <w:t xml:space="preserve"> 14</w:t>
      </w:r>
      <w:r w:rsidR="003807E6">
        <w:rPr>
          <w:rFonts w:ascii="Times New Roman" w:hAnsi="Times New Roman" w:cs="Times New Roman"/>
          <w:sz w:val="28"/>
          <w:szCs w:val="28"/>
        </w:rPr>
        <w:t xml:space="preserve"> </w:t>
      </w:r>
      <w:r w:rsidRPr="003A2C42">
        <w:rPr>
          <w:rFonts w:ascii="Times New Roman" w:hAnsi="Times New Roman" w:cs="Times New Roman"/>
          <w:sz w:val="28"/>
          <w:szCs w:val="28"/>
        </w:rPr>
        <w:t>898 тыс. рублей.</w:t>
      </w:r>
    </w:p>
    <w:p w:rsidR="00E53995" w:rsidRPr="003A2C42" w:rsidRDefault="00E53995" w:rsidP="00E53995">
      <w:pPr>
        <w:pStyle w:val="ConsPlusNormal"/>
        <w:ind w:firstLine="567"/>
        <w:jc w:val="both"/>
        <w:rPr>
          <w:rFonts w:ascii="Times New Roman" w:hAnsi="Times New Roman" w:cs="Times New Roman"/>
          <w:sz w:val="28"/>
          <w:szCs w:val="28"/>
        </w:rPr>
      </w:pPr>
      <w:r w:rsidRPr="003A2C42">
        <w:rPr>
          <w:rFonts w:ascii="Times New Roman" w:hAnsi="Times New Roman" w:cs="Times New Roman"/>
          <w:sz w:val="28"/>
          <w:szCs w:val="28"/>
        </w:rPr>
        <w:t>Следует отметить, что на проблему обеспечения сбалансированности бюджета района значительное влияние оказывает рост расходных обязательств, обусловленный, прежде всего, необходимостью реализации решений федерального центра:</w:t>
      </w:r>
    </w:p>
    <w:p w:rsidR="00E53995" w:rsidRPr="003A2C42" w:rsidRDefault="00E53995" w:rsidP="00E53995">
      <w:pPr>
        <w:pStyle w:val="ConsPlusNormal"/>
        <w:ind w:firstLine="567"/>
        <w:jc w:val="both"/>
        <w:rPr>
          <w:rFonts w:ascii="Times New Roman" w:hAnsi="Times New Roman" w:cs="Times New Roman"/>
          <w:sz w:val="28"/>
          <w:szCs w:val="28"/>
        </w:rPr>
      </w:pPr>
      <w:r w:rsidRPr="003A2C42">
        <w:rPr>
          <w:rFonts w:ascii="Times New Roman" w:hAnsi="Times New Roman" w:cs="Times New Roman"/>
          <w:sz w:val="28"/>
          <w:szCs w:val="28"/>
        </w:rPr>
        <w:t>рост социальных расходов бюджета для выполнения важнейших социально-экономических задач, поставленных Президентом Российской Федерации (указы Президента Российской Федерации от 07.05.2012);</w:t>
      </w:r>
    </w:p>
    <w:p w:rsidR="00E53995" w:rsidRPr="003A2C42" w:rsidRDefault="00E53995" w:rsidP="00E53995">
      <w:pPr>
        <w:pStyle w:val="ConsPlusNormal"/>
        <w:ind w:firstLine="567"/>
        <w:jc w:val="both"/>
        <w:rPr>
          <w:rFonts w:ascii="Times New Roman" w:hAnsi="Times New Roman" w:cs="Times New Roman"/>
          <w:sz w:val="28"/>
          <w:szCs w:val="28"/>
        </w:rPr>
      </w:pPr>
      <w:r w:rsidRPr="003A2C42">
        <w:rPr>
          <w:rFonts w:ascii="Times New Roman" w:hAnsi="Times New Roman" w:cs="Times New Roman"/>
          <w:sz w:val="28"/>
          <w:szCs w:val="28"/>
        </w:rPr>
        <w:t>передача на муниципальный уровень ряда дополнительных полномочий в рамках совершенствования системы межбюджетных отношений в Российской Федерации.</w:t>
      </w:r>
    </w:p>
    <w:p w:rsidR="00E53995" w:rsidRPr="002F4A40" w:rsidRDefault="00E53995" w:rsidP="00E53995">
      <w:pPr>
        <w:pStyle w:val="ConsPlusNormal"/>
        <w:ind w:firstLine="567"/>
        <w:jc w:val="both"/>
        <w:rPr>
          <w:rFonts w:ascii="Times New Roman" w:hAnsi="Times New Roman" w:cs="Times New Roman"/>
          <w:sz w:val="28"/>
          <w:szCs w:val="28"/>
        </w:rPr>
      </w:pPr>
      <w:r w:rsidRPr="003A2C42">
        <w:rPr>
          <w:rFonts w:ascii="Times New Roman" w:hAnsi="Times New Roman" w:cs="Times New Roman"/>
          <w:sz w:val="28"/>
          <w:szCs w:val="28"/>
        </w:rPr>
        <w:t>Также основным минусом  в формировании доходной части бюджета Яшкинского муниципального района является низкая ответственность юридических лиц и  населения перед уплатой налогов в бюджет.</w:t>
      </w: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612B42" w:rsidP="00612B42">
      <w:pPr>
        <w:tabs>
          <w:tab w:val="left" w:pos="567"/>
        </w:tabs>
        <w:ind w:firstLine="709"/>
        <w:jc w:val="both"/>
        <w:rPr>
          <w:rFonts w:eastAsia="Calibri"/>
          <w:sz w:val="28"/>
          <w:szCs w:val="28"/>
          <w:lang w:eastAsia="en-US"/>
        </w:rPr>
      </w:pPr>
    </w:p>
    <w:p w:rsidR="00BD6A38" w:rsidRDefault="00BD6A38" w:rsidP="00BD6A38">
      <w:pPr>
        <w:tabs>
          <w:tab w:val="left" w:pos="0"/>
        </w:tabs>
        <w:jc w:val="center"/>
        <w:rPr>
          <w:rFonts w:eastAsia="Calibri"/>
          <w:sz w:val="28"/>
          <w:szCs w:val="28"/>
          <w:lang w:eastAsia="en-US"/>
        </w:rPr>
      </w:pPr>
      <w:r>
        <w:rPr>
          <w:rFonts w:eastAsia="Calibri"/>
          <w:sz w:val="28"/>
          <w:szCs w:val="28"/>
          <w:lang w:eastAsia="en-US"/>
        </w:rPr>
        <w:t>2</w:t>
      </w:r>
      <w:r w:rsidR="00612B42" w:rsidRPr="00612B42">
        <w:rPr>
          <w:rFonts w:eastAsia="Calibri"/>
          <w:sz w:val="28"/>
          <w:szCs w:val="28"/>
          <w:lang w:eastAsia="en-US"/>
        </w:rPr>
        <w:t>. Цели и задачи налоговой, бюджетной и долговой политики</w:t>
      </w:r>
      <w:r>
        <w:rPr>
          <w:rFonts w:eastAsia="Calibri"/>
          <w:sz w:val="28"/>
          <w:szCs w:val="28"/>
          <w:lang w:eastAsia="en-US"/>
        </w:rPr>
        <w:t xml:space="preserve"> </w:t>
      </w:r>
    </w:p>
    <w:p w:rsidR="00612B42" w:rsidRPr="00612B42" w:rsidRDefault="0024396F" w:rsidP="00BD6A38">
      <w:pPr>
        <w:tabs>
          <w:tab w:val="left" w:pos="0"/>
        </w:tabs>
        <w:jc w:val="center"/>
        <w:rPr>
          <w:rFonts w:eastAsia="Calibri"/>
          <w:sz w:val="28"/>
          <w:szCs w:val="28"/>
          <w:lang w:eastAsia="en-US"/>
        </w:rPr>
      </w:pPr>
      <w:r>
        <w:rPr>
          <w:rFonts w:eastAsia="Calibri"/>
          <w:sz w:val="28"/>
          <w:szCs w:val="28"/>
          <w:lang w:eastAsia="en-US"/>
        </w:rPr>
        <w:t>Яшкинского муниципального района</w:t>
      </w:r>
      <w:r w:rsidR="00612B42" w:rsidRPr="00612B42">
        <w:rPr>
          <w:rFonts w:eastAsia="Calibri"/>
          <w:sz w:val="28"/>
          <w:szCs w:val="28"/>
          <w:lang w:eastAsia="en-US"/>
        </w:rPr>
        <w:t xml:space="preserve"> в долгосрочном периоде</w:t>
      </w: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 xml:space="preserve">Сохранение сбалансированности и устойчивости бюджетной системы </w:t>
      </w:r>
      <w:r w:rsidR="0062629D">
        <w:rPr>
          <w:rFonts w:eastAsia="Calibri"/>
          <w:sz w:val="28"/>
          <w:szCs w:val="28"/>
          <w:lang w:eastAsia="en-US"/>
        </w:rPr>
        <w:t>Яшкинского муниципального района</w:t>
      </w:r>
      <w:r w:rsidRPr="00612B42">
        <w:rPr>
          <w:rFonts w:eastAsia="Calibri"/>
          <w:sz w:val="28"/>
          <w:szCs w:val="28"/>
          <w:lang w:eastAsia="en-US"/>
        </w:rPr>
        <w:t xml:space="preserve"> является неизменным приоритетом налоговой, бюджетной и долговой политики. Достижение этой цели зависит от ряда факторов и условий, а также одновременного соблюдения нескольких требований, таких как сохранение способности бюджета справляться с временными макроэкономическими колебаниями, повышение гибкости структуры расходов.</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 xml:space="preserve">Достижение цели по обеспечению сбалансированности и устойчивости бюджетной системы </w:t>
      </w:r>
      <w:r w:rsidR="00D170A0">
        <w:rPr>
          <w:rFonts w:eastAsia="Calibri"/>
          <w:sz w:val="28"/>
          <w:szCs w:val="28"/>
          <w:lang w:eastAsia="en-US"/>
        </w:rPr>
        <w:t>Яшкинского муниципального района</w:t>
      </w:r>
      <w:r w:rsidRPr="00612B42">
        <w:rPr>
          <w:rFonts w:eastAsia="Calibri"/>
          <w:sz w:val="28"/>
          <w:szCs w:val="28"/>
          <w:lang w:eastAsia="en-US"/>
        </w:rPr>
        <w:t xml:space="preserve"> решается посредством поставленных задач:</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 xml:space="preserve">1) реализация эффективной бюджетной политики, направленной на долгосрочную устойчивость и сбалансированность бюджетов бюджетной системы </w:t>
      </w:r>
      <w:r w:rsidR="0062629D">
        <w:rPr>
          <w:rFonts w:eastAsia="Calibri"/>
          <w:sz w:val="28"/>
          <w:szCs w:val="28"/>
          <w:lang w:eastAsia="en-US"/>
        </w:rPr>
        <w:t>Яшкинского муниципального района</w:t>
      </w:r>
      <w:r w:rsidRPr="00612B42">
        <w:rPr>
          <w:rFonts w:eastAsia="Calibri"/>
          <w:sz w:val="28"/>
          <w:szCs w:val="28"/>
          <w:lang w:eastAsia="en-US"/>
        </w:rPr>
        <w:t>;</w:t>
      </w:r>
    </w:p>
    <w:p w:rsidR="00612B42" w:rsidRPr="00F958B3"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 xml:space="preserve">2) </w:t>
      </w:r>
      <w:r w:rsidRPr="00F958B3">
        <w:rPr>
          <w:rFonts w:eastAsia="Calibri"/>
          <w:sz w:val="28"/>
          <w:szCs w:val="28"/>
          <w:lang w:eastAsia="en-US"/>
        </w:rPr>
        <w:t>осуществление взвешенной долговой политики, направленной на:</w:t>
      </w:r>
    </w:p>
    <w:p w:rsidR="00612B42" w:rsidRPr="00F958B3" w:rsidRDefault="00612B42" w:rsidP="00BD6A38">
      <w:pPr>
        <w:tabs>
          <w:tab w:val="left" w:pos="0"/>
        </w:tabs>
        <w:ind w:firstLine="567"/>
        <w:jc w:val="both"/>
        <w:rPr>
          <w:rFonts w:eastAsia="Calibri"/>
          <w:sz w:val="28"/>
          <w:szCs w:val="28"/>
          <w:lang w:eastAsia="en-US"/>
        </w:rPr>
      </w:pPr>
      <w:r w:rsidRPr="00F958B3">
        <w:rPr>
          <w:rFonts w:eastAsia="Calibri"/>
          <w:sz w:val="28"/>
          <w:szCs w:val="28"/>
          <w:lang w:eastAsia="en-US"/>
        </w:rPr>
        <w:t xml:space="preserve">поддержание объема долговой нагрузки на бюджет </w:t>
      </w:r>
      <w:r w:rsidR="00D10383" w:rsidRPr="00F958B3">
        <w:rPr>
          <w:rFonts w:eastAsia="Calibri"/>
          <w:sz w:val="28"/>
          <w:szCs w:val="28"/>
          <w:lang w:eastAsia="en-US"/>
        </w:rPr>
        <w:t>Яшкинского муниципального района</w:t>
      </w:r>
      <w:r w:rsidRPr="00F958B3">
        <w:rPr>
          <w:rFonts w:eastAsia="Calibri"/>
          <w:sz w:val="28"/>
          <w:szCs w:val="28"/>
          <w:lang w:eastAsia="en-US"/>
        </w:rPr>
        <w:t xml:space="preserve"> на экономически безопасном уровне с учетом всех возможных рисков;</w:t>
      </w:r>
    </w:p>
    <w:p w:rsidR="00612B42" w:rsidRPr="00612B42" w:rsidRDefault="00612B42" w:rsidP="00BD6A38">
      <w:pPr>
        <w:tabs>
          <w:tab w:val="left" w:pos="0"/>
        </w:tabs>
        <w:ind w:firstLine="567"/>
        <w:jc w:val="both"/>
        <w:rPr>
          <w:rFonts w:eastAsia="Calibri"/>
          <w:sz w:val="28"/>
          <w:szCs w:val="28"/>
          <w:lang w:eastAsia="en-US"/>
        </w:rPr>
      </w:pPr>
      <w:r w:rsidRPr="00F958B3">
        <w:rPr>
          <w:rFonts w:eastAsia="Calibri"/>
          <w:sz w:val="28"/>
          <w:szCs w:val="28"/>
          <w:lang w:eastAsia="en-US"/>
        </w:rPr>
        <w:t>планирование и осуществление</w:t>
      </w:r>
      <w:r w:rsidRPr="00612B42">
        <w:rPr>
          <w:rFonts w:eastAsia="Calibri"/>
          <w:sz w:val="28"/>
          <w:szCs w:val="28"/>
          <w:lang w:eastAsia="en-US"/>
        </w:rPr>
        <w:t xml:space="preserve"> государственных заимствований исходя из необходимости своевременного исполнения расходных и долговых обязательств </w:t>
      </w:r>
      <w:r w:rsidR="00D10383">
        <w:rPr>
          <w:rFonts w:eastAsia="Calibri"/>
          <w:sz w:val="28"/>
          <w:szCs w:val="28"/>
          <w:lang w:eastAsia="en-US"/>
        </w:rPr>
        <w:t>Яшкинского муниципального района</w:t>
      </w:r>
      <w:r w:rsidRPr="00612B42">
        <w:rPr>
          <w:rFonts w:eastAsia="Calibri"/>
          <w:sz w:val="28"/>
          <w:szCs w:val="28"/>
          <w:lang w:eastAsia="en-US"/>
        </w:rPr>
        <w:t>;</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 xml:space="preserve">минимизацию расходов на обслуживание долговых обязательств </w:t>
      </w:r>
      <w:r w:rsidR="00D10383">
        <w:rPr>
          <w:rFonts w:eastAsia="Calibri"/>
          <w:sz w:val="28"/>
          <w:szCs w:val="28"/>
          <w:lang w:eastAsia="en-US"/>
        </w:rPr>
        <w:t>Яшкинского муниципального района</w:t>
      </w:r>
      <w:r w:rsidRPr="00612B42">
        <w:rPr>
          <w:rFonts w:eastAsia="Calibri"/>
          <w:sz w:val="28"/>
          <w:szCs w:val="28"/>
          <w:lang w:eastAsia="en-US"/>
        </w:rPr>
        <w:t>;</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3) формирование бюджетных параметров исходя из четкой приоритизации и необходимости безусловного исполнения действующих расходных обязательств с учетом их оптимизации и сокращения неэффективных бюджетных расходов;</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4) повышение эффективности процедур проведения государственных закупок;</w:t>
      </w:r>
    </w:p>
    <w:p w:rsidR="00612B42" w:rsidRPr="00612B42" w:rsidRDefault="00A63E7E" w:rsidP="00BD6A38">
      <w:pPr>
        <w:tabs>
          <w:tab w:val="left" w:pos="0"/>
        </w:tabs>
        <w:ind w:firstLine="567"/>
        <w:jc w:val="both"/>
        <w:rPr>
          <w:rFonts w:eastAsia="Calibri"/>
          <w:sz w:val="28"/>
          <w:szCs w:val="28"/>
          <w:lang w:eastAsia="en-US"/>
        </w:rPr>
      </w:pPr>
      <w:r>
        <w:rPr>
          <w:rFonts w:eastAsia="Calibri"/>
          <w:sz w:val="28"/>
          <w:szCs w:val="28"/>
          <w:lang w:eastAsia="en-US"/>
        </w:rPr>
        <w:t xml:space="preserve">5) </w:t>
      </w:r>
      <w:r w:rsidR="00612B42" w:rsidRPr="00612B42">
        <w:rPr>
          <w:rFonts w:eastAsia="Calibri"/>
          <w:sz w:val="28"/>
          <w:szCs w:val="28"/>
          <w:lang w:eastAsia="en-US"/>
        </w:rPr>
        <w:t>повышение эффективности системы государственного (муниципального) финансового контроля, внутреннего финансового контроля и внутреннего финансового аудита. Развитие системы государственного (муниципального) финансового контроля, контроля в сфере закупок, а также внутреннего финансового контроля и внутреннего финансового аудита будет способствовать сокращению нарушений законодательства о контрактной системе и повышению эффективности (результативности и экономности) бюджетных расходов;</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 xml:space="preserve">6) обеспечение открытости и прозрачности государственных финансов </w:t>
      </w:r>
      <w:r w:rsidR="00D10383">
        <w:rPr>
          <w:rFonts w:eastAsia="Calibri"/>
          <w:sz w:val="28"/>
          <w:szCs w:val="28"/>
          <w:lang w:eastAsia="en-US"/>
        </w:rPr>
        <w:t>Яшкинского муниципального района</w:t>
      </w:r>
      <w:r w:rsidRPr="00612B42">
        <w:rPr>
          <w:rFonts w:eastAsia="Calibri"/>
          <w:sz w:val="28"/>
          <w:szCs w:val="28"/>
          <w:lang w:eastAsia="en-US"/>
        </w:rPr>
        <w:t>.</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В целом долгосрочная бюджетная политика по формированию доходов бюджета будет основана на следующих подходах:</w:t>
      </w:r>
    </w:p>
    <w:p w:rsidR="00612B42" w:rsidRPr="00F958B3" w:rsidRDefault="00612B42" w:rsidP="00BD6A38">
      <w:pPr>
        <w:tabs>
          <w:tab w:val="left" w:pos="0"/>
        </w:tabs>
        <w:ind w:firstLine="567"/>
        <w:jc w:val="both"/>
        <w:rPr>
          <w:rFonts w:eastAsia="Calibri"/>
          <w:sz w:val="28"/>
          <w:szCs w:val="28"/>
          <w:lang w:eastAsia="en-US"/>
        </w:rPr>
      </w:pPr>
      <w:r w:rsidRPr="00F958B3">
        <w:rPr>
          <w:rFonts w:eastAsia="Calibri"/>
          <w:sz w:val="28"/>
          <w:szCs w:val="28"/>
          <w:lang w:eastAsia="en-US"/>
        </w:rPr>
        <w:t>создание эффективной и стабильной налоговой системы, обеспечивающей бюджетную устойчивость в среднесрочной и долгосрочной перспективе, а также выполнение задач, обозначенных в указах Президента Российской Федерации от 07.05.2012;</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 xml:space="preserve">увеличение налоговых и неналоговых доходов консолидированного бюджета </w:t>
      </w:r>
      <w:r w:rsidR="00D10383">
        <w:rPr>
          <w:rFonts w:eastAsia="Calibri"/>
          <w:sz w:val="28"/>
          <w:szCs w:val="28"/>
          <w:lang w:eastAsia="en-US"/>
        </w:rPr>
        <w:t>Яшкинского муниципального района</w:t>
      </w:r>
      <w:r w:rsidRPr="00612B42">
        <w:rPr>
          <w:rFonts w:eastAsia="Calibri"/>
          <w:sz w:val="28"/>
          <w:szCs w:val="28"/>
          <w:lang w:eastAsia="en-US"/>
        </w:rPr>
        <w:t>, прежде всего, за счет повышения эффективности реализации органами местного самоуправления своих полномочий по администрированию доходов бюджетной системы Российской Федерации;</w:t>
      </w:r>
    </w:p>
    <w:p w:rsidR="00D10383" w:rsidRPr="00A15185" w:rsidRDefault="00612B42" w:rsidP="00BD6A38">
      <w:pPr>
        <w:tabs>
          <w:tab w:val="left" w:pos="0"/>
        </w:tabs>
        <w:ind w:firstLine="567"/>
        <w:jc w:val="both"/>
        <w:rPr>
          <w:rFonts w:eastAsia="Calibri"/>
          <w:sz w:val="28"/>
          <w:szCs w:val="28"/>
          <w:lang w:eastAsia="en-US"/>
        </w:rPr>
      </w:pPr>
      <w:r w:rsidRPr="00A15185">
        <w:rPr>
          <w:rFonts w:eastAsia="Calibri"/>
          <w:sz w:val="28"/>
          <w:szCs w:val="28"/>
          <w:lang w:eastAsia="en-US"/>
        </w:rPr>
        <w:t xml:space="preserve">создание налоговых стимулов для инвестиционной и инновационной активности, повышение конкурентоспособности предприятий базовых отраслей экономики </w:t>
      </w:r>
      <w:r w:rsidR="00D10383" w:rsidRPr="00A15185">
        <w:rPr>
          <w:rFonts w:eastAsia="Calibri"/>
          <w:sz w:val="28"/>
          <w:szCs w:val="28"/>
          <w:lang w:eastAsia="en-US"/>
        </w:rPr>
        <w:t>района.</w:t>
      </w:r>
      <w:r w:rsidRPr="00A15185">
        <w:rPr>
          <w:rFonts w:eastAsia="Calibri"/>
          <w:sz w:val="28"/>
          <w:szCs w:val="28"/>
          <w:lang w:eastAsia="en-US"/>
        </w:rPr>
        <w:t xml:space="preserve"> </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 xml:space="preserve">Формирование доходов консолидированного и </w:t>
      </w:r>
      <w:r w:rsidR="00D10383">
        <w:rPr>
          <w:rFonts w:eastAsia="Calibri"/>
          <w:sz w:val="28"/>
          <w:szCs w:val="28"/>
          <w:lang w:eastAsia="en-US"/>
        </w:rPr>
        <w:t>районного</w:t>
      </w:r>
      <w:r w:rsidRPr="00612B42">
        <w:rPr>
          <w:rFonts w:eastAsia="Calibri"/>
          <w:sz w:val="28"/>
          <w:szCs w:val="28"/>
          <w:lang w:eastAsia="en-US"/>
        </w:rPr>
        <w:t xml:space="preserve"> бюджетов </w:t>
      </w:r>
      <w:r w:rsidR="00D10383">
        <w:rPr>
          <w:rFonts w:eastAsia="Calibri"/>
          <w:sz w:val="28"/>
          <w:szCs w:val="28"/>
          <w:lang w:eastAsia="en-US"/>
        </w:rPr>
        <w:t>Яшкинского муниципального района</w:t>
      </w:r>
      <w:r w:rsidRPr="00612B42">
        <w:rPr>
          <w:rFonts w:eastAsia="Calibri"/>
          <w:sz w:val="28"/>
          <w:szCs w:val="28"/>
          <w:lang w:eastAsia="en-US"/>
        </w:rPr>
        <w:t xml:space="preserve"> на период до 202</w:t>
      </w:r>
      <w:r w:rsidR="00D10383">
        <w:rPr>
          <w:rFonts w:eastAsia="Calibri"/>
          <w:sz w:val="28"/>
          <w:szCs w:val="28"/>
          <w:lang w:eastAsia="en-US"/>
        </w:rPr>
        <w:t>3</w:t>
      </w:r>
      <w:r w:rsidRPr="00612B42">
        <w:rPr>
          <w:rFonts w:eastAsia="Calibri"/>
          <w:sz w:val="28"/>
          <w:szCs w:val="28"/>
          <w:lang w:eastAsia="en-US"/>
        </w:rPr>
        <w:t xml:space="preserve"> года осуществлено с учетом следующих подходов:</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упорядочение системы налоговых льгот, повышение их адресности;</w:t>
      </w:r>
    </w:p>
    <w:p w:rsidR="00612B42" w:rsidRPr="00612B42" w:rsidRDefault="00612B42" w:rsidP="00BD6A38">
      <w:pPr>
        <w:tabs>
          <w:tab w:val="left" w:pos="0"/>
        </w:tabs>
        <w:ind w:firstLine="567"/>
        <w:jc w:val="both"/>
        <w:rPr>
          <w:rFonts w:eastAsia="Calibri"/>
          <w:sz w:val="28"/>
          <w:szCs w:val="28"/>
          <w:lang w:eastAsia="en-US"/>
        </w:rPr>
      </w:pPr>
      <w:r w:rsidRPr="009912AE">
        <w:rPr>
          <w:rFonts w:eastAsia="Calibri"/>
          <w:sz w:val="28"/>
          <w:szCs w:val="28"/>
          <w:lang w:eastAsia="en-US"/>
        </w:rPr>
        <w:t>повышение налоговой нагрузки на имущество</w:t>
      </w:r>
      <w:r w:rsidRPr="00612B42">
        <w:rPr>
          <w:rFonts w:eastAsia="Calibri"/>
          <w:sz w:val="28"/>
          <w:szCs w:val="28"/>
          <w:lang w:eastAsia="en-US"/>
        </w:rPr>
        <w:t>, в том числе за счет отмены налоговых льгот, установленных федеральным законодательством, и определения налоговой базы объектов недвижимого имущества исходя из кадастровой стоимости;</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совершенствование законодательства о налогах и сборах в целях недопущения снижения доходов бюджета;</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повышение доходов от эффективного использования государственного и муниципального имущества.</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Одним из основных направлений работы в долгосрочном периоде будет повышение эффективности налогообложения имущественных объектов исходя из кадастровой стоимости.</w:t>
      </w:r>
    </w:p>
    <w:p w:rsidR="00612B42" w:rsidRPr="00A15185" w:rsidRDefault="00612B42" w:rsidP="00BD6A38">
      <w:pPr>
        <w:tabs>
          <w:tab w:val="left" w:pos="0"/>
        </w:tabs>
        <w:ind w:firstLine="567"/>
        <w:jc w:val="both"/>
        <w:rPr>
          <w:rFonts w:eastAsia="Calibri"/>
          <w:sz w:val="28"/>
          <w:szCs w:val="28"/>
          <w:lang w:eastAsia="en-US"/>
        </w:rPr>
      </w:pPr>
      <w:r w:rsidRPr="00A15185">
        <w:rPr>
          <w:rFonts w:eastAsia="Calibri"/>
          <w:sz w:val="28"/>
          <w:szCs w:val="28"/>
          <w:lang w:eastAsia="en-US"/>
        </w:rPr>
        <w:t xml:space="preserve">С 2017 года бюджетная система </w:t>
      </w:r>
      <w:r w:rsidR="00D10383" w:rsidRPr="00A15185">
        <w:rPr>
          <w:rFonts w:eastAsia="Calibri"/>
          <w:sz w:val="28"/>
          <w:szCs w:val="28"/>
          <w:lang w:eastAsia="en-US"/>
        </w:rPr>
        <w:t>Яшкинского муниципального района</w:t>
      </w:r>
      <w:r w:rsidRPr="00A15185">
        <w:rPr>
          <w:rFonts w:eastAsia="Calibri"/>
          <w:sz w:val="28"/>
          <w:szCs w:val="28"/>
          <w:lang w:eastAsia="en-US"/>
        </w:rPr>
        <w:t xml:space="preserve"> будет получать бюджетный эффект от перехода с 01.01.2016 к определению налоговой базы по налогу на имущество физических лиц исходя из кадастровой стоимости.</w:t>
      </w:r>
    </w:p>
    <w:p w:rsidR="00612B42" w:rsidRP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 xml:space="preserve">Отдельное внимание планируется уделить повышению эффективности налоговых расходов бюджета </w:t>
      </w:r>
      <w:r w:rsidR="00F958B3">
        <w:rPr>
          <w:rFonts w:eastAsia="Calibri"/>
          <w:sz w:val="28"/>
          <w:szCs w:val="28"/>
          <w:lang w:eastAsia="en-US"/>
        </w:rPr>
        <w:t>района</w:t>
      </w:r>
      <w:r w:rsidRPr="00612B42">
        <w:rPr>
          <w:rFonts w:eastAsia="Calibri"/>
          <w:sz w:val="28"/>
          <w:szCs w:val="28"/>
          <w:lang w:eastAsia="en-US"/>
        </w:rPr>
        <w:t>. Будет систематически проводиться инвентаризация налоговых льгот и оценка эффективности их предоставления. Результаты оценки будут учитываться при принятии решения о предоставлении новых и отмене существующих налоговых льгот.</w:t>
      </w:r>
    </w:p>
    <w:p w:rsidR="00612B42" w:rsidRPr="00BE3403" w:rsidRDefault="00612B42" w:rsidP="00BD6A38">
      <w:pPr>
        <w:tabs>
          <w:tab w:val="left" w:pos="0"/>
        </w:tabs>
        <w:ind w:firstLine="567"/>
        <w:jc w:val="both"/>
        <w:rPr>
          <w:rFonts w:eastAsia="Calibri"/>
          <w:sz w:val="28"/>
          <w:szCs w:val="28"/>
          <w:lang w:eastAsia="en-US"/>
        </w:rPr>
      </w:pPr>
      <w:r w:rsidRPr="00BE3403">
        <w:rPr>
          <w:rFonts w:eastAsia="Calibri"/>
          <w:sz w:val="28"/>
          <w:szCs w:val="28"/>
          <w:lang w:eastAsia="en-US"/>
        </w:rPr>
        <w:t>Наряду с мерами по совершенствованию законодательства в сфере налогообложения, существенную роль в проведении политики в области доходов играют административные методы регулирования.</w:t>
      </w:r>
    </w:p>
    <w:p w:rsidR="00BE3403" w:rsidRPr="00BE3403" w:rsidRDefault="00612B42" w:rsidP="00BD6A38">
      <w:pPr>
        <w:tabs>
          <w:tab w:val="left" w:pos="0"/>
        </w:tabs>
        <w:ind w:firstLine="567"/>
        <w:jc w:val="both"/>
        <w:rPr>
          <w:rFonts w:eastAsia="Calibri"/>
          <w:sz w:val="28"/>
          <w:szCs w:val="28"/>
          <w:lang w:eastAsia="en-US"/>
        </w:rPr>
      </w:pPr>
      <w:r w:rsidRPr="00BE3403">
        <w:rPr>
          <w:rFonts w:eastAsia="Calibri"/>
          <w:sz w:val="28"/>
          <w:szCs w:val="28"/>
          <w:lang w:eastAsia="en-US"/>
        </w:rPr>
        <w:t>В среднесрочной перспективе планируется уделить особое внимание совершенствованию института администрирования доходов в целом, в том числе через методическое обеспечение, повышение ответственности администраторов доходов, усиление межведомственного взаимодействия с контрольно-надзорными органами в части взыскания имеющейся задолженности в бюджет</w:t>
      </w:r>
      <w:r w:rsidR="00BE3403">
        <w:rPr>
          <w:rFonts w:eastAsia="Calibri"/>
          <w:sz w:val="28"/>
          <w:szCs w:val="28"/>
          <w:lang w:eastAsia="en-US"/>
        </w:rPr>
        <w:t>.</w:t>
      </w:r>
    </w:p>
    <w:p w:rsidR="00612B42" w:rsidRDefault="00612B42" w:rsidP="00BD6A38">
      <w:pPr>
        <w:tabs>
          <w:tab w:val="left" w:pos="0"/>
        </w:tabs>
        <w:ind w:firstLine="567"/>
        <w:jc w:val="both"/>
        <w:rPr>
          <w:rFonts w:eastAsia="Calibri"/>
          <w:sz w:val="28"/>
          <w:szCs w:val="28"/>
          <w:lang w:eastAsia="en-US"/>
        </w:rPr>
      </w:pPr>
      <w:r w:rsidRPr="00612B42">
        <w:rPr>
          <w:rFonts w:eastAsia="Calibri"/>
          <w:sz w:val="28"/>
          <w:szCs w:val="28"/>
          <w:lang w:eastAsia="en-US"/>
        </w:rPr>
        <w:t>В целях сокращения задолженности по платежам в бюджет и внебюджетные фонды будет продолжена деятельность муниципальн</w:t>
      </w:r>
      <w:r w:rsidR="006F40BD">
        <w:rPr>
          <w:rFonts w:eastAsia="Calibri"/>
          <w:sz w:val="28"/>
          <w:szCs w:val="28"/>
          <w:lang w:eastAsia="en-US"/>
        </w:rPr>
        <w:t>ого</w:t>
      </w:r>
      <w:r w:rsidRPr="00612B42">
        <w:rPr>
          <w:rFonts w:eastAsia="Calibri"/>
          <w:sz w:val="28"/>
          <w:szCs w:val="28"/>
          <w:lang w:eastAsia="en-US"/>
        </w:rPr>
        <w:t xml:space="preserve"> штаб</w:t>
      </w:r>
      <w:r w:rsidR="006F40BD">
        <w:rPr>
          <w:rFonts w:eastAsia="Calibri"/>
          <w:sz w:val="28"/>
          <w:szCs w:val="28"/>
          <w:lang w:eastAsia="en-US"/>
        </w:rPr>
        <w:t>а</w:t>
      </w:r>
      <w:r w:rsidRPr="00612B42">
        <w:rPr>
          <w:rFonts w:eastAsia="Calibri"/>
          <w:sz w:val="28"/>
          <w:szCs w:val="28"/>
          <w:lang w:eastAsia="en-US"/>
        </w:rPr>
        <w:t xml:space="preserve"> по финансовому мониторингу, обеспечению устойчивого развития экономики и социальной стабильности </w:t>
      </w:r>
      <w:r w:rsidR="006F40BD">
        <w:rPr>
          <w:rFonts w:eastAsia="Calibri"/>
          <w:sz w:val="28"/>
          <w:szCs w:val="28"/>
          <w:lang w:eastAsia="en-US"/>
        </w:rPr>
        <w:t>Яшкинского муниципального района</w:t>
      </w:r>
      <w:r w:rsidRPr="00612B42">
        <w:rPr>
          <w:rFonts w:eastAsia="Calibri"/>
          <w:sz w:val="28"/>
          <w:szCs w:val="28"/>
          <w:lang w:eastAsia="en-US"/>
        </w:rPr>
        <w:t xml:space="preserve">. Учитывая существующую практику применения налогоплательщиками схем ухода от налогообложения, в том числе путем выплат теневой заработной платы, будет продолжена реализация комплекса мер, направленных на легализацию доходов и снижение неформальной занятости, с участием </w:t>
      </w:r>
      <w:r w:rsidRPr="001C582C">
        <w:rPr>
          <w:rFonts w:eastAsia="Calibri"/>
          <w:sz w:val="28"/>
          <w:szCs w:val="28"/>
          <w:lang w:eastAsia="en-US"/>
        </w:rPr>
        <w:t>федеральных</w:t>
      </w:r>
      <w:r w:rsidR="001C582C">
        <w:rPr>
          <w:rFonts w:eastAsia="Calibri"/>
          <w:sz w:val="28"/>
          <w:szCs w:val="28"/>
          <w:lang w:eastAsia="en-US"/>
        </w:rPr>
        <w:t>,</w:t>
      </w:r>
      <w:r w:rsidRPr="001C582C">
        <w:rPr>
          <w:rFonts w:eastAsia="Calibri"/>
          <w:sz w:val="28"/>
          <w:szCs w:val="28"/>
          <w:lang w:eastAsia="en-US"/>
        </w:rPr>
        <w:t xml:space="preserve"> региональных</w:t>
      </w:r>
      <w:r w:rsidR="006F40BD" w:rsidRPr="001C582C">
        <w:rPr>
          <w:rFonts w:eastAsia="Calibri"/>
          <w:sz w:val="28"/>
          <w:szCs w:val="28"/>
          <w:lang w:eastAsia="en-US"/>
        </w:rPr>
        <w:t xml:space="preserve"> </w:t>
      </w:r>
      <w:r w:rsidR="001C582C" w:rsidRPr="001C582C">
        <w:rPr>
          <w:rFonts w:eastAsia="Calibri"/>
          <w:sz w:val="28"/>
          <w:szCs w:val="28"/>
          <w:lang w:eastAsia="en-US"/>
        </w:rPr>
        <w:t>и</w:t>
      </w:r>
      <w:r w:rsidR="001C582C">
        <w:rPr>
          <w:rFonts w:eastAsia="Calibri"/>
          <w:color w:val="FF0000"/>
          <w:sz w:val="28"/>
          <w:szCs w:val="28"/>
          <w:lang w:eastAsia="en-US"/>
        </w:rPr>
        <w:t xml:space="preserve"> </w:t>
      </w:r>
      <w:r w:rsidR="001C582C" w:rsidRPr="001C582C">
        <w:rPr>
          <w:rFonts w:eastAsia="Calibri"/>
          <w:sz w:val="28"/>
          <w:szCs w:val="28"/>
          <w:lang w:eastAsia="en-US"/>
        </w:rPr>
        <w:t>муниципальных</w:t>
      </w:r>
      <w:r w:rsidRPr="00612B42">
        <w:rPr>
          <w:rFonts w:eastAsia="Calibri"/>
          <w:sz w:val="28"/>
          <w:szCs w:val="28"/>
          <w:lang w:eastAsia="en-US"/>
        </w:rPr>
        <w:t xml:space="preserve"> органов власти, в том числе контролирующих и правоохранительных органов.</w:t>
      </w: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BD6A38" w:rsidP="00BD6A38">
      <w:pPr>
        <w:tabs>
          <w:tab w:val="left" w:pos="0"/>
        </w:tabs>
        <w:jc w:val="center"/>
        <w:rPr>
          <w:rFonts w:eastAsia="Calibri"/>
          <w:sz w:val="28"/>
          <w:szCs w:val="28"/>
          <w:lang w:eastAsia="en-US"/>
        </w:rPr>
      </w:pPr>
      <w:r>
        <w:rPr>
          <w:rFonts w:eastAsia="Calibri"/>
          <w:sz w:val="28"/>
          <w:szCs w:val="28"/>
          <w:lang w:eastAsia="en-US"/>
        </w:rPr>
        <w:t>3</w:t>
      </w:r>
      <w:r w:rsidR="00612B42" w:rsidRPr="00612B42">
        <w:rPr>
          <w:rFonts w:eastAsia="Calibri"/>
          <w:sz w:val="28"/>
          <w:szCs w:val="28"/>
          <w:lang w:eastAsia="en-US"/>
        </w:rPr>
        <w:t>. Прогноз основных характеристик консолидированного бюджета</w:t>
      </w:r>
    </w:p>
    <w:p w:rsidR="00612B42" w:rsidRPr="00612B42" w:rsidRDefault="006F40BD" w:rsidP="00BD6A38">
      <w:pPr>
        <w:tabs>
          <w:tab w:val="left" w:pos="0"/>
        </w:tabs>
        <w:jc w:val="center"/>
        <w:rPr>
          <w:rFonts w:eastAsia="Calibri"/>
          <w:sz w:val="28"/>
          <w:szCs w:val="28"/>
          <w:lang w:eastAsia="en-US"/>
        </w:rPr>
      </w:pPr>
      <w:r>
        <w:rPr>
          <w:rFonts w:eastAsia="Calibri"/>
          <w:sz w:val="28"/>
          <w:szCs w:val="28"/>
          <w:lang w:eastAsia="en-US"/>
        </w:rPr>
        <w:t>Яшкинского муниципального района</w:t>
      </w:r>
      <w:r w:rsidR="00612B42" w:rsidRPr="00612B42">
        <w:rPr>
          <w:rFonts w:eastAsia="Calibri"/>
          <w:sz w:val="28"/>
          <w:szCs w:val="28"/>
          <w:lang w:eastAsia="en-US"/>
        </w:rPr>
        <w:t xml:space="preserve"> и </w:t>
      </w:r>
      <w:r>
        <w:rPr>
          <w:rFonts w:eastAsia="Calibri"/>
          <w:sz w:val="28"/>
          <w:szCs w:val="28"/>
          <w:lang w:eastAsia="en-US"/>
        </w:rPr>
        <w:t>районного</w:t>
      </w:r>
      <w:r w:rsidR="00612B42" w:rsidRPr="00612B42">
        <w:rPr>
          <w:rFonts w:eastAsia="Calibri"/>
          <w:sz w:val="28"/>
          <w:szCs w:val="28"/>
          <w:lang w:eastAsia="en-US"/>
        </w:rPr>
        <w:t xml:space="preserve"> бюджета</w:t>
      </w: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 xml:space="preserve">Прогноз основных характеристик консолидированного бюджета </w:t>
      </w:r>
      <w:r w:rsidR="00BA2C13">
        <w:rPr>
          <w:rFonts w:eastAsia="Calibri"/>
          <w:sz w:val="28"/>
          <w:szCs w:val="28"/>
          <w:lang w:eastAsia="en-US"/>
        </w:rPr>
        <w:t>Яшкинского муниципального района</w:t>
      </w:r>
      <w:r w:rsidRPr="00612B42">
        <w:rPr>
          <w:rFonts w:eastAsia="Calibri"/>
          <w:sz w:val="28"/>
          <w:szCs w:val="28"/>
          <w:lang w:eastAsia="en-US"/>
        </w:rPr>
        <w:t xml:space="preserve"> и </w:t>
      </w:r>
      <w:r w:rsidR="00BA2C13">
        <w:rPr>
          <w:rFonts w:eastAsia="Calibri"/>
          <w:sz w:val="28"/>
          <w:szCs w:val="28"/>
          <w:lang w:eastAsia="en-US"/>
        </w:rPr>
        <w:t>районного</w:t>
      </w:r>
      <w:r w:rsidR="00BD6A38">
        <w:rPr>
          <w:rFonts w:eastAsia="Calibri"/>
          <w:sz w:val="28"/>
          <w:szCs w:val="28"/>
          <w:lang w:eastAsia="en-US"/>
        </w:rPr>
        <w:t xml:space="preserve"> бюджета приведен в приложении №</w:t>
      </w:r>
      <w:r w:rsidRPr="00612B42">
        <w:rPr>
          <w:rFonts w:eastAsia="Calibri"/>
          <w:sz w:val="28"/>
          <w:szCs w:val="28"/>
          <w:lang w:eastAsia="en-US"/>
        </w:rPr>
        <w:t xml:space="preserve"> 1 к настоящему бюджетному прогнозу.</w:t>
      </w: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BD6A38" w:rsidP="00BD6A38">
      <w:pPr>
        <w:tabs>
          <w:tab w:val="left" w:pos="0"/>
        </w:tabs>
        <w:jc w:val="center"/>
        <w:rPr>
          <w:rFonts w:eastAsia="Calibri"/>
          <w:sz w:val="28"/>
          <w:szCs w:val="28"/>
          <w:lang w:eastAsia="en-US"/>
        </w:rPr>
      </w:pPr>
      <w:r>
        <w:rPr>
          <w:rFonts w:eastAsia="Calibri"/>
          <w:sz w:val="28"/>
          <w:szCs w:val="28"/>
          <w:lang w:eastAsia="en-US"/>
        </w:rPr>
        <w:t>4</w:t>
      </w:r>
      <w:r w:rsidR="00612B42" w:rsidRPr="00612B42">
        <w:rPr>
          <w:rFonts w:eastAsia="Calibri"/>
          <w:sz w:val="28"/>
          <w:szCs w:val="28"/>
          <w:lang w:eastAsia="en-US"/>
        </w:rPr>
        <w:t>. Прогноз доходов консолидированного бюджета</w:t>
      </w:r>
      <w:r>
        <w:rPr>
          <w:rFonts w:eastAsia="Calibri"/>
          <w:sz w:val="28"/>
          <w:szCs w:val="28"/>
          <w:lang w:eastAsia="en-US"/>
        </w:rPr>
        <w:t xml:space="preserve"> Яшкинского муниципального района</w:t>
      </w: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Долгосрочный прогноз налоговых и неналоговых доходов рассчитан на основе следующих подходов.</w:t>
      </w:r>
    </w:p>
    <w:p w:rsidR="00612B42" w:rsidRPr="000A21E9"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1.</w:t>
      </w:r>
      <w:r w:rsidRPr="00B25BF1">
        <w:rPr>
          <w:rFonts w:eastAsia="Calibri"/>
          <w:color w:val="FF0000"/>
          <w:sz w:val="28"/>
          <w:szCs w:val="28"/>
          <w:lang w:eastAsia="en-US"/>
        </w:rPr>
        <w:t xml:space="preserve"> </w:t>
      </w:r>
      <w:r w:rsidRPr="000A21E9">
        <w:rPr>
          <w:rFonts w:eastAsia="Calibri"/>
          <w:sz w:val="28"/>
          <w:szCs w:val="28"/>
          <w:lang w:eastAsia="en-US"/>
        </w:rPr>
        <w:t>Относительно низкая инфляция в долгосрочном периоде.</w:t>
      </w:r>
    </w:p>
    <w:p w:rsidR="00612B42" w:rsidRPr="000A21E9"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 xml:space="preserve">Прогноз социально-экономического развития </w:t>
      </w:r>
      <w:r w:rsidR="000A21E9" w:rsidRPr="000A21E9">
        <w:rPr>
          <w:rFonts w:eastAsia="Calibri"/>
          <w:sz w:val="28"/>
          <w:szCs w:val="28"/>
          <w:lang w:eastAsia="en-US"/>
        </w:rPr>
        <w:t xml:space="preserve">Яшкинского муниципального района </w:t>
      </w:r>
      <w:r w:rsidRPr="000A21E9">
        <w:rPr>
          <w:rFonts w:eastAsia="Calibri"/>
          <w:sz w:val="28"/>
          <w:szCs w:val="28"/>
          <w:lang w:eastAsia="en-US"/>
        </w:rPr>
        <w:t>на долгосрочный период предусматривает постепенное замедление инфляции.</w:t>
      </w:r>
    </w:p>
    <w:p w:rsidR="00612B42" w:rsidRPr="000A21E9"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 xml:space="preserve">В основу бюджетного прогноза заложены консервативные параметры индекса потребительских цен: в 2017 - 2019 годы - стабилизация на уровне 4 процентов в год, в </w:t>
      </w:r>
      <w:r w:rsidRPr="009912AE">
        <w:rPr>
          <w:rFonts w:eastAsia="Calibri"/>
          <w:sz w:val="28"/>
          <w:szCs w:val="28"/>
          <w:lang w:eastAsia="en-US"/>
        </w:rPr>
        <w:t>2020 - 202</w:t>
      </w:r>
      <w:r w:rsidR="009912AE" w:rsidRPr="009912AE">
        <w:rPr>
          <w:rFonts w:eastAsia="Calibri"/>
          <w:sz w:val="28"/>
          <w:szCs w:val="28"/>
          <w:lang w:eastAsia="en-US"/>
        </w:rPr>
        <w:t>3</w:t>
      </w:r>
      <w:r w:rsidRPr="000A21E9">
        <w:rPr>
          <w:rFonts w:eastAsia="Calibri"/>
          <w:sz w:val="28"/>
          <w:szCs w:val="28"/>
          <w:lang w:eastAsia="en-US"/>
        </w:rPr>
        <w:t xml:space="preserve"> годах - снижение индекса потребительских цен до 3 процентов в год.</w:t>
      </w:r>
    </w:p>
    <w:p w:rsidR="00612B42" w:rsidRPr="000A21E9"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 xml:space="preserve">2. Консервативный прогноз </w:t>
      </w:r>
      <w:r w:rsidR="000A21E9" w:rsidRPr="000A21E9">
        <w:rPr>
          <w:rFonts w:eastAsia="Calibri"/>
          <w:sz w:val="28"/>
          <w:szCs w:val="28"/>
          <w:lang w:eastAsia="en-US"/>
        </w:rPr>
        <w:t>экономического роста Яшкинского муниципального</w:t>
      </w:r>
      <w:r w:rsidR="000A21E9">
        <w:rPr>
          <w:rFonts w:eastAsia="Calibri"/>
          <w:sz w:val="28"/>
          <w:szCs w:val="28"/>
          <w:lang w:eastAsia="en-US"/>
        </w:rPr>
        <w:t xml:space="preserve"> </w:t>
      </w:r>
      <w:r w:rsidR="000A21E9" w:rsidRPr="000A21E9">
        <w:rPr>
          <w:rFonts w:eastAsia="Calibri"/>
          <w:sz w:val="28"/>
          <w:szCs w:val="28"/>
          <w:lang w:eastAsia="en-US"/>
        </w:rPr>
        <w:t>района</w:t>
      </w:r>
      <w:r w:rsidRPr="000A21E9">
        <w:rPr>
          <w:rFonts w:eastAsia="Calibri"/>
          <w:sz w:val="28"/>
          <w:szCs w:val="28"/>
          <w:lang w:eastAsia="en-US"/>
        </w:rPr>
        <w:t>.</w:t>
      </w:r>
    </w:p>
    <w:p w:rsidR="00612B42" w:rsidRPr="000A21E9"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 xml:space="preserve">Необходимость использования для бюджетного прогноза более консервативных оценок </w:t>
      </w:r>
      <w:r w:rsidR="000A21E9" w:rsidRPr="000A21E9">
        <w:rPr>
          <w:rFonts w:eastAsia="Calibri"/>
          <w:sz w:val="28"/>
          <w:szCs w:val="28"/>
          <w:lang w:eastAsia="en-US"/>
        </w:rPr>
        <w:t xml:space="preserve">экономического </w:t>
      </w:r>
      <w:r w:rsidRPr="000A21E9">
        <w:rPr>
          <w:rFonts w:eastAsia="Calibri"/>
          <w:sz w:val="28"/>
          <w:szCs w:val="28"/>
          <w:lang w:eastAsia="en-US"/>
        </w:rPr>
        <w:t>роста обусловлена следующими факторами:</w:t>
      </w:r>
    </w:p>
    <w:p w:rsidR="00612B42" w:rsidRPr="000A21E9"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 xml:space="preserve">долгосрочная тенденция снижения численности населения </w:t>
      </w:r>
      <w:r w:rsidR="000A21E9" w:rsidRPr="000A21E9">
        <w:rPr>
          <w:rFonts w:eastAsia="Calibri"/>
          <w:sz w:val="28"/>
          <w:szCs w:val="28"/>
          <w:lang w:eastAsia="en-US"/>
        </w:rPr>
        <w:t>Яшкинского муниципального района</w:t>
      </w:r>
      <w:r w:rsidRPr="000A21E9">
        <w:rPr>
          <w:rFonts w:eastAsia="Calibri"/>
          <w:sz w:val="28"/>
          <w:szCs w:val="28"/>
          <w:lang w:eastAsia="en-US"/>
        </w:rPr>
        <w:t>;</w:t>
      </w:r>
    </w:p>
    <w:p w:rsidR="00CA5F8C" w:rsidRPr="00CA5F8C" w:rsidRDefault="00612B42" w:rsidP="00612B42">
      <w:pPr>
        <w:tabs>
          <w:tab w:val="left" w:pos="567"/>
        </w:tabs>
        <w:ind w:firstLine="709"/>
        <w:jc w:val="both"/>
        <w:rPr>
          <w:rFonts w:eastAsia="Calibri"/>
          <w:sz w:val="28"/>
          <w:szCs w:val="28"/>
          <w:lang w:eastAsia="en-US"/>
        </w:rPr>
      </w:pPr>
      <w:r w:rsidRPr="00CA5F8C">
        <w:rPr>
          <w:rFonts w:eastAsia="Calibri"/>
          <w:sz w:val="28"/>
          <w:szCs w:val="28"/>
          <w:lang w:eastAsia="en-US"/>
        </w:rPr>
        <w:t xml:space="preserve">зависимость экономики </w:t>
      </w:r>
      <w:r w:rsidR="000A21E9" w:rsidRPr="00CA5F8C">
        <w:rPr>
          <w:rFonts w:eastAsia="Calibri"/>
          <w:sz w:val="28"/>
          <w:szCs w:val="28"/>
          <w:lang w:eastAsia="en-US"/>
        </w:rPr>
        <w:t>района</w:t>
      </w:r>
      <w:r w:rsidRPr="00CA5F8C">
        <w:rPr>
          <w:rFonts w:eastAsia="Calibri"/>
          <w:sz w:val="28"/>
          <w:szCs w:val="28"/>
          <w:lang w:eastAsia="en-US"/>
        </w:rPr>
        <w:t xml:space="preserve"> от "зрелых" отраслей промышленности, </w:t>
      </w:r>
      <w:r w:rsidR="00CA5F8C" w:rsidRPr="00CA5F8C">
        <w:rPr>
          <w:rFonts w:eastAsia="Calibri"/>
          <w:sz w:val="28"/>
          <w:szCs w:val="28"/>
          <w:lang w:eastAsia="en-US"/>
        </w:rPr>
        <w:t xml:space="preserve">в случае снижения объемов производства </w:t>
      </w:r>
      <w:r w:rsidRPr="00CA5F8C">
        <w:rPr>
          <w:rFonts w:eastAsia="Calibri"/>
          <w:sz w:val="28"/>
          <w:szCs w:val="28"/>
          <w:lang w:eastAsia="en-US"/>
        </w:rPr>
        <w:t>продукци</w:t>
      </w:r>
      <w:r w:rsidR="00CA5F8C" w:rsidRPr="00CA5F8C">
        <w:rPr>
          <w:rFonts w:eastAsia="Calibri"/>
          <w:sz w:val="28"/>
          <w:szCs w:val="28"/>
          <w:lang w:eastAsia="en-US"/>
        </w:rPr>
        <w:t xml:space="preserve">и </w:t>
      </w:r>
      <w:r w:rsidRPr="00CA5F8C">
        <w:rPr>
          <w:rFonts w:eastAsia="Calibri"/>
          <w:sz w:val="28"/>
          <w:szCs w:val="28"/>
          <w:lang w:eastAsia="en-US"/>
        </w:rPr>
        <w:t xml:space="preserve"> которых в прогнозируемом периоде</w:t>
      </w:r>
      <w:r w:rsidR="00CA5F8C" w:rsidRPr="00CA5F8C">
        <w:rPr>
          <w:rFonts w:eastAsia="Calibri"/>
          <w:sz w:val="28"/>
          <w:szCs w:val="28"/>
          <w:lang w:eastAsia="en-US"/>
        </w:rPr>
        <w:t>,</w:t>
      </w:r>
      <w:r w:rsidRPr="00CA5F8C">
        <w:rPr>
          <w:rFonts w:eastAsia="Calibri"/>
          <w:sz w:val="28"/>
          <w:szCs w:val="28"/>
          <w:lang w:eastAsia="en-US"/>
        </w:rPr>
        <w:t xml:space="preserve"> буд</w:t>
      </w:r>
      <w:r w:rsidR="00CA5F8C" w:rsidRPr="00CA5F8C">
        <w:rPr>
          <w:rFonts w:eastAsia="Calibri"/>
          <w:sz w:val="28"/>
          <w:szCs w:val="28"/>
          <w:lang w:eastAsia="en-US"/>
        </w:rPr>
        <w:t>у</w:t>
      </w:r>
      <w:r w:rsidRPr="00CA5F8C">
        <w:rPr>
          <w:rFonts w:eastAsia="Calibri"/>
          <w:sz w:val="28"/>
          <w:szCs w:val="28"/>
          <w:lang w:eastAsia="en-US"/>
        </w:rPr>
        <w:t xml:space="preserve">т </w:t>
      </w:r>
      <w:r w:rsidR="00CA5F8C" w:rsidRPr="00CA5F8C">
        <w:rPr>
          <w:rFonts w:eastAsia="Calibri"/>
          <w:sz w:val="28"/>
          <w:szCs w:val="28"/>
          <w:lang w:eastAsia="en-US"/>
        </w:rPr>
        <w:t xml:space="preserve">значительно снижены поступления доходов в бюджет Яшкинского муниципального района. </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 xml:space="preserve">3. Сохранение уровня налоговой нагрузки на налогоплательщиков </w:t>
      </w:r>
      <w:r w:rsidR="000A21E9">
        <w:rPr>
          <w:rFonts w:eastAsia="Calibri"/>
          <w:sz w:val="28"/>
          <w:szCs w:val="28"/>
          <w:lang w:eastAsia="en-US"/>
        </w:rPr>
        <w:t>Яшкинского муниципального района</w:t>
      </w:r>
      <w:r w:rsidRPr="00612B42">
        <w:rPr>
          <w:rFonts w:eastAsia="Calibri"/>
          <w:sz w:val="28"/>
          <w:szCs w:val="28"/>
          <w:lang w:eastAsia="en-US"/>
        </w:rPr>
        <w:t xml:space="preserve"> на постоянном уровне и стабильность налоговой системы.</w:t>
      </w:r>
    </w:p>
    <w:p w:rsidR="00612B42" w:rsidRPr="000A21E9"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 xml:space="preserve">Бюджетный прогноз рассчитан исходя из действующих налоговых и неналоговых доходов бюджетов субъектов Российской Федерации, а также нормативов зачисления доходов, указанных в Бюджетном кодексе Российской Федерации и законе </w:t>
      </w:r>
      <w:r w:rsidR="000A21E9" w:rsidRPr="000A21E9">
        <w:rPr>
          <w:rFonts w:eastAsia="Calibri"/>
          <w:sz w:val="28"/>
          <w:szCs w:val="28"/>
          <w:lang w:eastAsia="en-US"/>
        </w:rPr>
        <w:t xml:space="preserve">Кемеровской области </w:t>
      </w:r>
      <w:r w:rsidRPr="000A21E9">
        <w:rPr>
          <w:rFonts w:eastAsia="Calibri"/>
          <w:sz w:val="28"/>
          <w:szCs w:val="28"/>
          <w:lang w:eastAsia="en-US"/>
        </w:rPr>
        <w:t xml:space="preserve">от </w:t>
      </w:r>
      <w:r w:rsidR="000A21E9" w:rsidRPr="000A21E9">
        <w:rPr>
          <w:rFonts w:eastAsia="Calibri"/>
          <w:sz w:val="28"/>
          <w:szCs w:val="28"/>
          <w:lang w:eastAsia="en-US"/>
        </w:rPr>
        <w:t>20</w:t>
      </w:r>
      <w:r w:rsidRPr="000A21E9">
        <w:rPr>
          <w:rFonts w:eastAsia="Calibri"/>
          <w:sz w:val="28"/>
          <w:szCs w:val="28"/>
          <w:lang w:eastAsia="en-US"/>
        </w:rPr>
        <w:t xml:space="preserve">.12.2016 </w:t>
      </w:r>
      <w:r w:rsidR="004B780A">
        <w:rPr>
          <w:rFonts w:eastAsia="Calibri"/>
          <w:sz w:val="28"/>
          <w:szCs w:val="28"/>
          <w:lang w:eastAsia="en-US"/>
        </w:rPr>
        <w:t xml:space="preserve">№ </w:t>
      </w:r>
      <w:r w:rsidR="000A21E9" w:rsidRPr="000A21E9">
        <w:rPr>
          <w:rFonts w:eastAsia="Calibri"/>
          <w:sz w:val="28"/>
          <w:szCs w:val="28"/>
          <w:lang w:eastAsia="en-US"/>
        </w:rPr>
        <w:t>91</w:t>
      </w:r>
      <w:r w:rsidRPr="000A21E9">
        <w:rPr>
          <w:rFonts w:eastAsia="Calibri"/>
          <w:sz w:val="28"/>
          <w:szCs w:val="28"/>
          <w:lang w:eastAsia="en-US"/>
        </w:rPr>
        <w:t>-</w:t>
      </w:r>
      <w:r w:rsidR="000A21E9" w:rsidRPr="000A21E9">
        <w:rPr>
          <w:rFonts w:eastAsia="Calibri"/>
          <w:sz w:val="28"/>
          <w:szCs w:val="28"/>
          <w:lang w:eastAsia="en-US"/>
        </w:rPr>
        <w:t>О</w:t>
      </w:r>
      <w:r w:rsidRPr="000A21E9">
        <w:rPr>
          <w:rFonts w:eastAsia="Calibri"/>
          <w:sz w:val="28"/>
          <w:szCs w:val="28"/>
          <w:lang w:eastAsia="en-US"/>
        </w:rPr>
        <w:t xml:space="preserve">З </w:t>
      </w:r>
      <w:r w:rsidR="004B780A">
        <w:rPr>
          <w:rFonts w:eastAsia="Calibri"/>
          <w:sz w:val="28"/>
          <w:szCs w:val="28"/>
          <w:lang w:eastAsia="en-US"/>
        </w:rPr>
        <w:t>«</w:t>
      </w:r>
      <w:r w:rsidR="000A21E9" w:rsidRPr="000A21E9">
        <w:rPr>
          <w:rFonts w:eastAsia="Calibri"/>
          <w:sz w:val="28"/>
          <w:szCs w:val="28"/>
          <w:lang w:eastAsia="en-US"/>
        </w:rPr>
        <w:t xml:space="preserve">Об областном бюджете на 2017 год и </w:t>
      </w:r>
      <w:r w:rsidRPr="000A21E9">
        <w:rPr>
          <w:rFonts w:eastAsia="Calibri"/>
          <w:sz w:val="28"/>
          <w:szCs w:val="28"/>
          <w:lang w:eastAsia="en-US"/>
        </w:rPr>
        <w:t>на пл</w:t>
      </w:r>
      <w:r w:rsidR="004B780A">
        <w:rPr>
          <w:rFonts w:eastAsia="Calibri"/>
          <w:sz w:val="28"/>
          <w:szCs w:val="28"/>
          <w:lang w:eastAsia="en-US"/>
        </w:rPr>
        <w:t>ановый период 2018 и 2019 годов»</w:t>
      </w:r>
      <w:r w:rsidRPr="000A21E9">
        <w:rPr>
          <w:rFonts w:eastAsia="Calibri"/>
          <w:sz w:val="28"/>
          <w:szCs w:val="28"/>
          <w:lang w:eastAsia="en-US"/>
        </w:rPr>
        <w:t>.</w:t>
      </w:r>
    </w:p>
    <w:p w:rsidR="00612B42" w:rsidRPr="000A21E9"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 xml:space="preserve">4. Ограниченные возможности роста неналоговых доходов бюджета </w:t>
      </w:r>
      <w:r w:rsidR="000A21E9" w:rsidRPr="000A21E9">
        <w:rPr>
          <w:rFonts w:eastAsia="Calibri"/>
          <w:sz w:val="28"/>
          <w:szCs w:val="28"/>
          <w:lang w:eastAsia="en-US"/>
        </w:rPr>
        <w:t>Яшкинского муниципального района</w:t>
      </w:r>
      <w:r w:rsidRPr="000A21E9">
        <w:rPr>
          <w:rFonts w:eastAsia="Calibri"/>
          <w:sz w:val="28"/>
          <w:szCs w:val="28"/>
          <w:lang w:eastAsia="en-US"/>
        </w:rPr>
        <w:t>.</w:t>
      </w:r>
    </w:p>
    <w:p w:rsidR="00612B42" w:rsidRPr="000A21E9"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 xml:space="preserve">На динамику неналоговых доходов бюджета </w:t>
      </w:r>
      <w:r w:rsidR="000A21E9" w:rsidRPr="000A21E9">
        <w:rPr>
          <w:rFonts w:eastAsia="Calibri"/>
          <w:sz w:val="28"/>
          <w:szCs w:val="28"/>
          <w:lang w:eastAsia="en-US"/>
        </w:rPr>
        <w:t>Яшкинского муниципального района</w:t>
      </w:r>
      <w:r w:rsidRPr="000A21E9">
        <w:rPr>
          <w:rFonts w:eastAsia="Calibri"/>
          <w:sz w:val="28"/>
          <w:szCs w:val="28"/>
          <w:lang w:eastAsia="en-US"/>
        </w:rPr>
        <w:t xml:space="preserve"> будут оказывать влияние следующие негативные тенденции:</w:t>
      </w:r>
    </w:p>
    <w:p w:rsidR="00612B42" w:rsidRPr="000A21E9"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дальнейшее распространение практики оспаривания кадастровой стоимости земельных участков;</w:t>
      </w:r>
    </w:p>
    <w:p w:rsidR="00612B42" w:rsidRPr="00612B42" w:rsidRDefault="00612B42" w:rsidP="00612B42">
      <w:pPr>
        <w:tabs>
          <w:tab w:val="left" w:pos="567"/>
        </w:tabs>
        <w:ind w:firstLine="709"/>
        <w:jc w:val="both"/>
        <w:rPr>
          <w:rFonts w:eastAsia="Calibri"/>
          <w:sz w:val="28"/>
          <w:szCs w:val="28"/>
          <w:lang w:eastAsia="en-US"/>
        </w:rPr>
      </w:pPr>
      <w:r w:rsidRPr="000A21E9">
        <w:rPr>
          <w:rFonts w:eastAsia="Calibri"/>
          <w:sz w:val="28"/>
          <w:szCs w:val="28"/>
          <w:lang w:eastAsia="en-US"/>
        </w:rPr>
        <w:t>снижение количества ликвидных объектов муниципального имущества, которые подлежат приватизации в прогнозируемый период.</w:t>
      </w: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BD6A38" w:rsidP="00BD6A38">
      <w:pPr>
        <w:tabs>
          <w:tab w:val="left" w:pos="0"/>
        </w:tabs>
        <w:jc w:val="center"/>
        <w:rPr>
          <w:rFonts w:eastAsia="Calibri"/>
          <w:sz w:val="28"/>
          <w:szCs w:val="28"/>
          <w:lang w:eastAsia="en-US"/>
        </w:rPr>
      </w:pPr>
      <w:r>
        <w:rPr>
          <w:rFonts w:eastAsia="Calibri"/>
          <w:sz w:val="28"/>
          <w:szCs w:val="28"/>
          <w:lang w:eastAsia="en-US"/>
        </w:rPr>
        <w:t>5</w:t>
      </w:r>
      <w:r w:rsidR="00612B42" w:rsidRPr="00612B42">
        <w:rPr>
          <w:rFonts w:eastAsia="Calibri"/>
          <w:sz w:val="28"/>
          <w:szCs w:val="28"/>
          <w:lang w:eastAsia="en-US"/>
        </w:rPr>
        <w:t>. Прогноз расходов консолидированного бюджета</w:t>
      </w:r>
    </w:p>
    <w:p w:rsidR="00612B42" w:rsidRPr="00B25BF1" w:rsidRDefault="009D7EB7" w:rsidP="00BD6A38">
      <w:pPr>
        <w:tabs>
          <w:tab w:val="left" w:pos="0"/>
        </w:tabs>
        <w:jc w:val="center"/>
        <w:rPr>
          <w:rFonts w:eastAsia="Calibri"/>
          <w:sz w:val="28"/>
          <w:szCs w:val="28"/>
          <w:lang w:eastAsia="en-US"/>
        </w:rPr>
      </w:pPr>
      <w:r w:rsidRPr="00B25BF1">
        <w:rPr>
          <w:rFonts w:eastAsia="Calibri"/>
          <w:sz w:val="28"/>
          <w:szCs w:val="28"/>
          <w:lang w:eastAsia="en-US"/>
        </w:rPr>
        <w:t xml:space="preserve">Яшкинского муниципального района </w:t>
      </w:r>
      <w:r w:rsidR="00612B42" w:rsidRPr="00B25BF1">
        <w:rPr>
          <w:rFonts w:eastAsia="Calibri"/>
          <w:sz w:val="28"/>
          <w:szCs w:val="28"/>
          <w:lang w:eastAsia="en-US"/>
        </w:rPr>
        <w:t xml:space="preserve"> и </w:t>
      </w:r>
      <w:r w:rsidRPr="00B25BF1">
        <w:rPr>
          <w:rFonts w:eastAsia="Calibri"/>
          <w:sz w:val="28"/>
          <w:szCs w:val="28"/>
          <w:lang w:eastAsia="en-US"/>
        </w:rPr>
        <w:t>районного</w:t>
      </w:r>
      <w:r w:rsidR="00612B42" w:rsidRPr="00B25BF1">
        <w:rPr>
          <w:rFonts w:eastAsia="Calibri"/>
          <w:sz w:val="28"/>
          <w:szCs w:val="28"/>
          <w:lang w:eastAsia="en-US"/>
        </w:rPr>
        <w:t xml:space="preserve"> бюджета</w:t>
      </w:r>
    </w:p>
    <w:p w:rsidR="00612B42" w:rsidRPr="00B25BF1" w:rsidRDefault="00612B42" w:rsidP="00612B42">
      <w:pPr>
        <w:tabs>
          <w:tab w:val="left" w:pos="567"/>
        </w:tabs>
        <w:ind w:firstLine="709"/>
        <w:jc w:val="both"/>
        <w:rPr>
          <w:rFonts w:eastAsia="Calibri"/>
          <w:sz w:val="28"/>
          <w:szCs w:val="28"/>
          <w:lang w:eastAsia="en-US"/>
        </w:rPr>
      </w:pPr>
    </w:p>
    <w:p w:rsidR="00612B42" w:rsidRPr="00B25BF1" w:rsidRDefault="00612B42" w:rsidP="00612B42">
      <w:pPr>
        <w:tabs>
          <w:tab w:val="left" w:pos="567"/>
        </w:tabs>
        <w:ind w:firstLine="709"/>
        <w:jc w:val="both"/>
        <w:rPr>
          <w:rFonts w:eastAsia="Calibri"/>
          <w:sz w:val="28"/>
          <w:szCs w:val="28"/>
          <w:lang w:eastAsia="en-US"/>
        </w:rPr>
      </w:pPr>
      <w:r w:rsidRPr="00B25BF1">
        <w:rPr>
          <w:rFonts w:eastAsia="Calibri"/>
          <w:sz w:val="28"/>
          <w:szCs w:val="28"/>
          <w:lang w:eastAsia="en-US"/>
        </w:rPr>
        <w:t>Прогноз расходов сформирован в соответствии с расходными обязательствами, отнесенными Конституцией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w:t>
      </w:r>
    </w:p>
    <w:p w:rsidR="00612B42" w:rsidRPr="00B25BF1" w:rsidRDefault="00612B42" w:rsidP="00612B42">
      <w:pPr>
        <w:tabs>
          <w:tab w:val="left" w:pos="567"/>
        </w:tabs>
        <w:ind w:firstLine="709"/>
        <w:jc w:val="both"/>
        <w:rPr>
          <w:rFonts w:eastAsia="Calibri"/>
          <w:sz w:val="28"/>
          <w:szCs w:val="28"/>
          <w:lang w:eastAsia="en-US"/>
        </w:rPr>
      </w:pPr>
      <w:r w:rsidRPr="00B25BF1">
        <w:rPr>
          <w:rFonts w:eastAsia="Calibri"/>
          <w:sz w:val="28"/>
          <w:szCs w:val="28"/>
          <w:lang w:eastAsia="en-US"/>
        </w:rPr>
        <w:t>Будет продолжено развитие образования, культуры и спорта, обеспечена социальная поддержка населения. В числе приоритетных направлений так же, как и сегодня, будут сохранены расходы на  жилищно-коммунально</w:t>
      </w:r>
      <w:r w:rsidR="009D7EB7" w:rsidRPr="00B25BF1">
        <w:rPr>
          <w:rFonts w:eastAsia="Calibri"/>
          <w:sz w:val="28"/>
          <w:szCs w:val="28"/>
          <w:lang w:eastAsia="en-US"/>
        </w:rPr>
        <w:t>е</w:t>
      </w:r>
      <w:r w:rsidRPr="00B25BF1">
        <w:rPr>
          <w:rFonts w:eastAsia="Calibri"/>
          <w:sz w:val="28"/>
          <w:szCs w:val="28"/>
          <w:lang w:eastAsia="en-US"/>
        </w:rPr>
        <w:t xml:space="preserve"> хозяйств</w:t>
      </w:r>
      <w:r w:rsidR="009D7EB7" w:rsidRPr="00B25BF1">
        <w:rPr>
          <w:rFonts w:eastAsia="Calibri"/>
          <w:sz w:val="28"/>
          <w:szCs w:val="28"/>
          <w:lang w:eastAsia="en-US"/>
        </w:rPr>
        <w:t>о</w:t>
      </w:r>
      <w:r w:rsidRPr="00B25BF1">
        <w:rPr>
          <w:rFonts w:eastAsia="Calibri"/>
          <w:sz w:val="28"/>
          <w:szCs w:val="28"/>
          <w:lang w:eastAsia="en-US"/>
        </w:rPr>
        <w:t>, дорожно</w:t>
      </w:r>
      <w:r w:rsidR="009D7EB7" w:rsidRPr="00B25BF1">
        <w:rPr>
          <w:rFonts w:eastAsia="Calibri"/>
          <w:sz w:val="28"/>
          <w:szCs w:val="28"/>
          <w:lang w:eastAsia="en-US"/>
        </w:rPr>
        <w:t>е</w:t>
      </w:r>
      <w:r w:rsidRPr="00B25BF1">
        <w:rPr>
          <w:rFonts w:eastAsia="Calibri"/>
          <w:sz w:val="28"/>
          <w:szCs w:val="28"/>
          <w:lang w:eastAsia="en-US"/>
        </w:rPr>
        <w:t xml:space="preserve"> хозяйств</w:t>
      </w:r>
      <w:r w:rsidR="009D7EB7" w:rsidRPr="00B25BF1">
        <w:rPr>
          <w:rFonts w:eastAsia="Calibri"/>
          <w:sz w:val="28"/>
          <w:szCs w:val="28"/>
          <w:lang w:eastAsia="en-US"/>
        </w:rPr>
        <w:t>о</w:t>
      </w:r>
      <w:r w:rsidRPr="00B25BF1">
        <w:rPr>
          <w:rFonts w:eastAsia="Calibri"/>
          <w:sz w:val="28"/>
          <w:szCs w:val="28"/>
          <w:lang w:eastAsia="en-US"/>
        </w:rPr>
        <w:t>.</w:t>
      </w:r>
    </w:p>
    <w:p w:rsidR="00612B42" w:rsidRPr="00B25BF1" w:rsidRDefault="00612B42" w:rsidP="00612B42">
      <w:pPr>
        <w:tabs>
          <w:tab w:val="left" w:pos="567"/>
        </w:tabs>
        <w:ind w:firstLine="709"/>
        <w:jc w:val="both"/>
        <w:rPr>
          <w:rFonts w:eastAsia="Calibri"/>
          <w:sz w:val="28"/>
          <w:szCs w:val="28"/>
          <w:lang w:eastAsia="en-US"/>
        </w:rPr>
      </w:pPr>
      <w:r w:rsidRPr="00B25BF1">
        <w:rPr>
          <w:rFonts w:eastAsia="Calibri"/>
          <w:sz w:val="28"/>
          <w:szCs w:val="28"/>
          <w:lang w:eastAsia="en-US"/>
        </w:rPr>
        <w:t xml:space="preserve">При этом должно быть обеспечено безусловное исполнение указов Президента Российской Федерации от 07.05.2012, направленных на развитие экономики, образования и </w:t>
      </w:r>
      <w:r w:rsidR="00B00AB0" w:rsidRPr="00B25BF1">
        <w:rPr>
          <w:rFonts w:eastAsia="Calibri"/>
          <w:sz w:val="28"/>
          <w:szCs w:val="28"/>
          <w:lang w:eastAsia="en-US"/>
        </w:rPr>
        <w:t>культуры</w:t>
      </w:r>
      <w:r w:rsidRPr="00B25BF1">
        <w:rPr>
          <w:rFonts w:eastAsia="Calibri"/>
          <w:sz w:val="28"/>
          <w:szCs w:val="28"/>
          <w:lang w:eastAsia="en-US"/>
        </w:rPr>
        <w:t>, реализацию социальной и демографической политики, обеспечение граждан Российской Федерации доступным и комфортным жильем и повышение качества жилищно-коммунальных услуг.</w:t>
      </w:r>
    </w:p>
    <w:p w:rsidR="00612B42" w:rsidRPr="00B25BF1" w:rsidRDefault="00612B42" w:rsidP="00612B42">
      <w:pPr>
        <w:tabs>
          <w:tab w:val="left" w:pos="567"/>
        </w:tabs>
        <w:ind w:firstLine="709"/>
        <w:jc w:val="both"/>
        <w:rPr>
          <w:rFonts w:eastAsia="Calibri"/>
          <w:sz w:val="28"/>
          <w:szCs w:val="28"/>
          <w:lang w:eastAsia="en-US"/>
        </w:rPr>
      </w:pPr>
      <w:r w:rsidRPr="00B25BF1">
        <w:rPr>
          <w:rFonts w:eastAsia="Calibri"/>
          <w:sz w:val="28"/>
          <w:szCs w:val="28"/>
          <w:lang w:eastAsia="en-US"/>
        </w:rP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w:t>
      </w:r>
    </w:p>
    <w:p w:rsidR="00612B42" w:rsidRPr="00B25BF1" w:rsidRDefault="00612B42" w:rsidP="00612B42">
      <w:pPr>
        <w:tabs>
          <w:tab w:val="left" w:pos="567"/>
        </w:tabs>
        <w:ind w:firstLine="709"/>
        <w:jc w:val="both"/>
        <w:rPr>
          <w:rFonts w:eastAsia="Calibri"/>
          <w:sz w:val="28"/>
          <w:szCs w:val="28"/>
          <w:lang w:eastAsia="en-US"/>
        </w:rPr>
      </w:pPr>
      <w:r w:rsidRPr="00B25BF1">
        <w:rPr>
          <w:rFonts w:eastAsia="Calibri"/>
          <w:sz w:val="28"/>
          <w:szCs w:val="28"/>
          <w:lang w:eastAsia="en-US"/>
        </w:rPr>
        <w:t>Система построения межбюджетного регулирования будет строиться с учетом оптимального баланса бюджетной обеспеченности как государственных, так и муниципальных полномочий. Сохранится предоставление бюджетам муниципальных образований дотаций на выравнивание бюджетной обеспеченности, обеспечение сбалансированности бюджетов, субсидий на софинансирование выполнения органами местного самоуправления установленных полномочий.</w:t>
      </w:r>
    </w:p>
    <w:p w:rsidR="00612B42" w:rsidRPr="00B25BF1" w:rsidRDefault="00612B42" w:rsidP="00612B42">
      <w:pPr>
        <w:tabs>
          <w:tab w:val="left" w:pos="567"/>
        </w:tabs>
        <w:ind w:firstLine="709"/>
        <w:jc w:val="both"/>
        <w:rPr>
          <w:rFonts w:eastAsia="Calibri"/>
          <w:sz w:val="28"/>
          <w:szCs w:val="28"/>
          <w:lang w:eastAsia="en-US"/>
        </w:rPr>
      </w:pPr>
      <w:r w:rsidRPr="00B25BF1">
        <w:rPr>
          <w:rFonts w:eastAsia="Calibri"/>
          <w:sz w:val="28"/>
          <w:szCs w:val="28"/>
          <w:lang w:eastAsia="en-US"/>
        </w:rPr>
        <w:t>Формирование межбюджетных отношений будет осуществляться с учетом необходимости создания условий для повышения эффективности расходов местных бюджетов.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612B42" w:rsidRPr="00B25BF1" w:rsidRDefault="00612B42" w:rsidP="00612B42">
      <w:pPr>
        <w:tabs>
          <w:tab w:val="left" w:pos="567"/>
        </w:tabs>
        <w:ind w:firstLine="709"/>
        <w:jc w:val="both"/>
        <w:rPr>
          <w:rFonts w:eastAsia="Calibri"/>
          <w:sz w:val="28"/>
          <w:szCs w:val="28"/>
          <w:lang w:eastAsia="en-US"/>
        </w:rPr>
      </w:pPr>
      <w:r w:rsidRPr="00B25BF1">
        <w:rPr>
          <w:rFonts w:eastAsia="Calibri"/>
          <w:sz w:val="28"/>
          <w:szCs w:val="28"/>
          <w:lang w:eastAsia="en-US"/>
        </w:rPr>
        <w:t>Бюджетный прогноз на период 2017 - 20</w:t>
      </w:r>
      <w:r w:rsidR="00B00AB0" w:rsidRPr="00B25BF1">
        <w:rPr>
          <w:rFonts w:eastAsia="Calibri"/>
          <w:sz w:val="28"/>
          <w:szCs w:val="28"/>
          <w:lang w:eastAsia="en-US"/>
        </w:rPr>
        <w:t>23</w:t>
      </w:r>
      <w:r w:rsidRPr="00B25BF1">
        <w:rPr>
          <w:rFonts w:eastAsia="Calibri"/>
          <w:sz w:val="28"/>
          <w:szCs w:val="28"/>
          <w:lang w:eastAsia="en-US"/>
        </w:rPr>
        <w:t xml:space="preserve"> годов сформирован в программной структуре.</w:t>
      </w:r>
    </w:p>
    <w:p w:rsidR="00612B42" w:rsidRPr="00B25BF1" w:rsidRDefault="00612B42" w:rsidP="00612B42">
      <w:pPr>
        <w:tabs>
          <w:tab w:val="left" w:pos="567"/>
        </w:tabs>
        <w:ind w:firstLine="709"/>
        <w:jc w:val="both"/>
        <w:rPr>
          <w:rFonts w:eastAsia="Calibri"/>
          <w:sz w:val="28"/>
          <w:szCs w:val="28"/>
          <w:lang w:eastAsia="en-US"/>
        </w:rPr>
      </w:pPr>
      <w:r w:rsidRPr="00B25BF1">
        <w:rPr>
          <w:rFonts w:eastAsia="Calibri"/>
          <w:sz w:val="28"/>
          <w:szCs w:val="28"/>
          <w:lang w:eastAsia="en-US"/>
        </w:rPr>
        <w:t xml:space="preserve">Показатели финансового обеспечения </w:t>
      </w:r>
      <w:r w:rsidR="00B00AB0" w:rsidRPr="00B25BF1">
        <w:rPr>
          <w:rFonts w:eastAsia="Calibri"/>
          <w:sz w:val="28"/>
          <w:szCs w:val="28"/>
          <w:lang w:eastAsia="en-US"/>
        </w:rPr>
        <w:t>муниципальных</w:t>
      </w:r>
      <w:r w:rsidRPr="00B25BF1">
        <w:rPr>
          <w:rFonts w:eastAsia="Calibri"/>
          <w:sz w:val="28"/>
          <w:szCs w:val="28"/>
          <w:lang w:eastAsia="en-US"/>
        </w:rPr>
        <w:t xml:space="preserve"> программ </w:t>
      </w:r>
      <w:r w:rsidR="00B00AB0" w:rsidRPr="00B25BF1">
        <w:rPr>
          <w:rFonts w:eastAsia="Calibri"/>
          <w:sz w:val="28"/>
          <w:szCs w:val="28"/>
          <w:lang w:eastAsia="en-US"/>
        </w:rPr>
        <w:t>Яшкинского муниципального района</w:t>
      </w:r>
      <w:r w:rsidRPr="00B25BF1">
        <w:rPr>
          <w:rFonts w:eastAsia="Calibri"/>
          <w:sz w:val="28"/>
          <w:szCs w:val="28"/>
          <w:lang w:eastAsia="en-US"/>
        </w:rPr>
        <w:t xml:space="preserve"> на период их действия приведены в приложении </w:t>
      </w:r>
      <w:r w:rsidR="00371155">
        <w:rPr>
          <w:rFonts w:eastAsia="Calibri"/>
          <w:sz w:val="28"/>
          <w:szCs w:val="28"/>
          <w:lang w:eastAsia="en-US"/>
        </w:rPr>
        <w:t>№</w:t>
      </w:r>
      <w:r w:rsidRPr="00B25BF1">
        <w:rPr>
          <w:rFonts w:eastAsia="Calibri"/>
          <w:sz w:val="28"/>
          <w:szCs w:val="28"/>
          <w:lang w:eastAsia="en-US"/>
        </w:rPr>
        <w:t xml:space="preserve"> 2 к настоящему бюджетному прогнозу.</w:t>
      </w:r>
    </w:p>
    <w:p w:rsidR="00612B42" w:rsidRPr="009D7EB7" w:rsidRDefault="00612B42" w:rsidP="00612B42">
      <w:pPr>
        <w:tabs>
          <w:tab w:val="left" w:pos="567"/>
        </w:tabs>
        <w:ind w:firstLine="709"/>
        <w:jc w:val="both"/>
        <w:rPr>
          <w:rFonts w:eastAsia="Calibri"/>
          <w:color w:val="00B0F0"/>
          <w:sz w:val="28"/>
          <w:szCs w:val="28"/>
          <w:lang w:eastAsia="en-US"/>
        </w:rPr>
      </w:pPr>
      <w:r w:rsidRPr="00B25BF1">
        <w:rPr>
          <w:rFonts w:eastAsia="Calibri"/>
          <w:sz w:val="28"/>
          <w:szCs w:val="28"/>
          <w:lang w:eastAsia="en-US"/>
        </w:rPr>
        <w:t>Программные расходы на 2017 - 20</w:t>
      </w:r>
      <w:r w:rsidR="003446D6" w:rsidRPr="00B25BF1">
        <w:rPr>
          <w:rFonts w:eastAsia="Calibri"/>
          <w:sz w:val="28"/>
          <w:szCs w:val="28"/>
          <w:lang w:eastAsia="en-US"/>
        </w:rPr>
        <w:t>23</w:t>
      </w:r>
      <w:r w:rsidRPr="00B25BF1">
        <w:rPr>
          <w:rFonts w:eastAsia="Calibri"/>
          <w:sz w:val="28"/>
          <w:szCs w:val="28"/>
          <w:lang w:eastAsia="en-US"/>
        </w:rPr>
        <w:t xml:space="preserve"> годы прогнозируются в среднем на</w:t>
      </w:r>
      <w:r w:rsidRPr="009D7EB7">
        <w:rPr>
          <w:rFonts w:eastAsia="Calibri"/>
          <w:color w:val="00B0F0"/>
          <w:sz w:val="28"/>
          <w:szCs w:val="28"/>
          <w:lang w:eastAsia="en-US"/>
        </w:rPr>
        <w:t xml:space="preserve"> </w:t>
      </w:r>
      <w:r w:rsidRPr="00B25BF1">
        <w:rPr>
          <w:rFonts w:eastAsia="Calibri"/>
          <w:sz w:val="28"/>
          <w:szCs w:val="28"/>
          <w:lang w:eastAsia="en-US"/>
        </w:rPr>
        <w:t>уровне</w:t>
      </w:r>
      <w:r w:rsidRPr="009D7EB7">
        <w:rPr>
          <w:rFonts w:eastAsia="Calibri"/>
          <w:color w:val="00B0F0"/>
          <w:sz w:val="28"/>
          <w:szCs w:val="28"/>
          <w:lang w:eastAsia="en-US"/>
        </w:rPr>
        <w:t xml:space="preserve"> </w:t>
      </w:r>
      <w:r w:rsidR="006E3993" w:rsidRPr="006E3993">
        <w:rPr>
          <w:rFonts w:eastAsia="Calibri"/>
          <w:sz w:val="28"/>
          <w:szCs w:val="28"/>
          <w:lang w:eastAsia="en-US"/>
        </w:rPr>
        <w:t>96,5</w:t>
      </w:r>
      <w:r w:rsidR="006E3993">
        <w:rPr>
          <w:rFonts w:eastAsia="Calibri"/>
          <w:color w:val="00B0F0"/>
          <w:sz w:val="28"/>
          <w:szCs w:val="28"/>
          <w:lang w:eastAsia="en-US"/>
        </w:rPr>
        <w:t xml:space="preserve"> </w:t>
      </w:r>
      <w:r w:rsidRPr="00B25BF1">
        <w:rPr>
          <w:rFonts w:eastAsia="Calibri"/>
          <w:sz w:val="28"/>
          <w:szCs w:val="28"/>
          <w:lang w:eastAsia="en-US"/>
        </w:rPr>
        <w:t xml:space="preserve">процента от расходов </w:t>
      </w:r>
      <w:r w:rsidR="003446D6" w:rsidRPr="00B25BF1">
        <w:rPr>
          <w:rFonts w:eastAsia="Calibri"/>
          <w:sz w:val="28"/>
          <w:szCs w:val="28"/>
          <w:lang w:eastAsia="en-US"/>
        </w:rPr>
        <w:t xml:space="preserve"> </w:t>
      </w:r>
      <w:r w:rsidRPr="00B25BF1">
        <w:rPr>
          <w:rFonts w:eastAsia="Calibri"/>
          <w:sz w:val="28"/>
          <w:szCs w:val="28"/>
          <w:lang w:eastAsia="en-US"/>
        </w:rPr>
        <w:t>бюджета</w:t>
      </w:r>
      <w:r w:rsidR="003446D6" w:rsidRPr="00B25BF1">
        <w:rPr>
          <w:rFonts w:eastAsia="Calibri"/>
          <w:sz w:val="28"/>
          <w:szCs w:val="28"/>
          <w:lang w:eastAsia="en-US"/>
        </w:rPr>
        <w:t xml:space="preserve"> Яшкинского муниципального района </w:t>
      </w:r>
      <w:r w:rsidRPr="00B25BF1">
        <w:rPr>
          <w:rFonts w:eastAsia="Calibri"/>
          <w:sz w:val="28"/>
          <w:szCs w:val="28"/>
          <w:lang w:eastAsia="en-US"/>
        </w:rPr>
        <w:t xml:space="preserve"> на 2017 - 20</w:t>
      </w:r>
      <w:r w:rsidR="003446D6" w:rsidRPr="00B25BF1">
        <w:rPr>
          <w:rFonts w:eastAsia="Calibri"/>
          <w:sz w:val="28"/>
          <w:szCs w:val="28"/>
          <w:lang w:eastAsia="en-US"/>
        </w:rPr>
        <w:t>23</w:t>
      </w:r>
      <w:r w:rsidRPr="00B25BF1">
        <w:rPr>
          <w:rFonts w:eastAsia="Calibri"/>
          <w:sz w:val="28"/>
          <w:szCs w:val="28"/>
          <w:lang w:eastAsia="en-US"/>
        </w:rPr>
        <w:t xml:space="preserve"> годы, соответственно, непрограммные расходы - на уровне </w:t>
      </w:r>
      <w:r w:rsidR="004075E3">
        <w:rPr>
          <w:rFonts w:eastAsia="Calibri"/>
          <w:sz w:val="28"/>
          <w:szCs w:val="28"/>
          <w:lang w:eastAsia="en-US"/>
        </w:rPr>
        <w:t xml:space="preserve"> </w:t>
      </w:r>
      <w:r w:rsidR="006E3993">
        <w:rPr>
          <w:rFonts w:eastAsia="Calibri"/>
          <w:sz w:val="28"/>
          <w:szCs w:val="28"/>
          <w:lang w:eastAsia="en-US"/>
        </w:rPr>
        <w:t>3,5</w:t>
      </w:r>
      <w:r w:rsidRPr="00B25BF1">
        <w:rPr>
          <w:rFonts w:eastAsia="Calibri"/>
          <w:color w:val="FF0000"/>
          <w:sz w:val="28"/>
          <w:szCs w:val="28"/>
          <w:lang w:eastAsia="en-US"/>
        </w:rPr>
        <w:t xml:space="preserve"> </w:t>
      </w:r>
      <w:r w:rsidRPr="00B25BF1">
        <w:rPr>
          <w:rFonts w:eastAsia="Calibri"/>
          <w:sz w:val="28"/>
          <w:szCs w:val="28"/>
          <w:lang w:eastAsia="en-US"/>
        </w:rPr>
        <w:t xml:space="preserve">процента от </w:t>
      </w:r>
      <w:r w:rsidRPr="009912AE">
        <w:rPr>
          <w:rFonts w:eastAsia="Calibri"/>
          <w:sz w:val="28"/>
          <w:szCs w:val="28"/>
          <w:lang w:eastAsia="en-US"/>
        </w:rPr>
        <w:t>расходов бюджета</w:t>
      </w:r>
      <w:r w:rsidR="009912AE" w:rsidRPr="009912AE">
        <w:rPr>
          <w:rFonts w:eastAsia="Calibri"/>
          <w:sz w:val="28"/>
          <w:szCs w:val="28"/>
          <w:lang w:eastAsia="en-US"/>
        </w:rPr>
        <w:t xml:space="preserve"> Яшкинского муниципального района</w:t>
      </w:r>
      <w:r w:rsidRPr="009912AE">
        <w:rPr>
          <w:rFonts w:eastAsia="Calibri"/>
          <w:sz w:val="28"/>
          <w:szCs w:val="28"/>
          <w:lang w:eastAsia="en-US"/>
        </w:rPr>
        <w:t>.</w:t>
      </w:r>
    </w:p>
    <w:p w:rsidR="00612B42" w:rsidRPr="00E46264" w:rsidRDefault="00612B42" w:rsidP="00612B42">
      <w:pPr>
        <w:tabs>
          <w:tab w:val="left" w:pos="567"/>
        </w:tabs>
        <w:ind w:firstLine="709"/>
        <w:jc w:val="both"/>
        <w:rPr>
          <w:rFonts w:eastAsia="Calibri"/>
          <w:sz w:val="28"/>
          <w:szCs w:val="28"/>
          <w:lang w:eastAsia="en-US"/>
        </w:rPr>
      </w:pPr>
      <w:r w:rsidRPr="00B25BF1">
        <w:rPr>
          <w:rFonts w:eastAsia="Calibri"/>
          <w:sz w:val="28"/>
          <w:szCs w:val="28"/>
          <w:lang w:eastAsia="en-US"/>
        </w:rPr>
        <w:t xml:space="preserve">Бюджетные ассигнования, не распределенные по </w:t>
      </w:r>
      <w:r w:rsidR="00C23D14" w:rsidRPr="00B25BF1">
        <w:rPr>
          <w:rFonts w:eastAsia="Calibri"/>
          <w:sz w:val="28"/>
          <w:szCs w:val="28"/>
          <w:lang w:eastAsia="en-US"/>
        </w:rPr>
        <w:t>муниципальным программам</w:t>
      </w:r>
      <w:r w:rsidRPr="00B25BF1">
        <w:rPr>
          <w:rFonts w:eastAsia="Calibri"/>
          <w:sz w:val="28"/>
          <w:szCs w:val="28"/>
          <w:lang w:eastAsia="en-US"/>
        </w:rPr>
        <w:t xml:space="preserve"> </w:t>
      </w:r>
      <w:r w:rsidR="00C23D14" w:rsidRPr="00B25BF1">
        <w:rPr>
          <w:rFonts w:eastAsia="Calibri"/>
          <w:sz w:val="28"/>
          <w:szCs w:val="28"/>
          <w:lang w:eastAsia="en-US"/>
        </w:rPr>
        <w:t>Яшкинского муниципального района</w:t>
      </w:r>
      <w:r w:rsidRPr="00B25BF1">
        <w:rPr>
          <w:rFonts w:eastAsia="Calibri"/>
          <w:sz w:val="28"/>
          <w:szCs w:val="28"/>
          <w:lang w:eastAsia="en-US"/>
        </w:rPr>
        <w:t xml:space="preserve">, на </w:t>
      </w:r>
      <w:r w:rsidRPr="008909C6">
        <w:rPr>
          <w:rFonts w:eastAsia="Calibri"/>
          <w:sz w:val="28"/>
          <w:szCs w:val="28"/>
          <w:lang w:eastAsia="en-US"/>
        </w:rPr>
        <w:t xml:space="preserve">2017 - </w:t>
      </w:r>
      <w:r w:rsidRPr="002D66EC">
        <w:rPr>
          <w:rFonts w:eastAsia="Calibri"/>
          <w:sz w:val="28"/>
          <w:szCs w:val="28"/>
          <w:lang w:eastAsia="en-US"/>
        </w:rPr>
        <w:t>20</w:t>
      </w:r>
      <w:r w:rsidR="00C23D14" w:rsidRPr="002D66EC">
        <w:rPr>
          <w:rFonts w:eastAsia="Calibri"/>
          <w:sz w:val="28"/>
          <w:szCs w:val="28"/>
          <w:lang w:eastAsia="en-US"/>
        </w:rPr>
        <w:t>23</w:t>
      </w:r>
      <w:r w:rsidRPr="00E46264">
        <w:rPr>
          <w:rFonts w:eastAsia="Calibri"/>
          <w:sz w:val="28"/>
          <w:szCs w:val="28"/>
          <w:lang w:eastAsia="en-US"/>
        </w:rPr>
        <w:t xml:space="preserve"> годы прогнозируются </w:t>
      </w:r>
      <w:r w:rsidRPr="002D66EC">
        <w:rPr>
          <w:rFonts w:eastAsia="Calibri"/>
          <w:sz w:val="28"/>
          <w:szCs w:val="28"/>
          <w:lang w:eastAsia="en-US"/>
        </w:rPr>
        <w:t xml:space="preserve">предварительно на уровне </w:t>
      </w:r>
      <w:r w:rsidR="00423EC0" w:rsidRPr="002D66EC">
        <w:rPr>
          <w:rFonts w:eastAsia="Calibri"/>
          <w:sz w:val="28"/>
          <w:szCs w:val="28"/>
          <w:lang w:eastAsia="en-US"/>
        </w:rPr>
        <w:t xml:space="preserve">6 171,9 </w:t>
      </w:r>
      <w:r w:rsidRPr="002D66EC">
        <w:rPr>
          <w:rFonts w:eastAsia="Calibri"/>
          <w:sz w:val="28"/>
          <w:szCs w:val="28"/>
          <w:lang w:eastAsia="en-US"/>
        </w:rPr>
        <w:t>млн. рублей</w:t>
      </w:r>
      <w:r w:rsidR="00C36737" w:rsidRPr="002D66EC">
        <w:rPr>
          <w:rFonts w:eastAsia="Calibri"/>
          <w:sz w:val="28"/>
          <w:szCs w:val="28"/>
          <w:lang w:eastAsia="en-US"/>
        </w:rPr>
        <w:t xml:space="preserve"> -2019год</w:t>
      </w:r>
      <w:r w:rsidRPr="002D66EC">
        <w:rPr>
          <w:rFonts w:eastAsia="Calibri"/>
          <w:sz w:val="28"/>
          <w:szCs w:val="28"/>
          <w:lang w:eastAsia="en-US"/>
        </w:rPr>
        <w:t xml:space="preserve">, </w:t>
      </w:r>
      <w:r w:rsidR="00423EC0" w:rsidRPr="002D66EC">
        <w:rPr>
          <w:rFonts w:eastAsia="Calibri"/>
          <w:sz w:val="28"/>
          <w:szCs w:val="28"/>
          <w:lang w:eastAsia="en-US"/>
        </w:rPr>
        <w:t xml:space="preserve"> </w:t>
      </w:r>
      <w:r w:rsidR="00C36737" w:rsidRPr="002D66EC">
        <w:rPr>
          <w:rFonts w:eastAsia="Calibri"/>
          <w:sz w:val="28"/>
          <w:szCs w:val="28"/>
          <w:lang w:eastAsia="en-US"/>
        </w:rPr>
        <w:t xml:space="preserve"> по </w:t>
      </w:r>
      <w:r w:rsidR="00423EC0" w:rsidRPr="002D66EC">
        <w:rPr>
          <w:rFonts w:eastAsia="Calibri"/>
          <w:sz w:val="28"/>
          <w:szCs w:val="28"/>
          <w:lang w:eastAsia="en-US"/>
        </w:rPr>
        <w:t>12</w:t>
      </w:r>
      <w:r w:rsidR="00C36737" w:rsidRPr="002D66EC">
        <w:rPr>
          <w:rFonts w:eastAsia="Calibri"/>
          <w:sz w:val="28"/>
          <w:szCs w:val="28"/>
          <w:lang w:eastAsia="en-US"/>
        </w:rPr>
        <w:t xml:space="preserve"> </w:t>
      </w:r>
      <w:r w:rsidR="00423EC0" w:rsidRPr="002D66EC">
        <w:rPr>
          <w:rFonts w:eastAsia="Calibri"/>
          <w:sz w:val="28"/>
          <w:szCs w:val="28"/>
          <w:lang w:eastAsia="en-US"/>
        </w:rPr>
        <w:t xml:space="preserve">843,9 </w:t>
      </w:r>
      <w:r w:rsidRPr="002D66EC">
        <w:rPr>
          <w:rFonts w:eastAsia="Calibri"/>
          <w:sz w:val="28"/>
          <w:szCs w:val="28"/>
          <w:lang w:eastAsia="en-US"/>
        </w:rPr>
        <w:t>млн. рублей</w:t>
      </w:r>
      <w:r w:rsidR="00C36737" w:rsidRPr="002D66EC">
        <w:rPr>
          <w:rFonts w:eastAsia="Calibri"/>
          <w:sz w:val="28"/>
          <w:szCs w:val="28"/>
          <w:lang w:eastAsia="en-US"/>
        </w:rPr>
        <w:t xml:space="preserve"> ежегодно за период  2020 - 2023 года-</w:t>
      </w:r>
      <w:r w:rsidRPr="002D66EC">
        <w:rPr>
          <w:rFonts w:eastAsia="Calibri"/>
          <w:sz w:val="28"/>
          <w:szCs w:val="28"/>
          <w:lang w:eastAsia="en-US"/>
        </w:rPr>
        <w:t xml:space="preserve">, </w:t>
      </w:r>
      <w:r w:rsidR="00423EC0" w:rsidRPr="002D66EC">
        <w:rPr>
          <w:rFonts w:eastAsia="Calibri"/>
          <w:sz w:val="28"/>
          <w:szCs w:val="28"/>
          <w:lang w:eastAsia="en-US"/>
        </w:rPr>
        <w:t>12 843,9</w:t>
      </w:r>
      <w:r w:rsidRPr="002D66EC">
        <w:rPr>
          <w:rFonts w:eastAsia="Calibri"/>
          <w:sz w:val="28"/>
          <w:szCs w:val="28"/>
          <w:lang w:eastAsia="en-US"/>
        </w:rPr>
        <w:t xml:space="preserve"> млн. рублей соответственно.</w:t>
      </w: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BD6A38" w:rsidP="00BD6A38">
      <w:pPr>
        <w:tabs>
          <w:tab w:val="left" w:pos="0"/>
        </w:tabs>
        <w:jc w:val="center"/>
        <w:rPr>
          <w:rFonts w:eastAsia="Calibri"/>
          <w:sz w:val="28"/>
          <w:szCs w:val="28"/>
          <w:lang w:eastAsia="en-US"/>
        </w:rPr>
      </w:pPr>
      <w:r>
        <w:rPr>
          <w:rFonts w:eastAsia="Calibri"/>
          <w:sz w:val="28"/>
          <w:szCs w:val="28"/>
          <w:lang w:eastAsia="en-US"/>
        </w:rPr>
        <w:t>6</w:t>
      </w:r>
      <w:r w:rsidR="00612B42" w:rsidRPr="00612B42">
        <w:rPr>
          <w:rFonts w:eastAsia="Calibri"/>
          <w:sz w:val="28"/>
          <w:szCs w:val="28"/>
          <w:lang w:eastAsia="en-US"/>
        </w:rPr>
        <w:t xml:space="preserve">. </w:t>
      </w:r>
      <w:r w:rsidR="00E2458B">
        <w:rPr>
          <w:rFonts w:eastAsia="Calibri"/>
          <w:sz w:val="28"/>
          <w:szCs w:val="28"/>
          <w:lang w:eastAsia="en-US"/>
        </w:rPr>
        <w:t>Муниципальный</w:t>
      </w:r>
      <w:r w:rsidR="00612B42" w:rsidRPr="00612B42">
        <w:rPr>
          <w:rFonts w:eastAsia="Calibri"/>
          <w:sz w:val="28"/>
          <w:szCs w:val="28"/>
          <w:lang w:eastAsia="en-US"/>
        </w:rPr>
        <w:t xml:space="preserve"> долг </w:t>
      </w:r>
      <w:r w:rsidR="00130232">
        <w:rPr>
          <w:rFonts w:eastAsia="Calibri"/>
          <w:sz w:val="28"/>
          <w:szCs w:val="28"/>
          <w:lang w:eastAsia="en-US"/>
        </w:rPr>
        <w:t>Яшкинского муниципального района</w:t>
      </w:r>
    </w:p>
    <w:p w:rsidR="00612B42" w:rsidRPr="00612B42" w:rsidRDefault="00612B42" w:rsidP="00612B42">
      <w:pPr>
        <w:tabs>
          <w:tab w:val="left" w:pos="567"/>
        </w:tabs>
        <w:ind w:firstLine="709"/>
        <w:jc w:val="both"/>
        <w:rPr>
          <w:rFonts w:eastAsia="Calibri"/>
          <w:sz w:val="28"/>
          <w:szCs w:val="28"/>
          <w:lang w:eastAsia="en-US"/>
        </w:rPr>
      </w:pPr>
    </w:p>
    <w:p w:rsidR="00612B42" w:rsidRDefault="00E2458B" w:rsidP="00612B42">
      <w:pPr>
        <w:tabs>
          <w:tab w:val="left" w:pos="567"/>
        </w:tabs>
        <w:ind w:firstLine="709"/>
        <w:jc w:val="both"/>
        <w:rPr>
          <w:rFonts w:eastAsia="Calibri"/>
          <w:sz w:val="28"/>
          <w:szCs w:val="28"/>
          <w:lang w:eastAsia="en-US"/>
        </w:rPr>
      </w:pPr>
      <w:r w:rsidRPr="00DF091E">
        <w:rPr>
          <w:rFonts w:eastAsia="Calibri"/>
          <w:sz w:val="28"/>
          <w:szCs w:val="28"/>
          <w:lang w:eastAsia="en-US"/>
        </w:rPr>
        <w:t>Муниципальный</w:t>
      </w:r>
      <w:r w:rsidR="00612B42" w:rsidRPr="00DF091E">
        <w:rPr>
          <w:rFonts w:eastAsia="Calibri"/>
          <w:sz w:val="28"/>
          <w:szCs w:val="28"/>
          <w:lang w:eastAsia="en-US"/>
        </w:rPr>
        <w:t xml:space="preserve"> долг </w:t>
      </w:r>
      <w:r w:rsidRPr="00DF091E">
        <w:rPr>
          <w:rFonts w:eastAsia="Calibri"/>
          <w:sz w:val="28"/>
          <w:szCs w:val="28"/>
          <w:lang w:eastAsia="en-US"/>
        </w:rPr>
        <w:t>Яшкинского муниципального района</w:t>
      </w:r>
      <w:r w:rsidR="00612B42" w:rsidRPr="00DF091E">
        <w:rPr>
          <w:rFonts w:eastAsia="Calibri"/>
          <w:sz w:val="28"/>
          <w:szCs w:val="28"/>
          <w:lang w:eastAsia="en-US"/>
        </w:rPr>
        <w:t xml:space="preserve"> по состоянию на 01.01.2017 составил </w:t>
      </w:r>
      <w:r w:rsidRPr="00DF091E">
        <w:rPr>
          <w:rFonts w:eastAsia="Calibri"/>
          <w:sz w:val="28"/>
          <w:szCs w:val="28"/>
          <w:lang w:eastAsia="en-US"/>
        </w:rPr>
        <w:t>34 933</w:t>
      </w:r>
      <w:r w:rsidR="00612B42" w:rsidRPr="00DF091E">
        <w:rPr>
          <w:rFonts w:eastAsia="Calibri"/>
          <w:sz w:val="28"/>
          <w:szCs w:val="28"/>
          <w:lang w:eastAsia="en-US"/>
        </w:rPr>
        <w:t xml:space="preserve"> </w:t>
      </w:r>
      <w:r w:rsidRPr="00DF091E">
        <w:rPr>
          <w:rFonts w:eastAsia="Calibri"/>
          <w:sz w:val="28"/>
          <w:szCs w:val="28"/>
          <w:lang w:eastAsia="en-US"/>
        </w:rPr>
        <w:t>тыс</w:t>
      </w:r>
      <w:r w:rsidR="00612B42" w:rsidRPr="00DF091E">
        <w:rPr>
          <w:rFonts w:eastAsia="Calibri"/>
          <w:sz w:val="28"/>
          <w:szCs w:val="28"/>
          <w:lang w:eastAsia="en-US"/>
        </w:rPr>
        <w:t xml:space="preserve">. рублей, или </w:t>
      </w:r>
      <w:r w:rsidRPr="00DF091E">
        <w:rPr>
          <w:rFonts w:eastAsia="Calibri"/>
          <w:sz w:val="28"/>
          <w:szCs w:val="28"/>
          <w:lang w:eastAsia="en-US"/>
        </w:rPr>
        <w:t>28,3</w:t>
      </w:r>
      <w:r w:rsidR="00612B42" w:rsidRPr="00DF091E">
        <w:rPr>
          <w:rFonts w:eastAsia="Calibri"/>
          <w:sz w:val="28"/>
          <w:szCs w:val="28"/>
          <w:lang w:eastAsia="en-US"/>
        </w:rPr>
        <w:t xml:space="preserve"> процента к доходам бюджета </w:t>
      </w:r>
      <w:r w:rsidRPr="00DF091E">
        <w:rPr>
          <w:rFonts w:eastAsia="Calibri"/>
          <w:sz w:val="28"/>
          <w:szCs w:val="28"/>
          <w:lang w:eastAsia="en-US"/>
        </w:rPr>
        <w:t>Яшкинского муниципального района</w:t>
      </w:r>
      <w:r w:rsidR="00612B42" w:rsidRPr="00DF091E">
        <w:rPr>
          <w:rFonts w:eastAsia="Calibri"/>
          <w:sz w:val="28"/>
          <w:szCs w:val="28"/>
          <w:lang w:eastAsia="en-US"/>
        </w:rPr>
        <w:t xml:space="preserve"> без учета безвозмездных поступлений.</w:t>
      </w:r>
    </w:p>
    <w:p w:rsidR="00E77B53" w:rsidRPr="00E17C36" w:rsidRDefault="00E77B53" w:rsidP="00E77B53">
      <w:pPr>
        <w:autoSpaceDE w:val="0"/>
        <w:autoSpaceDN w:val="0"/>
        <w:adjustRightInd w:val="0"/>
        <w:ind w:firstLine="540"/>
        <w:jc w:val="both"/>
        <w:rPr>
          <w:sz w:val="28"/>
          <w:szCs w:val="28"/>
        </w:rPr>
      </w:pPr>
      <w:r w:rsidRPr="00E17C36">
        <w:rPr>
          <w:sz w:val="28"/>
          <w:szCs w:val="28"/>
        </w:rPr>
        <w:t>Предельный объем муниципального долга в соответствии с п.3 ст.107 Бюджетного кодекса Российской Федерации  не должен превышать 50 процентов утвержденного общего годового объема доходов бюджета Яшкинского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612B42" w:rsidRPr="00C660F9" w:rsidRDefault="00612B42" w:rsidP="00DF091E">
      <w:pPr>
        <w:tabs>
          <w:tab w:val="left" w:pos="567"/>
        </w:tabs>
        <w:ind w:firstLine="709"/>
        <w:jc w:val="both"/>
        <w:rPr>
          <w:rFonts w:eastAsia="Calibri"/>
          <w:sz w:val="28"/>
          <w:szCs w:val="28"/>
          <w:lang w:eastAsia="en-US"/>
        </w:rPr>
      </w:pPr>
      <w:r w:rsidRPr="00C660F9">
        <w:rPr>
          <w:rFonts w:eastAsia="Calibri"/>
          <w:sz w:val="28"/>
          <w:szCs w:val="28"/>
          <w:lang w:eastAsia="en-US"/>
        </w:rPr>
        <w:t xml:space="preserve">Бюджетным прогнозом предусматривается </w:t>
      </w:r>
      <w:r w:rsidR="00C660F9" w:rsidRPr="00C660F9">
        <w:rPr>
          <w:rFonts w:eastAsia="Calibri"/>
          <w:sz w:val="28"/>
          <w:szCs w:val="28"/>
          <w:lang w:eastAsia="en-US"/>
        </w:rPr>
        <w:t>погашение муниципального долга</w:t>
      </w:r>
      <w:r w:rsidRPr="00C660F9">
        <w:rPr>
          <w:rFonts w:eastAsia="Calibri"/>
          <w:sz w:val="28"/>
          <w:szCs w:val="28"/>
          <w:lang w:eastAsia="en-US"/>
        </w:rPr>
        <w:t xml:space="preserve"> </w:t>
      </w:r>
      <w:r w:rsidR="00C660F9" w:rsidRPr="00C660F9">
        <w:rPr>
          <w:rFonts w:eastAsia="Calibri"/>
          <w:sz w:val="28"/>
          <w:szCs w:val="28"/>
          <w:lang w:eastAsia="en-US"/>
        </w:rPr>
        <w:t>Яшкинского муниципального района к 2020</w:t>
      </w:r>
      <w:r w:rsidRPr="00C660F9">
        <w:rPr>
          <w:rFonts w:eastAsia="Calibri"/>
          <w:sz w:val="28"/>
          <w:szCs w:val="28"/>
          <w:lang w:eastAsia="en-US"/>
        </w:rPr>
        <w:t xml:space="preserve"> году.</w:t>
      </w:r>
    </w:p>
    <w:p w:rsidR="00612B42" w:rsidRPr="00C660F9" w:rsidRDefault="00612B42" w:rsidP="00612B42">
      <w:pPr>
        <w:tabs>
          <w:tab w:val="left" w:pos="567"/>
        </w:tabs>
        <w:ind w:firstLine="709"/>
        <w:jc w:val="both"/>
        <w:rPr>
          <w:rFonts w:eastAsia="Calibri"/>
          <w:sz w:val="28"/>
          <w:szCs w:val="28"/>
          <w:lang w:eastAsia="en-US"/>
        </w:rPr>
      </w:pPr>
      <w:r w:rsidRPr="00C660F9">
        <w:rPr>
          <w:rFonts w:eastAsia="Calibri"/>
          <w:sz w:val="28"/>
          <w:szCs w:val="28"/>
          <w:lang w:eastAsia="en-US"/>
        </w:rPr>
        <w:t xml:space="preserve">Основными мероприятиями по сокращению долговой нагрузки, сдерживанию роста </w:t>
      </w:r>
      <w:r w:rsidR="00C660F9" w:rsidRPr="00C660F9">
        <w:rPr>
          <w:rFonts w:eastAsia="Calibri"/>
          <w:sz w:val="28"/>
          <w:szCs w:val="28"/>
          <w:lang w:eastAsia="en-US"/>
        </w:rPr>
        <w:t>муниципального</w:t>
      </w:r>
      <w:r w:rsidRPr="00C660F9">
        <w:rPr>
          <w:rFonts w:eastAsia="Calibri"/>
          <w:sz w:val="28"/>
          <w:szCs w:val="28"/>
          <w:lang w:eastAsia="en-US"/>
        </w:rPr>
        <w:t xml:space="preserve"> долга и дефицита </w:t>
      </w:r>
      <w:r w:rsidR="00C660F9" w:rsidRPr="00C660F9">
        <w:rPr>
          <w:rFonts w:eastAsia="Calibri"/>
          <w:sz w:val="28"/>
          <w:szCs w:val="28"/>
          <w:lang w:eastAsia="en-US"/>
        </w:rPr>
        <w:t>бюджета Яшкинского муниципального района</w:t>
      </w:r>
      <w:r w:rsidRPr="00C660F9">
        <w:rPr>
          <w:rFonts w:eastAsia="Calibri"/>
          <w:sz w:val="28"/>
          <w:szCs w:val="28"/>
          <w:lang w:eastAsia="en-US"/>
        </w:rPr>
        <w:t xml:space="preserve"> будут являться:</w:t>
      </w:r>
    </w:p>
    <w:p w:rsidR="00612B42" w:rsidRPr="001E3675" w:rsidRDefault="00612B42" w:rsidP="00612B42">
      <w:pPr>
        <w:tabs>
          <w:tab w:val="left" w:pos="567"/>
        </w:tabs>
        <w:ind w:firstLine="709"/>
        <w:jc w:val="both"/>
        <w:rPr>
          <w:rFonts w:eastAsia="Calibri"/>
          <w:sz w:val="28"/>
          <w:szCs w:val="28"/>
          <w:lang w:eastAsia="en-US"/>
        </w:rPr>
      </w:pPr>
      <w:r w:rsidRPr="001E3675">
        <w:rPr>
          <w:rFonts w:eastAsia="Calibri"/>
          <w:sz w:val="28"/>
          <w:szCs w:val="28"/>
          <w:lang w:eastAsia="en-US"/>
        </w:rPr>
        <w:t xml:space="preserve">сохранение моратория на предоставление </w:t>
      </w:r>
      <w:r w:rsidR="00C660F9" w:rsidRPr="001E3675">
        <w:rPr>
          <w:rFonts w:eastAsia="Calibri"/>
          <w:sz w:val="28"/>
          <w:szCs w:val="28"/>
          <w:lang w:eastAsia="en-US"/>
        </w:rPr>
        <w:t>муниципальных</w:t>
      </w:r>
      <w:r w:rsidRPr="001E3675">
        <w:rPr>
          <w:rFonts w:eastAsia="Calibri"/>
          <w:sz w:val="28"/>
          <w:szCs w:val="28"/>
          <w:lang w:eastAsia="en-US"/>
        </w:rPr>
        <w:t xml:space="preserve"> гарантий </w:t>
      </w:r>
      <w:r w:rsidR="001E3675" w:rsidRPr="001E3675">
        <w:rPr>
          <w:rFonts w:eastAsia="Calibri"/>
          <w:sz w:val="28"/>
          <w:szCs w:val="28"/>
          <w:lang w:eastAsia="en-US"/>
        </w:rPr>
        <w:t>Яшкинского муниципального района</w:t>
      </w:r>
      <w:r w:rsidRPr="001E3675">
        <w:rPr>
          <w:rFonts w:eastAsia="Calibri"/>
          <w:sz w:val="28"/>
          <w:szCs w:val="28"/>
          <w:lang w:eastAsia="en-US"/>
        </w:rPr>
        <w:t>;</w:t>
      </w:r>
    </w:p>
    <w:p w:rsidR="00612B42" w:rsidRPr="00E77B53" w:rsidRDefault="00612B42" w:rsidP="00612B42">
      <w:pPr>
        <w:tabs>
          <w:tab w:val="left" w:pos="567"/>
        </w:tabs>
        <w:ind w:firstLine="709"/>
        <w:jc w:val="both"/>
        <w:rPr>
          <w:rFonts w:eastAsia="Calibri"/>
          <w:sz w:val="28"/>
          <w:szCs w:val="28"/>
          <w:lang w:eastAsia="en-US"/>
        </w:rPr>
      </w:pPr>
      <w:r w:rsidRPr="00E77B53">
        <w:rPr>
          <w:rFonts w:eastAsia="Calibri"/>
          <w:sz w:val="28"/>
          <w:szCs w:val="28"/>
          <w:lang w:eastAsia="en-US"/>
        </w:rPr>
        <w:t xml:space="preserve">осуществление мониторинга соответствия параметров </w:t>
      </w:r>
      <w:r w:rsidR="00B078E1" w:rsidRPr="00E77B53">
        <w:rPr>
          <w:rFonts w:eastAsia="Calibri"/>
          <w:sz w:val="28"/>
          <w:szCs w:val="28"/>
          <w:lang w:eastAsia="en-US"/>
        </w:rPr>
        <w:t>муниципального</w:t>
      </w:r>
      <w:r w:rsidRPr="00E77B53">
        <w:rPr>
          <w:rFonts w:eastAsia="Calibri"/>
          <w:sz w:val="28"/>
          <w:szCs w:val="28"/>
          <w:lang w:eastAsia="en-US"/>
        </w:rPr>
        <w:t xml:space="preserve"> долга </w:t>
      </w:r>
      <w:r w:rsidR="00B078E1" w:rsidRPr="00E77B53">
        <w:rPr>
          <w:rFonts w:eastAsia="Calibri"/>
          <w:sz w:val="28"/>
          <w:szCs w:val="28"/>
          <w:lang w:eastAsia="en-US"/>
        </w:rPr>
        <w:t>Яшкинского муниципального района</w:t>
      </w:r>
      <w:r w:rsidRPr="00E77B53">
        <w:rPr>
          <w:rFonts w:eastAsia="Calibri"/>
          <w:sz w:val="28"/>
          <w:szCs w:val="28"/>
          <w:lang w:eastAsia="en-US"/>
        </w:rPr>
        <w:t xml:space="preserve"> ограничениям, установленным Бюджетным кодексом Российской Федерации и постановлениями </w:t>
      </w:r>
      <w:r w:rsidR="00B078E1" w:rsidRPr="00E77B53">
        <w:rPr>
          <w:rFonts w:eastAsia="Calibri"/>
          <w:sz w:val="28"/>
          <w:szCs w:val="28"/>
          <w:lang w:eastAsia="en-US"/>
        </w:rPr>
        <w:t>Кемеровской области</w:t>
      </w:r>
      <w:r w:rsidRPr="00E77B53">
        <w:rPr>
          <w:rFonts w:eastAsia="Calibri"/>
          <w:sz w:val="28"/>
          <w:szCs w:val="28"/>
          <w:lang w:eastAsia="en-US"/>
        </w:rPr>
        <w:t xml:space="preserve"> о предоставлении из </w:t>
      </w:r>
      <w:r w:rsidR="00B078E1" w:rsidRPr="00E77B53">
        <w:rPr>
          <w:rFonts w:eastAsia="Calibri"/>
          <w:sz w:val="28"/>
          <w:szCs w:val="28"/>
          <w:lang w:eastAsia="en-US"/>
        </w:rPr>
        <w:t>областного</w:t>
      </w:r>
      <w:r w:rsidRPr="00E77B53">
        <w:rPr>
          <w:rFonts w:eastAsia="Calibri"/>
          <w:sz w:val="28"/>
          <w:szCs w:val="28"/>
          <w:lang w:eastAsia="en-US"/>
        </w:rPr>
        <w:t xml:space="preserve"> бюджета бюджетам </w:t>
      </w:r>
      <w:r w:rsidR="00B078E1" w:rsidRPr="00E77B53">
        <w:rPr>
          <w:rFonts w:eastAsia="Calibri"/>
          <w:sz w:val="28"/>
          <w:szCs w:val="28"/>
          <w:lang w:eastAsia="en-US"/>
        </w:rPr>
        <w:t>муниципальных районов</w:t>
      </w:r>
      <w:r w:rsidRPr="00E77B53">
        <w:rPr>
          <w:rFonts w:eastAsia="Calibri"/>
          <w:sz w:val="28"/>
          <w:szCs w:val="28"/>
          <w:lang w:eastAsia="en-US"/>
        </w:rPr>
        <w:t xml:space="preserve"> бюджетных кредитов;</w:t>
      </w:r>
    </w:p>
    <w:p w:rsidR="00612B42" w:rsidRPr="00E77B53" w:rsidRDefault="00612B42" w:rsidP="00612B42">
      <w:pPr>
        <w:tabs>
          <w:tab w:val="left" w:pos="567"/>
        </w:tabs>
        <w:ind w:firstLine="709"/>
        <w:jc w:val="both"/>
        <w:rPr>
          <w:rFonts w:eastAsia="Calibri"/>
          <w:sz w:val="28"/>
          <w:szCs w:val="28"/>
          <w:lang w:eastAsia="en-US"/>
        </w:rPr>
      </w:pPr>
      <w:r w:rsidRPr="00E77B53">
        <w:rPr>
          <w:rFonts w:eastAsia="Calibri"/>
          <w:sz w:val="28"/>
          <w:szCs w:val="28"/>
          <w:lang w:eastAsia="en-US"/>
        </w:rPr>
        <w:t xml:space="preserve">проведение операций по рефинансированию (досрочному рефинансированию) долговых обязательств </w:t>
      </w:r>
      <w:r w:rsidR="00B078E1" w:rsidRPr="00E77B53">
        <w:rPr>
          <w:rFonts w:eastAsia="Calibri"/>
          <w:sz w:val="28"/>
          <w:szCs w:val="28"/>
          <w:lang w:eastAsia="en-US"/>
        </w:rPr>
        <w:t>Яшкинского муниципального района</w:t>
      </w:r>
      <w:r w:rsidRPr="00E77B53">
        <w:rPr>
          <w:rFonts w:eastAsia="Calibri"/>
          <w:sz w:val="28"/>
          <w:szCs w:val="28"/>
          <w:lang w:eastAsia="en-US"/>
        </w:rPr>
        <w:t xml:space="preserve"> в целях сокращен</w:t>
      </w:r>
      <w:r w:rsidR="00B078E1" w:rsidRPr="00E77B53">
        <w:rPr>
          <w:rFonts w:eastAsia="Calibri"/>
          <w:sz w:val="28"/>
          <w:szCs w:val="28"/>
          <w:lang w:eastAsia="en-US"/>
        </w:rPr>
        <w:t>ия расходов на обслуживание муниципального</w:t>
      </w:r>
      <w:r w:rsidRPr="00E77B53">
        <w:rPr>
          <w:rFonts w:eastAsia="Calibri"/>
          <w:sz w:val="28"/>
          <w:szCs w:val="28"/>
          <w:lang w:eastAsia="en-US"/>
        </w:rPr>
        <w:t xml:space="preserve"> долга </w:t>
      </w:r>
      <w:r w:rsidR="00B078E1" w:rsidRPr="00E77B53">
        <w:rPr>
          <w:rFonts w:eastAsia="Calibri"/>
          <w:sz w:val="28"/>
          <w:szCs w:val="28"/>
          <w:lang w:eastAsia="en-US"/>
        </w:rPr>
        <w:t>Яшкинского муниципального района</w:t>
      </w:r>
      <w:r w:rsidRPr="00E77B53">
        <w:rPr>
          <w:rFonts w:eastAsia="Calibri"/>
          <w:sz w:val="28"/>
          <w:szCs w:val="28"/>
          <w:lang w:eastAsia="en-US"/>
        </w:rPr>
        <w:t>;</w:t>
      </w:r>
    </w:p>
    <w:p w:rsidR="00612B42" w:rsidRPr="00E77B53" w:rsidRDefault="00612B42" w:rsidP="00612B42">
      <w:pPr>
        <w:tabs>
          <w:tab w:val="left" w:pos="567"/>
        </w:tabs>
        <w:ind w:firstLine="709"/>
        <w:jc w:val="both"/>
        <w:rPr>
          <w:rFonts w:eastAsia="Calibri"/>
          <w:sz w:val="28"/>
          <w:szCs w:val="28"/>
          <w:lang w:eastAsia="en-US"/>
        </w:rPr>
      </w:pPr>
      <w:r w:rsidRPr="00E77B53">
        <w:rPr>
          <w:rFonts w:eastAsia="Calibri"/>
          <w:sz w:val="28"/>
          <w:szCs w:val="28"/>
          <w:lang w:eastAsia="en-US"/>
        </w:rPr>
        <w:t xml:space="preserve">проведение электронных аукционов среди кредитных организаций на оказание услуг </w:t>
      </w:r>
      <w:r w:rsidR="00B078E1" w:rsidRPr="00E77B53">
        <w:rPr>
          <w:rFonts w:eastAsia="Calibri"/>
          <w:sz w:val="28"/>
          <w:szCs w:val="28"/>
          <w:lang w:eastAsia="en-US"/>
        </w:rPr>
        <w:t>Яшкинского муниципального района</w:t>
      </w:r>
      <w:r w:rsidRPr="00E77B53">
        <w:rPr>
          <w:rFonts w:eastAsia="Calibri"/>
          <w:sz w:val="28"/>
          <w:szCs w:val="28"/>
          <w:lang w:eastAsia="en-US"/>
        </w:rPr>
        <w:t xml:space="preserve"> по открытию кредитных линий с целью удешевления стоимости их обслуживания;</w:t>
      </w:r>
    </w:p>
    <w:p w:rsidR="00612B42" w:rsidRPr="00E77B53" w:rsidRDefault="00612B42" w:rsidP="00612B42">
      <w:pPr>
        <w:tabs>
          <w:tab w:val="left" w:pos="567"/>
        </w:tabs>
        <w:ind w:firstLine="709"/>
        <w:jc w:val="both"/>
        <w:rPr>
          <w:rFonts w:eastAsia="Calibri"/>
          <w:sz w:val="28"/>
          <w:szCs w:val="28"/>
          <w:lang w:eastAsia="en-US"/>
        </w:rPr>
      </w:pPr>
      <w:r w:rsidRPr="00E77B53">
        <w:rPr>
          <w:rFonts w:eastAsia="Calibri"/>
          <w:sz w:val="28"/>
          <w:szCs w:val="28"/>
          <w:lang w:eastAsia="en-US"/>
        </w:rPr>
        <w:t xml:space="preserve">проведение ежегодного анализа объема и структуры </w:t>
      </w:r>
      <w:r w:rsidR="00B078E1" w:rsidRPr="00E77B53">
        <w:rPr>
          <w:rFonts w:eastAsia="Calibri"/>
          <w:sz w:val="28"/>
          <w:szCs w:val="28"/>
          <w:lang w:eastAsia="en-US"/>
        </w:rPr>
        <w:t>муниципального</w:t>
      </w:r>
      <w:r w:rsidRPr="00E77B53">
        <w:rPr>
          <w:rFonts w:eastAsia="Calibri"/>
          <w:sz w:val="28"/>
          <w:szCs w:val="28"/>
          <w:lang w:eastAsia="en-US"/>
        </w:rPr>
        <w:t xml:space="preserve"> долга </w:t>
      </w:r>
      <w:r w:rsidR="00B078E1" w:rsidRPr="00E77B53">
        <w:rPr>
          <w:rFonts w:eastAsia="Calibri"/>
          <w:sz w:val="28"/>
          <w:szCs w:val="28"/>
          <w:lang w:eastAsia="en-US"/>
        </w:rPr>
        <w:t>Яшкинского муниципального района</w:t>
      </w:r>
      <w:r w:rsidRPr="00E77B53">
        <w:rPr>
          <w:rFonts w:eastAsia="Calibri"/>
          <w:sz w:val="28"/>
          <w:szCs w:val="28"/>
          <w:lang w:eastAsia="en-US"/>
        </w:rPr>
        <w:t>, в том числе с точки зрения сроков погашения, стоимости обслуживания заимствований, влияния на общую платежеспособность;</w:t>
      </w:r>
    </w:p>
    <w:p w:rsidR="00612B42" w:rsidRPr="00E77B53" w:rsidRDefault="00612B42" w:rsidP="00612B42">
      <w:pPr>
        <w:tabs>
          <w:tab w:val="left" w:pos="567"/>
        </w:tabs>
        <w:ind w:firstLine="709"/>
        <w:jc w:val="both"/>
        <w:rPr>
          <w:rFonts w:eastAsia="Calibri"/>
          <w:sz w:val="28"/>
          <w:szCs w:val="28"/>
          <w:lang w:eastAsia="en-US"/>
        </w:rPr>
      </w:pPr>
      <w:r w:rsidRPr="00E77B53">
        <w:rPr>
          <w:rFonts w:eastAsia="Calibri"/>
          <w:sz w:val="28"/>
          <w:szCs w:val="28"/>
          <w:lang w:eastAsia="en-US"/>
        </w:rPr>
        <w:t>привлечение краткосрочных заемных средств на срок менее одного года только для поддержания текущей ликвидности;</w:t>
      </w:r>
    </w:p>
    <w:p w:rsidR="00612B42" w:rsidRPr="00E77B53" w:rsidRDefault="00612B42" w:rsidP="00612B42">
      <w:pPr>
        <w:tabs>
          <w:tab w:val="left" w:pos="567"/>
        </w:tabs>
        <w:ind w:firstLine="709"/>
        <w:jc w:val="both"/>
        <w:rPr>
          <w:rFonts w:eastAsia="Calibri"/>
          <w:sz w:val="28"/>
          <w:szCs w:val="28"/>
          <w:lang w:eastAsia="en-US"/>
        </w:rPr>
      </w:pPr>
      <w:r w:rsidRPr="00E77B53">
        <w:rPr>
          <w:rFonts w:eastAsia="Calibri"/>
          <w:sz w:val="28"/>
          <w:szCs w:val="28"/>
          <w:lang w:eastAsia="en-US"/>
        </w:rPr>
        <w:t xml:space="preserve">привлечение среднесрочных заемных средств (от одного года до пяти лет) на рефинансирование имеющегося долга с целью оптимизации структуры заимствований и финансирование дефицита </w:t>
      </w:r>
      <w:r w:rsidR="00B078E1" w:rsidRPr="00E77B53">
        <w:rPr>
          <w:rFonts w:eastAsia="Calibri"/>
          <w:sz w:val="28"/>
          <w:szCs w:val="28"/>
          <w:lang w:eastAsia="en-US"/>
        </w:rPr>
        <w:t>районного</w:t>
      </w:r>
      <w:r w:rsidRPr="00E77B53">
        <w:rPr>
          <w:rFonts w:eastAsia="Calibri"/>
          <w:sz w:val="28"/>
          <w:szCs w:val="28"/>
          <w:lang w:eastAsia="en-US"/>
        </w:rPr>
        <w:t xml:space="preserve"> бюджета;</w:t>
      </w:r>
    </w:p>
    <w:p w:rsidR="00612B42" w:rsidRPr="00E77B53" w:rsidRDefault="00612B42" w:rsidP="00612B42">
      <w:pPr>
        <w:tabs>
          <w:tab w:val="left" w:pos="567"/>
        </w:tabs>
        <w:ind w:firstLine="709"/>
        <w:jc w:val="both"/>
        <w:rPr>
          <w:rFonts w:eastAsia="Calibri"/>
          <w:sz w:val="28"/>
          <w:szCs w:val="28"/>
          <w:lang w:eastAsia="en-US"/>
        </w:rPr>
      </w:pPr>
      <w:r w:rsidRPr="00E77B53">
        <w:rPr>
          <w:rFonts w:eastAsia="Calibri"/>
          <w:sz w:val="28"/>
          <w:szCs w:val="28"/>
          <w:lang w:eastAsia="en-US"/>
        </w:rPr>
        <w:t xml:space="preserve">равномерное распределение долговой нагрузки на бюджет </w:t>
      </w:r>
      <w:r w:rsidR="00B078E1" w:rsidRPr="00E77B53">
        <w:rPr>
          <w:rFonts w:eastAsia="Calibri"/>
          <w:sz w:val="28"/>
          <w:szCs w:val="28"/>
          <w:lang w:eastAsia="en-US"/>
        </w:rPr>
        <w:t>Яшкинского муниципального района</w:t>
      </w:r>
      <w:r w:rsidRPr="00E77B53">
        <w:rPr>
          <w:rFonts w:eastAsia="Calibri"/>
          <w:sz w:val="28"/>
          <w:szCs w:val="28"/>
          <w:lang w:eastAsia="en-US"/>
        </w:rPr>
        <w:t>.</w:t>
      </w:r>
    </w:p>
    <w:p w:rsidR="00B078E1" w:rsidRPr="00E77B53" w:rsidRDefault="00B078E1" w:rsidP="00612B42">
      <w:pPr>
        <w:tabs>
          <w:tab w:val="left" w:pos="567"/>
        </w:tabs>
        <w:ind w:firstLine="709"/>
        <w:jc w:val="both"/>
        <w:rPr>
          <w:rFonts w:eastAsia="Calibri"/>
          <w:sz w:val="28"/>
          <w:szCs w:val="28"/>
          <w:lang w:eastAsia="en-US"/>
        </w:rPr>
      </w:pPr>
    </w:p>
    <w:p w:rsidR="00612B42" w:rsidRPr="00612B42" w:rsidRDefault="00BD6A38" w:rsidP="00BD6A38">
      <w:pPr>
        <w:tabs>
          <w:tab w:val="left" w:pos="0"/>
        </w:tabs>
        <w:jc w:val="center"/>
        <w:rPr>
          <w:rFonts w:eastAsia="Calibri"/>
          <w:sz w:val="28"/>
          <w:szCs w:val="28"/>
          <w:lang w:eastAsia="en-US"/>
        </w:rPr>
      </w:pPr>
      <w:r>
        <w:rPr>
          <w:rFonts w:eastAsia="Calibri"/>
          <w:sz w:val="28"/>
          <w:szCs w:val="28"/>
          <w:lang w:eastAsia="en-US"/>
        </w:rPr>
        <w:t>7</w:t>
      </w:r>
      <w:r w:rsidR="00612B42" w:rsidRPr="00612B42">
        <w:rPr>
          <w:rFonts w:eastAsia="Calibri"/>
          <w:sz w:val="28"/>
          <w:szCs w:val="28"/>
          <w:lang w:eastAsia="en-US"/>
        </w:rPr>
        <w:t>. Риски реализации бюджетного прогноза</w:t>
      </w: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 xml:space="preserve">Возможность оценки и создания условий для минимизации рисков несбалансированности консолидированного и </w:t>
      </w:r>
      <w:r w:rsidR="00BA6548">
        <w:rPr>
          <w:rFonts w:eastAsia="Calibri"/>
          <w:sz w:val="28"/>
          <w:szCs w:val="28"/>
          <w:lang w:eastAsia="en-US"/>
        </w:rPr>
        <w:t>районного</w:t>
      </w:r>
      <w:r w:rsidRPr="00612B42">
        <w:rPr>
          <w:rFonts w:eastAsia="Calibri"/>
          <w:sz w:val="28"/>
          <w:szCs w:val="28"/>
          <w:lang w:eastAsia="en-US"/>
        </w:rPr>
        <w:t xml:space="preserve"> бюджетов </w:t>
      </w:r>
      <w:r w:rsidR="00BA6548">
        <w:rPr>
          <w:rFonts w:eastAsia="Calibri"/>
          <w:sz w:val="28"/>
          <w:szCs w:val="28"/>
          <w:lang w:eastAsia="en-US"/>
        </w:rPr>
        <w:t>Яшкинского муниципального района</w:t>
      </w:r>
      <w:r w:rsidRPr="00612B42">
        <w:rPr>
          <w:rFonts w:eastAsia="Calibri"/>
          <w:sz w:val="28"/>
          <w:szCs w:val="28"/>
          <w:lang w:eastAsia="en-US"/>
        </w:rPr>
        <w:t xml:space="preserve"> является одной из ключевых задач бюджетного прогноза.</w:t>
      </w:r>
    </w:p>
    <w:p w:rsidR="00612B42" w:rsidRPr="0042215D" w:rsidRDefault="00612B42" w:rsidP="00612B42">
      <w:pPr>
        <w:tabs>
          <w:tab w:val="left" w:pos="567"/>
        </w:tabs>
        <w:ind w:firstLine="709"/>
        <w:jc w:val="both"/>
        <w:rPr>
          <w:rFonts w:eastAsia="Calibri"/>
          <w:sz w:val="28"/>
          <w:szCs w:val="28"/>
          <w:lang w:eastAsia="en-US"/>
        </w:rPr>
      </w:pPr>
      <w:r w:rsidRPr="0042215D">
        <w:rPr>
          <w:rFonts w:eastAsia="Calibri"/>
          <w:sz w:val="28"/>
          <w:szCs w:val="28"/>
          <w:lang w:eastAsia="en-US"/>
        </w:rPr>
        <w:t xml:space="preserve">Основной риск для реализации долгосрочного прогноза доходов - циклические колебания мировой и российской экономики, которые могут привести к снижению цен на вывозимые из </w:t>
      </w:r>
      <w:r w:rsidR="007528B1" w:rsidRPr="0042215D">
        <w:rPr>
          <w:rFonts w:eastAsia="Calibri"/>
          <w:sz w:val="28"/>
          <w:szCs w:val="28"/>
          <w:lang w:eastAsia="en-US"/>
        </w:rPr>
        <w:t xml:space="preserve">Яшкинского муниципального района </w:t>
      </w:r>
      <w:r w:rsidRPr="0042215D">
        <w:rPr>
          <w:rFonts w:eastAsia="Calibri"/>
          <w:sz w:val="28"/>
          <w:szCs w:val="28"/>
          <w:lang w:eastAsia="en-US"/>
        </w:rPr>
        <w:t xml:space="preserve">товары, снижению инвестиций и общему спаду экономической активности. Опыт последних десятилетий показывает, что с высокой вероятностью в течение прогнозного периода может случиться </w:t>
      </w:r>
      <w:r w:rsidRPr="00EE2C12">
        <w:rPr>
          <w:rFonts w:eastAsia="Calibri"/>
          <w:sz w:val="28"/>
          <w:szCs w:val="28"/>
          <w:lang w:eastAsia="en-US"/>
        </w:rPr>
        <w:t>как минимум</w:t>
      </w:r>
      <w:r w:rsidRPr="0042215D">
        <w:rPr>
          <w:rFonts w:eastAsia="Calibri"/>
          <w:sz w:val="28"/>
          <w:szCs w:val="28"/>
          <w:lang w:eastAsia="en-US"/>
        </w:rPr>
        <w:t xml:space="preserve"> один экономический кризис, сопоставимый по масштабам с финансовым кризисом 2008 - 2009 годов. После кризиса обычно происходит восстановительный рост.</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К числу основных внутренних рисков можно отнести следующие виды рисков:</w:t>
      </w:r>
    </w:p>
    <w:p w:rsidR="00197760" w:rsidRPr="00552006"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1. Сокращение (</w:t>
      </w:r>
      <w:r w:rsidR="00197760">
        <w:rPr>
          <w:rFonts w:eastAsia="Calibri"/>
          <w:sz w:val="28"/>
          <w:szCs w:val="28"/>
          <w:lang w:eastAsia="en-US"/>
        </w:rPr>
        <w:t xml:space="preserve">полное </w:t>
      </w:r>
      <w:r w:rsidRPr="00612B42">
        <w:rPr>
          <w:rFonts w:eastAsia="Calibri"/>
          <w:sz w:val="28"/>
          <w:szCs w:val="28"/>
          <w:lang w:eastAsia="en-US"/>
        </w:rPr>
        <w:t>о</w:t>
      </w:r>
      <w:r w:rsidR="00197760">
        <w:rPr>
          <w:rFonts w:eastAsia="Calibri"/>
          <w:sz w:val="28"/>
          <w:szCs w:val="28"/>
          <w:lang w:eastAsia="en-US"/>
        </w:rPr>
        <w:t>тсутствие</w:t>
      </w:r>
      <w:r w:rsidRPr="00612B42">
        <w:rPr>
          <w:rFonts w:eastAsia="Calibri"/>
          <w:sz w:val="28"/>
          <w:szCs w:val="28"/>
          <w:lang w:eastAsia="en-US"/>
        </w:rPr>
        <w:t xml:space="preserve">) инвестиций в основной капитал. 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 Дефицит инвестиций в основной капитал сдерживает темп экономического роста, а также формирует условия для консервации и усугубления </w:t>
      </w:r>
      <w:r w:rsidRPr="00552006">
        <w:rPr>
          <w:rFonts w:eastAsia="Calibri"/>
          <w:sz w:val="28"/>
          <w:szCs w:val="28"/>
          <w:lang w:eastAsia="en-US"/>
        </w:rPr>
        <w:t xml:space="preserve">отставания промышленного производства </w:t>
      </w:r>
      <w:r w:rsidR="00197760" w:rsidRPr="00552006">
        <w:rPr>
          <w:rFonts w:eastAsia="Calibri"/>
          <w:sz w:val="28"/>
          <w:szCs w:val="28"/>
          <w:lang w:eastAsia="en-US"/>
        </w:rPr>
        <w:t>района.</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 xml:space="preserve"> Существенные изменения в организации межбюджетных отношений на федеральном уровне:</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дальнейшая централизация доходов, поступающих в бюджетную систему Российской Федерации на территории Кемеровской области</w:t>
      </w:r>
      <w:r w:rsidR="00841D6E">
        <w:rPr>
          <w:rFonts w:eastAsia="Calibri"/>
          <w:sz w:val="28"/>
          <w:szCs w:val="28"/>
          <w:lang w:eastAsia="en-US"/>
        </w:rPr>
        <w:t xml:space="preserve"> и муниципального района</w:t>
      </w:r>
      <w:r w:rsidRPr="00612B42">
        <w:rPr>
          <w:rFonts w:eastAsia="Calibri"/>
          <w:sz w:val="28"/>
          <w:szCs w:val="28"/>
          <w:lang w:eastAsia="en-US"/>
        </w:rPr>
        <w:t>, то есть увеличение доли поступлений, зачисляемых в федеральный бюджет и внебюджетные фонды;</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передача дополнительных расходных обязательств бюджетам муниципальных образований;</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сокращение межбюджетных трансфертов из федерального бюджета;</w:t>
      </w:r>
    </w:p>
    <w:p w:rsidR="00612B42" w:rsidRPr="00197760" w:rsidRDefault="00612B42" w:rsidP="00612B42">
      <w:pPr>
        <w:tabs>
          <w:tab w:val="left" w:pos="567"/>
        </w:tabs>
        <w:ind w:firstLine="709"/>
        <w:jc w:val="both"/>
        <w:rPr>
          <w:rFonts w:eastAsia="Calibri"/>
          <w:sz w:val="28"/>
          <w:szCs w:val="28"/>
          <w:lang w:eastAsia="en-US"/>
        </w:rPr>
      </w:pPr>
      <w:r w:rsidRPr="00197760">
        <w:rPr>
          <w:rFonts w:eastAsia="Calibri"/>
          <w:sz w:val="28"/>
          <w:szCs w:val="28"/>
          <w:lang w:eastAsia="en-US"/>
        </w:rPr>
        <w:t>ухудшение для субъектов Российской Федерации условий заимствований из федерального бюджета.</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В целях минимизации негативных последствий и рисков необходимо проведение следующих мероприятий:</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 xml:space="preserve">1) повышение доходного потенциала </w:t>
      </w:r>
      <w:r w:rsidR="00210FD6">
        <w:rPr>
          <w:rFonts w:eastAsia="Calibri"/>
          <w:sz w:val="28"/>
          <w:szCs w:val="28"/>
          <w:lang w:eastAsia="en-US"/>
        </w:rPr>
        <w:t>Яшкинского муниципального района</w:t>
      </w:r>
      <w:r w:rsidRPr="00612B42">
        <w:rPr>
          <w:rFonts w:eastAsia="Calibri"/>
          <w:sz w:val="28"/>
          <w:szCs w:val="28"/>
          <w:lang w:eastAsia="en-US"/>
        </w:rPr>
        <w:t xml:space="preserve">,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для реализации приоритетных направлений и проектов, способных увеличить поступления в бюджет </w:t>
      </w:r>
      <w:r w:rsidR="00210FD6">
        <w:rPr>
          <w:rFonts w:eastAsia="Calibri"/>
          <w:sz w:val="28"/>
          <w:szCs w:val="28"/>
          <w:lang w:eastAsia="en-US"/>
        </w:rPr>
        <w:t>Яшкинского муниципального района</w:t>
      </w:r>
      <w:r w:rsidRPr="00612B42">
        <w:rPr>
          <w:rFonts w:eastAsia="Calibri"/>
          <w:sz w:val="28"/>
          <w:szCs w:val="28"/>
          <w:lang w:eastAsia="en-US"/>
        </w:rPr>
        <w:t>;</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2) активное участие в привлечении средств федерального</w:t>
      </w:r>
      <w:r w:rsidR="00210FD6">
        <w:rPr>
          <w:rFonts w:eastAsia="Calibri"/>
          <w:sz w:val="28"/>
          <w:szCs w:val="28"/>
          <w:lang w:eastAsia="en-US"/>
        </w:rPr>
        <w:t xml:space="preserve"> и областного </w:t>
      </w:r>
      <w:r w:rsidRPr="00612B42">
        <w:rPr>
          <w:rFonts w:eastAsia="Calibri"/>
          <w:sz w:val="28"/>
          <w:szCs w:val="28"/>
          <w:lang w:eastAsia="en-US"/>
        </w:rPr>
        <w:t xml:space="preserve"> бюджета, в том числе в рамках государственных программ Российской Федерации</w:t>
      </w:r>
      <w:r w:rsidR="00210FD6">
        <w:rPr>
          <w:rFonts w:eastAsia="Calibri"/>
          <w:sz w:val="28"/>
          <w:szCs w:val="28"/>
          <w:lang w:eastAsia="en-US"/>
        </w:rPr>
        <w:t xml:space="preserve"> и Кемеровской области</w:t>
      </w:r>
      <w:r w:rsidRPr="00612B42">
        <w:rPr>
          <w:rFonts w:eastAsia="Calibri"/>
          <w:sz w:val="28"/>
          <w:szCs w:val="28"/>
          <w:lang w:eastAsia="en-US"/>
        </w:rPr>
        <w:t>;</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 xml:space="preserve">3) повышение качества управления </w:t>
      </w:r>
      <w:r w:rsidR="00AE0D89">
        <w:rPr>
          <w:rFonts w:eastAsia="Calibri"/>
          <w:sz w:val="28"/>
          <w:szCs w:val="28"/>
          <w:lang w:eastAsia="en-US"/>
        </w:rPr>
        <w:t>муниципальными</w:t>
      </w:r>
      <w:r w:rsidR="00BA6548">
        <w:rPr>
          <w:rFonts w:eastAsia="Calibri"/>
          <w:sz w:val="28"/>
          <w:szCs w:val="28"/>
          <w:lang w:eastAsia="en-US"/>
        </w:rPr>
        <w:t xml:space="preserve"> </w:t>
      </w:r>
      <w:r w:rsidRPr="00612B42">
        <w:rPr>
          <w:rFonts w:eastAsia="Calibri"/>
          <w:sz w:val="28"/>
          <w:szCs w:val="28"/>
          <w:lang w:eastAsia="en-US"/>
        </w:rPr>
        <w:t xml:space="preserve"> финансами </w:t>
      </w:r>
      <w:r w:rsidR="00AE0D89">
        <w:rPr>
          <w:rFonts w:eastAsia="Calibri"/>
          <w:sz w:val="28"/>
          <w:szCs w:val="28"/>
          <w:lang w:eastAsia="en-US"/>
        </w:rPr>
        <w:t>Яшкинского муниципального района</w:t>
      </w:r>
      <w:r w:rsidRPr="00612B42">
        <w:rPr>
          <w:rFonts w:eastAsia="Calibri"/>
          <w:sz w:val="28"/>
          <w:szCs w:val="28"/>
          <w:lang w:eastAsia="en-US"/>
        </w:rPr>
        <w:t>, включая внедрение системы регулярного анализа эффективности по каждому направлению расходов;</w:t>
      </w: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 xml:space="preserve">4) совершенствование системы </w:t>
      </w:r>
      <w:r w:rsidR="00AE0D89">
        <w:rPr>
          <w:rFonts w:eastAsia="Calibri"/>
          <w:sz w:val="28"/>
          <w:szCs w:val="28"/>
          <w:lang w:eastAsia="en-US"/>
        </w:rPr>
        <w:t>муниципального</w:t>
      </w:r>
      <w:r w:rsidRPr="00612B42">
        <w:rPr>
          <w:rFonts w:eastAsia="Calibri"/>
          <w:sz w:val="28"/>
          <w:szCs w:val="28"/>
          <w:lang w:eastAsia="en-US"/>
        </w:rPr>
        <w:t xml:space="preserve"> финансового контроля и повышение его результативности и экономической эффективности;</w:t>
      </w:r>
    </w:p>
    <w:p w:rsidR="00612B42" w:rsidRPr="00FB3EE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 xml:space="preserve">5) </w:t>
      </w:r>
      <w:r w:rsidRPr="00FB3EE2">
        <w:rPr>
          <w:rFonts w:eastAsia="Calibri"/>
          <w:sz w:val="28"/>
          <w:szCs w:val="28"/>
          <w:lang w:eastAsia="en-US"/>
        </w:rPr>
        <w:t xml:space="preserve">поддержание минимально возможной стоимости обслуживания долговых обязательств </w:t>
      </w:r>
      <w:r w:rsidR="00FB3EE2" w:rsidRPr="00FB3EE2">
        <w:rPr>
          <w:rFonts w:eastAsia="Calibri"/>
          <w:sz w:val="28"/>
          <w:szCs w:val="28"/>
          <w:lang w:eastAsia="en-US"/>
        </w:rPr>
        <w:t>Яшкинского муниципального района</w:t>
      </w:r>
      <w:r w:rsidRPr="00FB3EE2">
        <w:rPr>
          <w:rFonts w:eastAsia="Calibri"/>
          <w:sz w:val="28"/>
          <w:szCs w:val="28"/>
          <w:lang w:eastAsia="en-US"/>
        </w:rPr>
        <w:t xml:space="preserve"> с учетом ситуации на финансовом рынке;</w:t>
      </w:r>
    </w:p>
    <w:p w:rsidR="00C771D8"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 xml:space="preserve">6) поддержание экономически безопасного уровня государственного долга </w:t>
      </w:r>
      <w:r w:rsidR="00BA6548">
        <w:rPr>
          <w:rFonts w:eastAsia="Calibri"/>
          <w:sz w:val="28"/>
          <w:szCs w:val="28"/>
          <w:lang w:eastAsia="en-US"/>
        </w:rPr>
        <w:t>Яшкинского муниципального района</w:t>
      </w:r>
      <w:r w:rsidRPr="00612B42">
        <w:rPr>
          <w:rFonts w:eastAsia="Calibri"/>
          <w:sz w:val="28"/>
          <w:szCs w:val="28"/>
          <w:lang w:eastAsia="en-US"/>
        </w:rPr>
        <w:t>.</w:t>
      </w: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p w:rsidR="00C771D8" w:rsidRPr="00612B42" w:rsidRDefault="00C771D8" w:rsidP="00612B42">
      <w:pPr>
        <w:tabs>
          <w:tab w:val="left" w:pos="567"/>
        </w:tabs>
        <w:ind w:firstLine="709"/>
        <w:jc w:val="both"/>
        <w:rPr>
          <w:rFonts w:eastAsia="Calibri"/>
          <w:sz w:val="28"/>
          <w:szCs w:val="28"/>
          <w:lang w:eastAsia="en-US"/>
        </w:rPr>
      </w:pP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612B42" w:rsidP="00612B42">
      <w:pPr>
        <w:tabs>
          <w:tab w:val="left" w:pos="567"/>
        </w:tabs>
        <w:ind w:firstLine="709"/>
        <w:jc w:val="both"/>
        <w:rPr>
          <w:rFonts w:eastAsia="Calibri"/>
          <w:sz w:val="28"/>
          <w:szCs w:val="28"/>
          <w:lang w:eastAsia="en-US"/>
        </w:rPr>
      </w:pPr>
    </w:p>
    <w:p w:rsidR="00612B42" w:rsidRPr="00612B42" w:rsidRDefault="00612B42" w:rsidP="00612B42">
      <w:pPr>
        <w:tabs>
          <w:tab w:val="left" w:pos="567"/>
        </w:tabs>
        <w:ind w:firstLine="709"/>
        <w:jc w:val="both"/>
        <w:rPr>
          <w:rFonts w:eastAsia="Calibri"/>
          <w:sz w:val="28"/>
          <w:szCs w:val="28"/>
          <w:lang w:eastAsia="en-US"/>
        </w:rPr>
      </w:pPr>
      <w:r w:rsidRPr="00612B42">
        <w:rPr>
          <w:rFonts w:eastAsia="Calibri"/>
          <w:sz w:val="28"/>
          <w:szCs w:val="28"/>
          <w:lang w:eastAsia="en-US"/>
        </w:rPr>
        <w:t xml:space="preserve"> </w:t>
      </w:r>
    </w:p>
    <w:p w:rsidR="00C771D8" w:rsidRDefault="00C771D8" w:rsidP="00612B42">
      <w:pPr>
        <w:tabs>
          <w:tab w:val="left" w:pos="567"/>
        </w:tabs>
        <w:ind w:firstLine="709"/>
        <w:jc w:val="both"/>
        <w:rPr>
          <w:rFonts w:eastAsia="Calibri"/>
          <w:sz w:val="28"/>
          <w:szCs w:val="28"/>
          <w:lang w:eastAsia="en-US"/>
        </w:rPr>
        <w:sectPr w:rsidR="00C771D8" w:rsidSect="00702D43">
          <w:headerReference w:type="even" r:id="rId9"/>
          <w:headerReference w:type="default" r:id="rId10"/>
          <w:pgSz w:w="11907" w:h="16840" w:code="9"/>
          <w:pgMar w:top="1134" w:right="851" w:bottom="1134" w:left="1418" w:header="720" w:footer="720" w:gutter="0"/>
          <w:cols w:space="720"/>
          <w:titlePg/>
          <w:docGrid w:linePitch="272"/>
        </w:sectPr>
      </w:pPr>
    </w:p>
    <w:p w:rsidR="00C771D8" w:rsidRPr="006346B3" w:rsidRDefault="00C771D8" w:rsidP="00C771D8">
      <w:pPr>
        <w:pStyle w:val="ConsPlusNormal"/>
        <w:jc w:val="right"/>
        <w:outlineLvl w:val="1"/>
        <w:rPr>
          <w:rFonts w:ascii="Times New Roman" w:hAnsi="Times New Roman" w:cs="Times New Roman"/>
          <w:sz w:val="28"/>
          <w:szCs w:val="28"/>
        </w:rPr>
      </w:pPr>
      <w:r w:rsidRPr="006346B3">
        <w:rPr>
          <w:rFonts w:ascii="Times New Roman" w:hAnsi="Times New Roman" w:cs="Times New Roman"/>
          <w:sz w:val="28"/>
          <w:szCs w:val="28"/>
        </w:rPr>
        <w:t xml:space="preserve">Приложение </w:t>
      </w:r>
      <w:r w:rsidR="00371155">
        <w:rPr>
          <w:rFonts w:ascii="Times New Roman" w:hAnsi="Times New Roman" w:cs="Times New Roman"/>
          <w:sz w:val="28"/>
          <w:szCs w:val="28"/>
        </w:rPr>
        <w:t>№</w:t>
      </w:r>
      <w:r w:rsidRPr="006346B3">
        <w:rPr>
          <w:rFonts w:ascii="Times New Roman" w:hAnsi="Times New Roman" w:cs="Times New Roman"/>
          <w:sz w:val="28"/>
          <w:szCs w:val="28"/>
        </w:rPr>
        <w:t xml:space="preserve"> 1</w:t>
      </w:r>
    </w:p>
    <w:p w:rsidR="00C771D8" w:rsidRPr="006346B3" w:rsidRDefault="00C771D8" w:rsidP="00C771D8">
      <w:pPr>
        <w:pStyle w:val="ConsPlusNormal"/>
        <w:jc w:val="right"/>
        <w:rPr>
          <w:rFonts w:ascii="Times New Roman" w:hAnsi="Times New Roman" w:cs="Times New Roman"/>
          <w:sz w:val="28"/>
          <w:szCs w:val="28"/>
        </w:rPr>
      </w:pPr>
      <w:r w:rsidRPr="006346B3">
        <w:rPr>
          <w:rFonts w:ascii="Times New Roman" w:hAnsi="Times New Roman" w:cs="Times New Roman"/>
          <w:sz w:val="28"/>
          <w:szCs w:val="28"/>
        </w:rPr>
        <w:t>к бюджетному прогнозу</w:t>
      </w:r>
    </w:p>
    <w:p w:rsidR="00C771D8" w:rsidRPr="006346B3" w:rsidRDefault="006346B3" w:rsidP="00C771D8">
      <w:pPr>
        <w:pStyle w:val="ConsPlusNormal"/>
        <w:jc w:val="right"/>
        <w:rPr>
          <w:rFonts w:ascii="Times New Roman" w:hAnsi="Times New Roman" w:cs="Times New Roman"/>
          <w:sz w:val="28"/>
          <w:szCs w:val="28"/>
        </w:rPr>
      </w:pPr>
      <w:r>
        <w:rPr>
          <w:rFonts w:ascii="Times New Roman" w:hAnsi="Times New Roman" w:cs="Times New Roman"/>
          <w:sz w:val="28"/>
          <w:szCs w:val="28"/>
        </w:rPr>
        <w:t>Яшкинского муниципального</w:t>
      </w:r>
    </w:p>
    <w:p w:rsidR="00C771D8" w:rsidRPr="006346B3" w:rsidRDefault="006346B3" w:rsidP="00C771D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района </w:t>
      </w:r>
      <w:r w:rsidR="00C771D8" w:rsidRPr="006346B3">
        <w:rPr>
          <w:rFonts w:ascii="Times New Roman" w:hAnsi="Times New Roman" w:cs="Times New Roman"/>
          <w:sz w:val="28"/>
          <w:szCs w:val="28"/>
        </w:rPr>
        <w:t>на долгосрочный</w:t>
      </w:r>
    </w:p>
    <w:p w:rsidR="00C771D8" w:rsidRPr="006346B3" w:rsidRDefault="00C771D8" w:rsidP="00C771D8">
      <w:pPr>
        <w:pStyle w:val="ConsPlusNormal"/>
        <w:jc w:val="right"/>
        <w:rPr>
          <w:rFonts w:ascii="Times New Roman" w:hAnsi="Times New Roman" w:cs="Times New Roman"/>
          <w:sz w:val="28"/>
          <w:szCs w:val="28"/>
        </w:rPr>
      </w:pPr>
      <w:r w:rsidRPr="006346B3">
        <w:rPr>
          <w:rFonts w:ascii="Times New Roman" w:hAnsi="Times New Roman" w:cs="Times New Roman"/>
          <w:sz w:val="28"/>
          <w:szCs w:val="28"/>
        </w:rPr>
        <w:t>период до 202</w:t>
      </w:r>
      <w:r w:rsidR="006346B3">
        <w:rPr>
          <w:rFonts w:ascii="Times New Roman" w:hAnsi="Times New Roman" w:cs="Times New Roman"/>
          <w:sz w:val="28"/>
          <w:szCs w:val="28"/>
        </w:rPr>
        <w:t>3</w:t>
      </w:r>
      <w:r w:rsidRPr="006346B3">
        <w:rPr>
          <w:rFonts w:ascii="Times New Roman" w:hAnsi="Times New Roman" w:cs="Times New Roman"/>
          <w:sz w:val="28"/>
          <w:szCs w:val="28"/>
        </w:rPr>
        <w:t xml:space="preserve"> года</w:t>
      </w:r>
    </w:p>
    <w:p w:rsidR="00C771D8" w:rsidRDefault="00C771D8" w:rsidP="00C771D8">
      <w:pPr>
        <w:pStyle w:val="ConsPlusNormal"/>
        <w:jc w:val="both"/>
      </w:pPr>
    </w:p>
    <w:p w:rsidR="00C771D8" w:rsidRPr="006346B3" w:rsidRDefault="00C771D8" w:rsidP="00C771D8">
      <w:pPr>
        <w:pStyle w:val="ConsPlusNormal"/>
        <w:jc w:val="center"/>
        <w:rPr>
          <w:rFonts w:ascii="Times New Roman" w:hAnsi="Times New Roman" w:cs="Times New Roman"/>
          <w:sz w:val="28"/>
          <w:szCs w:val="28"/>
        </w:rPr>
      </w:pPr>
      <w:bookmarkStart w:id="1" w:name="P196"/>
      <w:bookmarkEnd w:id="1"/>
      <w:r w:rsidRPr="006346B3">
        <w:rPr>
          <w:rFonts w:ascii="Times New Roman" w:hAnsi="Times New Roman" w:cs="Times New Roman"/>
          <w:sz w:val="28"/>
          <w:szCs w:val="28"/>
        </w:rPr>
        <w:t>ПРОГНОЗ</w:t>
      </w:r>
    </w:p>
    <w:p w:rsidR="00C771D8" w:rsidRPr="006346B3" w:rsidRDefault="00C771D8" w:rsidP="00C771D8">
      <w:pPr>
        <w:pStyle w:val="ConsPlusNormal"/>
        <w:jc w:val="center"/>
        <w:rPr>
          <w:rFonts w:ascii="Times New Roman" w:hAnsi="Times New Roman" w:cs="Times New Roman"/>
          <w:sz w:val="28"/>
          <w:szCs w:val="28"/>
        </w:rPr>
      </w:pPr>
      <w:r w:rsidRPr="006346B3">
        <w:rPr>
          <w:rFonts w:ascii="Times New Roman" w:hAnsi="Times New Roman" w:cs="Times New Roman"/>
          <w:sz w:val="28"/>
          <w:szCs w:val="28"/>
        </w:rPr>
        <w:t>ОСНОВНЫХ ХАРАКТЕРИСТИК КОНСОЛИДИРОВАННОГО БЮДЖЕТА</w:t>
      </w:r>
    </w:p>
    <w:p w:rsidR="00C771D8" w:rsidRPr="006346B3" w:rsidRDefault="006F07BF" w:rsidP="00C771D8">
      <w:pPr>
        <w:pStyle w:val="ConsPlusNormal"/>
        <w:jc w:val="center"/>
        <w:rPr>
          <w:rFonts w:ascii="Times New Roman" w:hAnsi="Times New Roman" w:cs="Times New Roman"/>
          <w:sz w:val="28"/>
          <w:szCs w:val="28"/>
        </w:rPr>
      </w:pPr>
      <w:r>
        <w:rPr>
          <w:rFonts w:ascii="Times New Roman" w:hAnsi="Times New Roman" w:cs="Times New Roman"/>
          <w:sz w:val="28"/>
          <w:szCs w:val="28"/>
        </w:rPr>
        <w:t>ЯШКИНСКОГО МУНИЦИПАЛЬНОГО РАЙОНА</w:t>
      </w:r>
      <w:r w:rsidR="00C771D8" w:rsidRPr="006346B3">
        <w:rPr>
          <w:rFonts w:ascii="Times New Roman" w:hAnsi="Times New Roman" w:cs="Times New Roman"/>
          <w:sz w:val="28"/>
          <w:szCs w:val="28"/>
        </w:rPr>
        <w:t xml:space="preserve"> И </w:t>
      </w:r>
      <w:r>
        <w:rPr>
          <w:rFonts w:ascii="Times New Roman" w:hAnsi="Times New Roman" w:cs="Times New Roman"/>
          <w:sz w:val="28"/>
          <w:szCs w:val="28"/>
        </w:rPr>
        <w:t>РАЙОННОГО</w:t>
      </w:r>
      <w:r w:rsidR="00C771D8" w:rsidRPr="006346B3">
        <w:rPr>
          <w:rFonts w:ascii="Times New Roman" w:hAnsi="Times New Roman" w:cs="Times New Roman"/>
          <w:sz w:val="28"/>
          <w:szCs w:val="28"/>
        </w:rPr>
        <w:t xml:space="preserve"> БЮДЖЕТА </w:t>
      </w:r>
      <w:r w:rsidR="006346B3">
        <w:rPr>
          <w:rFonts w:ascii="Times New Roman" w:hAnsi="Times New Roman" w:cs="Times New Roman"/>
          <w:b/>
          <w:sz w:val="28"/>
          <w:szCs w:val="28"/>
        </w:rPr>
        <w:t>ТЫС</w:t>
      </w:r>
      <w:r w:rsidR="00C771D8" w:rsidRPr="006346B3">
        <w:rPr>
          <w:rFonts w:ascii="Times New Roman" w:hAnsi="Times New Roman" w:cs="Times New Roman"/>
          <w:b/>
          <w:sz w:val="28"/>
          <w:szCs w:val="28"/>
        </w:rPr>
        <w:t>. РУБЛЕЙ</w:t>
      </w:r>
    </w:p>
    <w:p w:rsidR="00612B42" w:rsidRDefault="00612B42" w:rsidP="00612B42">
      <w:pPr>
        <w:tabs>
          <w:tab w:val="left" w:pos="567"/>
        </w:tabs>
        <w:ind w:firstLine="709"/>
        <w:jc w:val="both"/>
        <w:rPr>
          <w:rFonts w:eastAsia="Calibri"/>
          <w:sz w:val="28"/>
          <w:szCs w:val="28"/>
          <w:lang w:eastAsia="en-US"/>
        </w:rPr>
      </w:pPr>
    </w:p>
    <w:p w:rsidR="00C771D8" w:rsidRDefault="00C771D8" w:rsidP="00612B42">
      <w:pPr>
        <w:tabs>
          <w:tab w:val="left" w:pos="567"/>
        </w:tabs>
        <w:ind w:firstLine="709"/>
        <w:jc w:val="both"/>
        <w:rPr>
          <w:rFonts w:eastAsia="Calibri"/>
          <w:sz w:val="28"/>
          <w:szCs w:val="28"/>
          <w:lang w:eastAsia="en-US"/>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1701"/>
        <w:gridCol w:w="1701"/>
        <w:gridCol w:w="1559"/>
        <w:gridCol w:w="1559"/>
        <w:gridCol w:w="1559"/>
        <w:gridCol w:w="1560"/>
        <w:gridCol w:w="1701"/>
      </w:tblGrid>
      <w:tr w:rsidR="00E638E2" w:rsidTr="005226BC">
        <w:tc>
          <w:tcPr>
            <w:tcW w:w="3686" w:type="dxa"/>
            <w:vAlign w:val="center"/>
          </w:tcPr>
          <w:p w:rsidR="00E638E2" w:rsidRPr="00E638E2" w:rsidRDefault="00E638E2" w:rsidP="006F07BF">
            <w:pPr>
              <w:pStyle w:val="ConsPlusNormal"/>
              <w:ind w:left="78" w:right="-203" w:firstLine="0"/>
              <w:jc w:val="center"/>
              <w:rPr>
                <w:rFonts w:ascii="Times New Roman" w:hAnsi="Times New Roman" w:cs="Times New Roman"/>
                <w:sz w:val="28"/>
                <w:szCs w:val="28"/>
              </w:rPr>
            </w:pPr>
            <w:r w:rsidRPr="00E638E2">
              <w:rPr>
                <w:rFonts w:ascii="Times New Roman" w:hAnsi="Times New Roman" w:cs="Times New Roman"/>
                <w:sz w:val="28"/>
                <w:szCs w:val="28"/>
              </w:rPr>
              <w:t>Показатель</w:t>
            </w:r>
          </w:p>
        </w:tc>
        <w:tc>
          <w:tcPr>
            <w:tcW w:w="1701" w:type="dxa"/>
            <w:vAlign w:val="center"/>
          </w:tcPr>
          <w:p w:rsidR="00E638E2" w:rsidRPr="00E638E2" w:rsidRDefault="00E638E2" w:rsidP="005226BC">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2017 год</w:t>
            </w:r>
          </w:p>
        </w:tc>
        <w:tc>
          <w:tcPr>
            <w:tcW w:w="1701" w:type="dxa"/>
            <w:vAlign w:val="center"/>
          </w:tcPr>
          <w:p w:rsidR="00E638E2" w:rsidRPr="00E638E2" w:rsidRDefault="00E638E2" w:rsidP="005226BC">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2018 год</w:t>
            </w:r>
          </w:p>
        </w:tc>
        <w:tc>
          <w:tcPr>
            <w:tcW w:w="1559" w:type="dxa"/>
            <w:vAlign w:val="center"/>
          </w:tcPr>
          <w:p w:rsidR="00E638E2" w:rsidRPr="00E638E2" w:rsidRDefault="00E638E2" w:rsidP="005226BC">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2019 год</w:t>
            </w:r>
          </w:p>
        </w:tc>
        <w:tc>
          <w:tcPr>
            <w:tcW w:w="1559" w:type="dxa"/>
            <w:vAlign w:val="center"/>
          </w:tcPr>
          <w:p w:rsidR="00E638E2" w:rsidRPr="00E638E2" w:rsidRDefault="00E638E2" w:rsidP="005226BC">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2020 год</w:t>
            </w:r>
          </w:p>
        </w:tc>
        <w:tc>
          <w:tcPr>
            <w:tcW w:w="1559" w:type="dxa"/>
            <w:vAlign w:val="center"/>
          </w:tcPr>
          <w:p w:rsidR="00E638E2" w:rsidRPr="00E638E2" w:rsidRDefault="00E638E2" w:rsidP="005226BC">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2021 год</w:t>
            </w:r>
          </w:p>
        </w:tc>
        <w:tc>
          <w:tcPr>
            <w:tcW w:w="1560" w:type="dxa"/>
            <w:vAlign w:val="center"/>
          </w:tcPr>
          <w:p w:rsidR="00E638E2" w:rsidRPr="00E638E2" w:rsidRDefault="00E638E2" w:rsidP="005226BC">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2022 год</w:t>
            </w:r>
          </w:p>
        </w:tc>
        <w:tc>
          <w:tcPr>
            <w:tcW w:w="1701" w:type="dxa"/>
            <w:vAlign w:val="center"/>
          </w:tcPr>
          <w:p w:rsidR="00E638E2" w:rsidRPr="00E638E2" w:rsidRDefault="00E638E2" w:rsidP="005226BC">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2023 год</w:t>
            </w:r>
          </w:p>
        </w:tc>
      </w:tr>
      <w:tr w:rsidR="00FD3CEB" w:rsidTr="005226BC">
        <w:tc>
          <w:tcPr>
            <w:tcW w:w="15026" w:type="dxa"/>
            <w:gridSpan w:val="8"/>
            <w:vAlign w:val="center"/>
          </w:tcPr>
          <w:p w:rsidR="00FD3CEB" w:rsidRPr="00E638E2" w:rsidRDefault="00FD3CEB" w:rsidP="00FD3CEB">
            <w:pPr>
              <w:pStyle w:val="ConsPlusNormal"/>
              <w:ind w:left="78" w:right="-203" w:firstLine="0"/>
              <w:jc w:val="center"/>
              <w:rPr>
                <w:rFonts w:ascii="Times New Roman" w:hAnsi="Times New Roman" w:cs="Times New Roman"/>
                <w:sz w:val="28"/>
                <w:szCs w:val="28"/>
              </w:rPr>
            </w:pPr>
            <w:r>
              <w:rPr>
                <w:rFonts w:ascii="Times New Roman" w:hAnsi="Times New Roman" w:cs="Times New Roman"/>
                <w:sz w:val="28"/>
                <w:szCs w:val="28"/>
              </w:rPr>
              <w:t>КОНСОДИДИРОВАННЫЙ БЮДЖЕТ ЯШКИНСКОГО МУНИЦИПАЛЬНОГО РАЙОНА</w:t>
            </w:r>
          </w:p>
        </w:tc>
      </w:tr>
      <w:tr w:rsidR="00E638E2" w:rsidTr="005226BC">
        <w:tc>
          <w:tcPr>
            <w:tcW w:w="3686" w:type="dxa"/>
          </w:tcPr>
          <w:p w:rsidR="00E638E2" w:rsidRPr="00E638E2" w:rsidRDefault="00E638E2" w:rsidP="006F07BF">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Общий объем доходов</w:t>
            </w:r>
          </w:p>
        </w:tc>
        <w:tc>
          <w:tcPr>
            <w:tcW w:w="1701" w:type="dxa"/>
            <w:vAlign w:val="center"/>
          </w:tcPr>
          <w:p w:rsidR="00E638E2" w:rsidRPr="005B3F3B" w:rsidRDefault="005B3F3B" w:rsidP="005226BC">
            <w:pPr>
              <w:pStyle w:val="ConsPlusNormal"/>
              <w:ind w:left="78" w:right="-203" w:firstLine="0"/>
              <w:jc w:val="center"/>
              <w:rPr>
                <w:rFonts w:ascii="Times New Roman" w:hAnsi="Times New Roman" w:cs="Times New Roman"/>
                <w:sz w:val="28"/>
                <w:szCs w:val="28"/>
              </w:rPr>
            </w:pPr>
            <w:r w:rsidRPr="005B3F3B">
              <w:rPr>
                <w:rFonts w:ascii="Times New Roman" w:hAnsi="Times New Roman" w:cs="Times New Roman"/>
                <w:sz w:val="28"/>
                <w:szCs w:val="28"/>
              </w:rPr>
              <w:t>1 177 996,1</w:t>
            </w:r>
          </w:p>
        </w:tc>
        <w:tc>
          <w:tcPr>
            <w:tcW w:w="1701" w:type="dxa"/>
            <w:vAlign w:val="center"/>
          </w:tcPr>
          <w:p w:rsidR="00E638E2" w:rsidRPr="005B3F3B" w:rsidRDefault="005B3F3B" w:rsidP="005226BC">
            <w:pPr>
              <w:pStyle w:val="ConsPlusNormal"/>
              <w:ind w:left="78" w:right="-203" w:firstLine="0"/>
              <w:jc w:val="center"/>
              <w:rPr>
                <w:rFonts w:ascii="Times New Roman" w:hAnsi="Times New Roman" w:cs="Times New Roman"/>
                <w:sz w:val="28"/>
                <w:szCs w:val="28"/>
              </w:rPr>
            </w:pPr>
            <w:r w:rsidRPr="005B3F3B">
              <w:rPr>
                <w:rFonts w:ascii="Times New Roman" w:hAnsi="Times New Roman" w:cs="Times New Roman"/>
                <w:sz w:val="28"/>
                <w:szCs w:val="28"/>
              </w:rPr>
              <w:t>1 059 702,8</w:t>
            </w:r>
          </w:p>
        </w:tc>
        <w:tc>
          <w:tcPr>
            <w:tcW w:w="1559" w:type="dxa"/>
            <w:vAlign w:val="center"/>
          </w:tcPr>
          <w:p w:rsidR="00E638E2" w:rsidRPr="00955262" w:rsidRDefault="00955262" w:rsidP="005226BC">
            <w:pPr>
              <w:pStyle w:val="ConsPlusNormal"/>
              <w:ind w:left="78" w:right="-203" w:firstLine="0"/>
              <w:jc w:val="center"/>
              <w:rPr>
                <w:rFonts w:ascii="Times New Roman" w:hAnsi="Times New Roman" w:cs="Times New Roman"/>
                <w:sz w:val="28"/>
                <w:szCs w:val="28"/>
              </w:rPr>
            </w:pPr>
            <w:r w:rsidRPr="00955262">
              <w:rPr>
                <w:rFonts w:ascii="Times New Roman" w:hAnsi="Times New Roman" w:cs="Times New Roman"/>
                <w:sz w:val="28"/>
                <w:szCs w:val="28"/>
              </w:rPr>
              <w:t>885 026,9</w:t>
            </w:r>
          </w:p>
        </w:tc>
        <w:tc>
          <w:tcPr>
            <w:tcW w:w="1559" w:type="dxa"/>
            <w:vAlign w:val="center"/>
          </w:tcPr>
          <w:p w:rsidR="00E638E2" w:rsidRPr="00955262" w:rsidRDefault="00955262" w:rsidP="005226BC">
            <w:pPr>
              <w:pStyle w:val="ConsPlusNormal"/>
              <w:ind w:left="78" w:right="-203" w:firstLine="0"/>
              <w:jc w:val="center"/>
              <w:rPr>
                <w:rFonts w:ascii="Times New Roman" w:hAnsi="Times New Roman" w:cs="Times New Roman"/>
                <w:sz w:val="28"/>
                <w:szCs w:val="28"/>
              </w:rPr>
            </w:pPr>
            <w:r w:rsidRPr="00955262">
              <w:rPr>
                <w:rFonts w:ascii="Times New Roman" w:hAnsi="Times New Roman" w:cs="Times New Roman"/>
                <w:sz w:val="28"/>
                <w:szCs w:val="28"/>
              </w:rPr>
              <w:t>899 819,5</w:t>
            </w:r>
          </w:p>
        </w:tc>
        <w:tc>
          <w:tcPr>
            <w:tcW w:w="1559"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899 819,5</w:t>
            </w:r>
          </w:p>
        </w:tc>
        <w:tc>
          <w:tcPr>
            <w:tcW w:w="1560"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899 819,5</w:t>
            </w:r>
          </w:p>
        </w:tc>
        <w:tc>
          <w:tcPr>
            <w:tcW w:w="1701"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899 819,5</w:t>
            </w:r>
          </w:p>
        </w:tc>
      </w:tr>
      <w:tr w:rsidR="00E638E2" w:rsidTr="005226BC">
        <w:tc>
          <w:tcPr>
            <w:tcW w:w="3686" w:type="dxa"/>
          </w:tcPr>
          <w:p w:rsidR="00E638E2" w:rsidRPr="00E638E2" w:rsidRDefault="00E638E2" w:rsidP="006F07BF">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в том числе</w:t>
            </w:r>
          </w:p>
        </w:tc>
        <w:tc>
          <w:tcPr>
            <w:tcW w:w="1701" w:type="dxa"/>
            <w:vAlign w:val="center"/>
          </w:tcPr>
          <w:p w:rsidR="00E638E2" w:rsidRPr="005B3F3B" w:rsidRDefault="00E638E2" w:rsidP="005226BC">
            <w:pPr>
              <w:pStyle w:val="ConsPlusNormal"/>
              <w:ind w:left="78" w:right="-203" w:firstLine="0"/>
              <w:jc w:val="center"/>
              <w:rPr>
                <w:rFonts w:ascii="Times New Roman" w:hAnsi="Times New Roman" w:cs="Times New Roman"/>
                <w:sz w:val="28"/>
                <w:szCs w:val="28"/>
              </w:rPr>
            </w:pPr>
          </w:p>
        </w:tc>
        <w:tc>
          <w:tcPr>
            <w:tcW w:w="1701" w:type="dxa"/>
            <w:vAlign w:val="center"/>
          </w:tcPr>
          <w:p w:rsidR="00E638E2" w:rsidRPr="005B3F3B" w:rsidRDefault="00E638E2" w:rsidP="005226BC">
            <w:pPr>
              <w:pStyle w:val="ConsPlusNormal"/>
              <w:ind w:left="78" w:right="-203" w:firstLine="0"/>
              <w:jc w:val="center"/>
              <w:rPr>
                <w:rFonts w:ascii="Times New Roman" w:hAnsi="Times New Roman" w:cs="Times New Roman"/>
                <w:sz w:val="28"/>
                <w:szCs w:val="28"/>
              </w:rPr>
            </w:pPr>
          </w:p>
        </w:tc>
        <w:tc>
          <w:tcPr>
            <w:tcW w:w="1559" w:type="dxa"/>
            <w:vAlign w:val="center"/>
          </w:tcPr>
          <w:p w:rsidR="00E638E2" w:rsidRPr="00955262" w:rsidRDefault="00E638E2" w:rsidP="005226BC">
            <w:pPr>
              <w:pStyle w:val="ConsPlusNormal"/>
              <w:ind w:left="78" w:right="-203" w:firstLine="0"/>
              <w:jc w:val="center"/>
              <w:rPr>
                <w:rFonts w:ascii="Times New Roman" w:hAnsi="Times New Roman" w:cs="Times New Roman"/>
                <w:sz w:val="28"/>
                <w:szCs w:val="28"/>
              </w:rPr>
            </w:pPr>
          </w:p>
        </w:tc>
        <w:tc>
          <w:tcPr>
            <w:tcW w:w="1559" w:type="dxa"/>
            <w:vAlign w:val="center"/>
          </w:tcPr>
          <w:p w:rsidR="00E638E2" w:rsidRPr="00955262" w:rsidRDefault="00E638E2" w:rsidP="005226BC">
            <w:pPr>
              <w:pStyle w:val="ConsPlusNormal"/>
              <w:ind w:left="78" w:right="-203" w:firstLine="0"/>
              <w:jc w:val="center"/>
              <w:rPr>
                <w:rFonts w:ascii="Times New Roman" w:hAnsi="Times New Roman" w:cs="Times New Roman"/>
                <w:sz w:val="28"/>
                <w:szCs w:val="28"/>
              </w:rPr>
            </w:pPr>
          </w:p>
        </w:tc>
        <w:tc>
          <w:tcPr>
            <w:tcW w:w="1559" w:type="dxa"/>
            <w:vAlign w:val="center"/>
          </w:tcPr>
          <w:p w:rsidR="00E638E2" w:rsidRPr="005226BC" w:rsidRDefault="00E638E2" w:rsidP="005226BC">
            <w:pPr>
              <w:pStyle w:val="ConsPlusNormal"/>
              <w:ind w:left="78" w:right="-203" w:firstLine="0"/>
              <w:jc w:val="center"/>
              <w:rPr>
                <w:rFonts w:ascii="Times New Roman" w:hAnsi="Times New Roman" w:cs="Times New Roman"/>
                <w:sz w:val="28"/>
                <w:szCs w:val="28"/>
              </w:rPr>
            </w:pPr>
          </w:p>
        </w:tc>
        <w:tc>
          <w:tcPr>
            <w:tcW w:w="1560" w:type="dxa"/>
            <w:vAlign w:val="center"/>
          </w:tcPr>
          <w:p w:rsidR="00E638E2" w:rsidRPr="005226BC" w:rsidRDefault="00E638E2" w:rsidP="005226BC">
            <w:pPr>
              <w:pStyle w:val="ConsPlusNormal"/>
              <w:ind w:left="78" w:right="-203" w:firstLine="0"/>
              <w:jc w:val="center"/>
              <w:rPr>
                <w:rFonts w:ascii="Times New Roman" w:hAnsi="Times New Roman" w:cs="Times New Roman"/>
                <w:sz w:val="28"/>
                <w:szCs w:val="28"/>
              </w:rPr>
            </w:pPr>
          </w:p>
        </w:tc>
        <w:tc>
          <w:tcPr>
            <w:tcW w:w="1701" w:type="dxa"/>
            <w:vAlign w:val="center"/>
          </w:tcPr>
          <w:p w:rsidR="00E638E2" w:rsidRPr="005226BC" w:rsidRDefault="00E638E2" w:rsidP="005226BC">
            <w:pPr>
              <w:pStyle w:val="ConsPlusNormal"/>
              <w:ind w:left="78" w:right="-203" w:firstLine="0"/>
              <w:jc w:val="center"/>
              <w:rPr>
                <w:rFonts w:ascii="Times New Roman" w:hAnsi="Times New Roman" w:cs="Times New Roman"/>
                <w:sz w:val="28"/>
                <w:szCs w:val="28"/>
              </w:rPr>
            </w:pPr>
          </w:p>
        </w:tc>
      </w:tr>
      <w:tr w:rsidR="00E638E2" w:rsidTr="005226BC">
        <w:tc>
          <w:tcPr>
            <w:tcW w:w="3686" w:type="dxa"/>
          </w:tcPr>
          <w:p w:rsidR="00E638E2" w:rsidRPr="00E638E2" w:rsidRDefault="00E638E2" w:rsidP="006F07BF">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Налоговые и неналоговые доходы</w:t>
            </w:r>
          </w:p>
        </w:tc>
        <w:tc>
          <w:tcPr>
            <w:tcW w:w="1701" w:type="dxa"/>
            <w:vAlign w:val="center"/>
          </w:tcPr>
          <w:p w:rsidR="00E638E2" w:rsidRPr="005B3F3B" w:rsidRDefault="00DE16F3" w:rsidP="005226BC">
            <w:pPr>
              <w:pStyle w:val="ConsPlusNormal"/>
              <w:ind w:left="78" w:right="-203" w:firstLine="0"/>
              <w:jc w:val="center"/>
              <w:rPr>
                <w:rFonts w:ascii="Times New Roman" w:hAnsi="Times New Roman" w:cs="Times New Roman"/>
                <w:sz w:val="28"/>
                <w:szCs w:val="28"/>
              </w:rPr>
            </w:pPr>
            <w:r w:rsidRPr="005B3F3B">
              <w:rPr>
                <w:rFonts w:ascii="Times New Roman" w:hAnsi="Times New Roman" w:cs="Times New Roman"/>
                <w:sz w:val="28"/>
                <w:szCs w:val="28"/>
              </w:rPr>
              <w:t>186 893</w:t>
            </w:r>
          </w:p>
        </w:tc>
        <w:tc>
          <w:tcPr>
            <w:tcW w:w="1701" w:type="dxa"/>
            <w:vAlign w:val="center"/>
          </w:tcPr>
          <w:p w:rsidR="00E638E2" w:rsidRPr="005B3F3B" w:rsidRDefault="005B3F3B" w:rsidP="005226BC">
            <w:pPr>
              <w:pStyle w:val="ConsPlusNormal"/>
              <w:ind w:left="78" w:right="-203" w:firstLine="0"/>
              <w:jc w:val="center"/>
              <w:rPr>
                <w:rFonts w:ascii="Times New Roman" w:hAnsi="Times New Roman" w:cs="Times New Roman"/>
                <w:sz w:val="28"/>
                <w:szCs w:val="28"/>
              </w:rPr>
            </w:pPr>
            <w:r w:rsidRPr="005B3F3B">
              <w:rPr>
                <w:rFonts w:ascii="Times New Roman" w:hAnsi="Times New Roman" w:cs="Times New Roman"/>
                <w:sz w:val="28"/>
                <w:szCs w:val="28"/>
              </w:rPr>
              <w:t>170 326</w:t>
            </w:r>
          </w:p>
        </w:tc>
        <w:tc>
          <w:tcPr>
            <w:tcW w:w="1559" w:type="dxa"/>
            <w:vAlign w:val="center"/>
          </w:tcPr>
          <w:p w:rsidR="00E638E2" w:rsidRPr="00955262" w:rsidRDefault="00955262" w:rsidP="005226BC">
            <w:pPr>
              <w:pStyle w:val="ConsPlusNormal"/>
              <w:ind w:left="78" w:right="-203" w:firstLine="0"/>
              <w:jc w:val="center"/>
              <w:rPr>
                <w:rFonts w:ascii="Times New Roman" w:hAnsi="Times New Roman" w:cs="Times New Roman"/>
                <w:sz w:val="28"/>
                <w:szCs w:val="28"/>
              </w:rPr>
            </w:pPr>
            <w:r w:rsidRPr="00955262">
              <w:rPr>
                <w:rFonts w:ascii="Times New Roman" w:hAnsi="Times New Roman" w:cs="Times New Roman"/>
                <w:sz w:val="28"/>
                <w:szCs w:val="28"/>
              </w:rPr>
              <w:t>173 654</w:t>
            </w:r>
          </w:p>
        </w:tc>
        <w:tc>
          <w:tcPr>
            <w:tcW w:w="1559" w:type="dxa"/>
            <w:vAlign w:val="center"/>
          </w:tcPr>
          <w:p w:rsidR="00E638E2" w:rsidRPr="00955262" w:rsidRDefault="00955262" w:rsidP="005226BC">
            <w:pPr>
              <w:pStyle w:val="ConsPlusNormal"/>
              <w:ind w:left="78" w:right="-203" w:firstLine="0"/>
              <w:jc w:val="center"/>
              <w:rPr>
                <w:rFonts w:ascii="Times New Roman" w:hAnsi="Times New Roman" w:cs="Times New Roman"/>
                <w:sz w:val="28"/>
                <w:szCs w:val="28"/>
              </w:rPr>
            </w:pPr>
            <w:r w:rsidRPr="00955262">
              <w:rPr>
                <w:rFonts w:ascii="Times New Roman" w:hAnsi="Times New Roman" w:cs="Times New Roman"/>
                <w:sz w:val="28"/>
                <w:szCs w:val="28"/>
              </w:rPr>
              <w:t>177 603</w:t>
            </w:r>
          </w:p>
        </w:tc>
        <w:tc>
          <w:tcPr>
            <w:tcW w:w="1559"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177 603</w:t>
            </w:r>
          </w:p>
        </w:tc>
        <w:tc>
          <w:tcPr>
            <w:tcW w:w="1560"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177 603</w:t>
            </w:r>
          </w:p>
        </w:tc>
        <w:tc>
          <w:tcPr>
            <w:tcW w:w="1701"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177 603</w:t>
            </w:r>
          </w:p>
        </w:tc>
      </w:tr>
      <w:tr w:rsidR="00E638E2" w:rsidTr="005226BC">
        <w:tc>
          <w:tcPr>
            <w:tcW w:w="3686" w:type="dxa"/>
          </w:tcPr>
          <w:p w:rsidR="00E638E2" w:rsidRPr="00E638E2" w:rsidRDefault="00E638E2" w:rsidP="006F07BF">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из них</w:t>
            </w:r>
          </w:p>
        </w:tc>
        <w:tc>
          <w:tcPr>
            <w:tcW w:w="1701" w:type="dxa"/>
            <w:vAlign w:val="center"/>
          </w:tcPr>
          <w:p w:rsidR="00E638E2" w:rsidRPr="005B3F3B" w:rsidRDefault="00E638E2" w:rsidP="005226BC">
            <w:pPr>
              <w:pStyle w:val="ConsPlusNormal"/>
              <w:ind w:left="78" w:right="-203" w:firstLine="0"/>
              <w:jc w:val="center"/>
              <w:rPr>
                <w:rFonts w:ascii="Times New Roman" w:hAnsi="Times New Roman" w:cs="Times New Roman"/>
                <w:sz w:val="28"/>
                <w:szCs w:val="28"/>
              </w:rPr>
            </w:pPr>
          </w:p>
        </w:tc>
        <w:tc>
          <w:tcPr>
            <w:tcW w:w="1701" w:type="dxa"/>
            <w:vAlign w:val="center"/>
          </w:tcPr>
          <w:p w:rsidR="00E638E2" w:rsidRPr="005B3F3B" w:rsidRDefault="00E638E2" w:rsidP="005226BC">
            <w:pPr>
              <w:pStyle w:val="ConsPlusNormal"/>
              <w:ind w:left="78" w:right="-203" w:firstLine="0"/>
              <w:jc w:val="center"/>
              <w:rPr>
                <w:rFonts w:ascii="Times New Roman" w:hAnsi="Times New Roman" w:cs="Times New Roman"/>
                <w:sz w:val="28"/>
                <w:szCs w:val="28"/>
              </w:rPr>
            </w:pPr>
          </w:p>
        </w:tc>
        <w:tc>
          <w:tcPr>
            <w:tcW w:w="1559" w:type="dxa"/>
            <w:vAlign w:val="center"/>
          </w:tcPr>
          <w:p w:rsidR="00E638E2" w:rsidRPr="00955262" w:rsidRDefault="00E638E2" w:rsidP="005226BC">
            <w:pPr>
              <w:pStyle w:val="ConsPlusNormal"/>
              <w:ind w:left="78" w:right="-203" w:firstLine="0"/>
              <w:jc w:val="center"/>
              <w:rPr>
                <w:rFonts w:ascii="Times New Roman" w:hAnsi="Times New Roman" w:cs="Times New Roman"/>
                <w:sz w:val="28"/>
                <w:szCs w:val="28"/>
              </w:rPr>
            </w:pPr>
          </w:p>
        </w:tc>
        <w:tc>
          <w:tcPr>
            <w:tcW w:w="1559" w:type="dxa"/>
            <w:vAlign w:val="center"/>
          </w:tcPr>
          <w:p w:rsidR="00E638E2" w:rsidRPr="00955262" w:rsidRDefault="00E638E2" w:rsidP="005226BC">
            <w:pPr>
              <w:pStyle w:val="ConsPlusNormal"/>
              <w:ind w:left="78" w:right="-203" w:firstLine="0"/>
              <w:jc w:val="center"/>
              <w:rPr>
                <w:rFonts w:ascii="Times New Roman" w:hAnsi="Times New Roman" w:cs="Times New Roman"/>
                <w:sz w:val="28"/>
                <w:szCs w:val="28"/>
              </w:rPr>
            </w:pPr>
          </w:p>
        </w:tc>
        <w:tc>
          <w:tcPr>
            <w:tcW w:w="1559" w:type="dxa"/>
            <w:vAlign w:val="center"/>
          </w:tcPr>
          <w:p w:rsidR="00E638E2" w:rsidRPr="00FD3CEB" w:rsidRDefault="00E638E2" w:rsidP="005226BC">
            <w:pPr>
              <w:pStyle w:val="ConsPlusNormal"/>
              <w:ind w:left="78" w:right="-203" w:firstLine="0"/>
              <w:jc w:val="center"/>
              <w:rPr>
                <w:rFonts w:ascii="Times New Roman" w:hAnsi="Times New Roman" w:cs="Times New Roman"/>
                <w:color w:val="FF0000"/>
                <w:sz w:val="28"/>
                <w:szCs w:val="28"/>
              </w:rPr>
            </w:pPr>
          </w:p>
        </w:tc>
        <w:tc>
          <w:tcPr>
            <w:tcW w:w="1560" w:type="dxa"/>
            <w:vAlign w:val="center"/>
          </w:tcPr>
          <w:p w:rsidR="00E638E2" w:rsidRPr="00FD3CEB" w:rsidRDefault="00E638E2" w:rsidP="005226BC">
            <w:pPr>
              <w:pStyle w:val="ConsPlusNormal"/>
              <w:ind w:left="78" w:right="-203" w:firstLine="0"/>
              <w:jc w:val="center"/>
              <w:rPr>
                <w:rFonts w:ascii="Times New Roman" w:hAnsi="Times New Roman" w:cs="Times New Roman"/>
                <w:color w:val="FF0000"/>
                <w:sz w:val="28"/>
                <w:szCs w:val="28"/>
              </w:rPr>
            </w:pPr>
          </w:p>
        </w:tc>
        <w:tc>
          <w:tcPr>
            <w:tcW w:w="1701" w:type="dxa"/>
            <w:vAlign w:val="center"/>
          </w:tcPr>
          <w:p w:rsidR="00E638E2" w:rsidRPr="00FD3CEB" w:rsidRDefault="00E638E2" w:rsidP="005226BC">
            <w:pPr>
              <w:pStyle w:val="ConsPlusNormal"/>
              <w:ind w:left="78" w:right="-203" w:firstLine="0"/>
              <w:jc w:val="center"/>
              <w:rPr>
                <w:rFonts w:ascii="Times New Roman" w:hAnsi="Times New Roman" w:cs="Times New Roman"/>
                <w:color w:val="FF0000"/>
                <w:sz w:val="28"/>
                <w:szCs w:val="28"/>
              </w:rPr>
            </w:pPr>
          </w:p>
        </w:tc>
      </w:tr>
      <w:tr w:rsidR="00E638E2" w:rsidTr="005226BC">
        <w:tc>
          <w:tcPr>
            <w:tcW w:w="3686" w:type="dxa"/>
          </w:tcPr>
          <w:p w:rsidR="00E638E2" w:rsidRPr="00E638E2" w:rsidRDefault="00E638E2" w:rsidP="006F07BF">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налоговые доходы</w:t>
            </w:r>
          </w:p>
        </w:tc>
        <w:tc>
          <w:tcPr>
            <w:tcW w:w="1701" w:type="dxa"/>
            <w:vAlign w:val="center"/>
          </w:tcPr>
          <w:p w:rsidR="00E638E2" w:rsidRPr="005B3F3B" w:rsidRDefault="00DE16F3" w:rsidP="005226BC">
            <w:pPr>
              <w:pStyle w:val="ConsPlusNormal"/>
              <w:ind w:left="78" w:right="-203" w:firstLine="0"/>
              <w:jc w:val="center"/>
              <w:rPr>
                <w:rFonts w:ascii="Times New Roman" w:hAnsi="Times New Roman" w:cs="Times New Roman"/>
                <w:sz w:val="28"/>
                <w:szCs w:val="28"/>
              </w:rPr>
            </w:pPr>
            <w:r w:rsidRPr="005B3F3B">
              <w:rPr>
                <w:rFonts w:ascii="Times New Roman" w:hAnsi="Times New Roman" w:cs="Times New Roman"/>
                <w:sz w:val="28"/>
                <w:szCs w:val="28"/>
              </w:rPr>
              <w:t>146 564</w:t>
            </w:r>
          </w:p>
        </w:tc>
        <w:tc>
          <w:tcPr>
            <w:tcW w:w="1701" w:type="dxa"/>
            <w:vAlign w:val="center"/>
          </w:tcPr>
          <w:p w:rsidR="00E638E2" w:rsidRPr="005B3F3B" w:rsidRDefault="005B3F3B" w:rsidP="005226BC">
            <w:pPr>
              <w:pStyle w:val="ConsPlusNormal"/>
              <w:ind w:left="78" w:right="-203" w:firstLine="0"/>
              <w:jc w:val="center"/>
              <w:rPr>
                <w:rFonts w:ascii="Times New Roman" w:hAnsi="Times New Roman" w:cs="Times New Roman"/>
                <w:sz w:val="28"/>
                <w:szCs w:val="28"/>
              </w:rPr>
            </w:pPr>
            <w:r w:rsidRPr="005B3F3B">
              <w:rPr>
                <w:rFonts w:ascii="Times New Roman" w:hAnsi="Times New Roman" w:cs="Times New Roman"/>
                <w:sz w:val="28"/>
                <w:szCs w:val="28"/>
              </w:rPr>
              <w:t>152 681</w:t>
            </w:r>
          </w:p>
        </w:tc>
        <w:tc>
          <w:tcPr>
            <w:tcW w:w="1559" w:type="dxa"/>
            <w:vAlign w:val="center"/>
          </w:tcPr>
          <w:p w:rsidR="00E638E2" w:rsidRPr="00955262" w:rsidRDefault="00955262" w:rsidP="005226BC">
            <w:pPr>
              <w:pStyle w:val="ConsPlusNormal"/>
              <w:ind w:left="78" w:right="-203" w:firstLine="0"/>
              <w:jc w:val="center"/>
              <w:rPr>
                <w:rFonts w:ascii="Times New Roman" w:hAnsi="Times New Roman" w:cs="Times New Roman"/>
                <w:sz w:val="28"/>
                <w:szCs w:val="28"/>
              </w:rPr>
            </w:pPr>
            <w:r w:rsidRPr="00955262">
              <w:rPr>
                <w:rFonts w:ascii="Times New Roman" w:hAnsi="Times New Roman" w:cs="Times New Roman"/>
                <w:sz w:val="28"/>
                <w:szCs w:val="28"/>
              </w:rPr>
              <w:t>154 994</w:t>
            </w:r>
          </w:p>
        </w:tc>
        <w:tc>
          <w:tcPr>
            <w:tcW w:w="1559" w:type="dxa"/>
            <w:vAlign w:val="center"/>
          </w:tcPr>
          <w:p w:rsidR="00E638E2" w:rsidRPr="00955262" w:rsidRDefault="00955262" w:rsidP="005226BC">
            <w:pPr>
              <w:pStyle w:val="ConsPlusNormal"/>
              <w:ind w:left="78" w:right="-203" w:firstLine="0"/>
              <w:jc w:val="center"/>
              <w:rPr>
                <w:rFonts w:ascii="Times New Roman" w:hAnsi="Times New Roman" w:cs="Times New Roman"/>
                <w:sz w:val="28"/>
                <w:szCs w:val="28"/>
              </w:rPr>
            </w:pPr>
            <w:r w:rsidRPr="00955262">
              <w:rPr>
                <w:rFonts w:ascii="Times New Roman" w:hAnsi="Times New Roman" w:cs="Times New Roman"/>
                <w:sz w:val="28"/>
                <w:szCs w:val="28"/>
              </w:rPr>
              <w:t>158 253</w:t>
            </w:r>
          </w:p>
        </w:tc>
        <w:tc>
          <w:tcPr>
            <w:tcW w:w="1559"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158 253</w:t>
            </w:r>
          </w:p>
        </w:tc>
        <w:tc>
          <w:tcPr>
            <w:tcW w:w="1560"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158 253</w:t>
            </w:r>
          </w:p>
        </w:tc>
        <w:tc>
          <w:tcPr>
            <w:tcW w:w="1701"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158 253</w:t>
            </w:r>
          </w:p>
        </w:tc>
      </w:tr>
      <w:tr w:rsidR="00E638E2" w:rsidTr="005226BC">
        <w:tc>
          <w:tcPr>
            <w:tcW w:w="3686" w:type="dxa"/>
          </w:tcPr>
          <w:p w:rsidR="00E638E2" w:rsidRPr="00E638E2" w:rsidRDefault="00E638E2" w:rsidP="006F07BF">
            <w:pPr>
              <w:pStyle w:val="ConsPlusNormal"/>
              <w:ind w:left="78" w:right="-203" w:firstLine="0"/>
              <w:rPr>
                <w:rFonts w:ascii="Times New Roman" w:hAnsi="Times New Roman" w:cs="Times New Roman"/>
                <w:sz w:val="28"/>
                <w:szCs w:val="28"/>
              </w:rPr>
            </w:pPr>
            <w:r w:rsidRPr="00E638E2">
              <w:rPr>
                <w:rFonts w:ascii="Times New Roman" w:hAnsi="Times New Roman" w:cs="Times New Roman"/>
                <w:sz w:val="28"/>
                <w:szCs w:val="28"/>
              </w:rPr>
              <w:t>неналоговые доходы</w:t>
            </w:r>
          </w:p>
        </w:tc>
        <w:tc>
          <w:tcPr>
            <w:tcW w:w="1701" w:type="dxa"/>
            <w:vAlign w:val="center"/>
          </w:tcPr>
          <w:p w:rsidR="00E638E2" w:rsidRPr="005B3F3B" w:rsidRDefault="00DE16F3" w:rsidP="005226BC">
            <w:pPr>
              <w:pStyle w:val="ConsPlusNormal"/>
              <w:ind w:left="78" w:right="-203" w:firstLine="0"/>
              <w:jc w:val="center"/>
              <w:rPr>
                <w:rFonts w:ascii="Times New Roman" w:hAnsi="Times New Roman" w:cs="Times New Roman"/>
                <w:sz w:val="28"/>
                <w:szCs w:val="28"/>
              </w:rPr>
            </w:pPr>
            <w:r w:rsidRPr="005B3F3B">
              <w:rPr>
                <w:rFonts w:ascii="Times New Roman" w:hAnsi="Times New Roman" w:cs="Times New Roman"/>
                <w:sz w:val="28"/>
                <w:szCs w:val="28"/>
              </w:rPr>
              <w:t>40 329</w:t>
            </w:r>
          </w:p>
        </w:tc>
        <w:tc>
          <w:tcPr>
            <w:tcW w:w="1701" w:type="dxa"/>
            <w:vAlign w:val="center"/>
          </w:tcPr>
          <w:p w:rsidR="00E638E2" w:rsidRPr="005B3F3B" w:rsidRDefault="005B3F3B" w:rsidP="005226BC">
            <w:pPr>
              <w:pStyle w:val="ConsPlusNormal"/>
              <w:ind w:left="78" w:right="-203" w:firstLine="0"/>
              <w:jc w:val="center"/>
              <w:rPr>
                <w:rFonts w:ascii="Times New Roman" w:hAnsi="Times New Roman" w:cs="Times New Roman"/>
                <w:sz w:val="28"/>
                <w:szCs w:val="28"/>
              </w:rPr>
            </w:pPr>
            <w:r w:rsidRPr="005B3F3B">
              <w:rPr>
                <w:rFonts w:ascii="Times New Roman" w:hAnsi="Times New Roman" w:cs="Times New Roman"/>
                <w:sz w:val="28"/>
                <w:szCs w:val="28"/>
              </w:rPr>
              <w:t>17 645</w:t>
            </w:r>
          </w:p>
        </w:tc>
        <w:tc>
          <w:tcPr>
            <w:tcW w:w="1559" w:type="dxa"/>
            <w:vAlign w:val="center"/>
          </w:tcPr>
          <w:p w:rsidR="00E638E2" w:rsidRPr="00955262" w:rsidRDefault="00955262" w:rsidP="005226BC">
            <w:pPr>
              <w:pStyle w:val="ConsPlusNormal"/>
              <w:ind w:left="78" w:right="-203" w:firstLine="0"/>
              <w:jc w:val="center"/>
              <w:rPr>
                <w:rFonts w:ascii="Times New Roman" w:hAnsi="Times New Roman" w:cs="Times New Roman"/>
                <w:sz w:val="28"/>
                <w:szCs w:val="28"/>
              </w:rPr>
            </w:pPr>
            <w:r w:rsidRPr="00955262">
              <w:rPr>
                <w:rFonts w:ascii="Times New Roman" w:hAnsi="Times New Roman" w:cs="Times New Roman"/>
                <w:sz w:val="28"/>
                <w:szCs w:val="28"/>
              </w:rPr>
              <w:t>18 660</w:t>
            </w:r>
          </w:p>
        </w:tc>
        <w:tc>
          <w:tcPr>
            <w:tcW w:w="1559" w:type="dxa"/>
            <w:vAlign w:val="center"/>
          </w:tcPr>
          <w:p w:rsidR="00E638E2" w:rsidRPr="00955262" w:rsidRDefault="00955262" w:rsidP="005226BC">
            <w:pPr>
              <w:pStyle w:val="ConsPlusNormal"/>
              <w:ind w:left="78" w:right="-203" w:firstLine="0"/>
              <w:jc w:val="center"/>
              <w:rPr>
                <w:rFonts w:ascii="Times New Roman" w:hAnsi="Times New Roman" w:cs="Times New Roman"/>
                <w:sz w:val="28"/>
                <w:szCs w:val="28"/>
              </w:rPr>
            </w:pPr>
            <w:r w:rsidRPr="00955262">
              <w:rPr>
                <w:rFonts w:ascii="Times New Roman" w:hAnsi="Times New Roman" w:cs="Times New Roman"/>
                <w:sz w:val="28"/>
                <w:szCs w:val="28"/>
              </w:rPr>
              <w:t>19 350</w:t>
            </w:r>
          </w:p>
        </w:tc>
        <w:tc>
          <w:tcPr>
            <w:tcW w:w="1559"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19 350</w:t>
            </w:r>
          </w:p>
        </w:tc>
        <w:tc>
          <w:tcPr>
            <w:tcW w:w="1560"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19 350</w:t>
            </w:r>
          </w:p>
        </w:tc>
        <w:tc>
          <w:tcPr>
            <w:tcW w:w="1701" w:type="dxa"/>
            <w:vAlign w:val="center"/>
          </w:tcPr>
          <w:p w:rsidR="00E638E2" w:rsidRPr="005226BC" w:rsidRDefault="005226BC" w:rsidP="005226BC">
            <w:pPr>
              <w:pStyle w:val="ConsPlusNormal"/>
              <w:ind w:left="78" w:right="-203" w:firstLine="0"/>
              <w:jc w:val="center"/>
              <w:rPr>
                <w:rFonts w:ascii="Times New Roman" w:hAnsi="Times New Roman" w:cs="Times New Roman"/>
                <w:sz w:val="28"/>
                <w:szCs w:val="28"/>
              </w:rPr>
            </w:pPr>
            <w:r w:rsidRPr="005226BC">
              <w:rPr>
                <w:rFonts w:ascii="Times New Roman" w:hAnsi="Times New Roman" w:cs="Times New Roman"/>
                <w:sz w:val="28"/>
                <w:szCs w:val="28"/>
              </w:rPr>
              <w:t>19 350</w:t>
            </w:r>
          </w:p>
        </w:tc>
      </w:tr>
      <w:tr w:rsidR="00E638E2" w:rsidTr="005226BC">
        <w:tc>
          <w:tcPr>
            <w:tcW w:w="3686" w:type="dxa"/>
          </w:tcPr>
          <w:p w:rsidR="00E638E2" w:rsidRPr="00E638E2" w:rsidRDefault="00E638E2"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Безвозмездные поступления</w:t>
            </w:r>
          </w:p>
        </w:tc>
        <w:tc>
          <w:tcPr>
            <w:tcW w:w="1701" w:type="dxa"/>
            <w:vAlign w:val="center"/>
          </w:tcPr>
          <w:p w:rsidR="00E638E2" w:rsidRPr="005B3F3B" w:rsidRDefault="00016CD8" w:rsidP="005226BC">
            <w:pPr>
              <w:pStyle w:val="ConsPlusNormal"/>
              <w:ind w:left="78" w:right="-203" w:firstLine="78"/>
              <w:jc w:val="center"/>
              <w:rPr>
                <w:rFonts w:ascii="Times New Roman" w:hAnsi="Times New Roman" w:cs="Times New Roman"/>
                <w:sz w:val="28"/>
                <w:szCs w:val="28"/>
              </w:rPr>
            </w:pPr>
            <w:r>
              <w:rPr>
                <w:rFonts w:ascii="Times New Roman" w:hAnsi="Times New Roman" w:cs="Times New Roman"/>
                <w:sz w:val="28"/>
                <w:szCs w:val="28"/>
              </w:rPr>
              <w:t>991 103,6</w:t>
            </w:r>
          </w:p>
        </w:tc>
        <w:tc>
          <w:tcPr>
            <w:tcW w:w="1701" w:type="dxa"/>
            <w:vAlign w:val="center"/>
          </w:tcPr>
          <w:p w:rsidR="00E638E2" w:rsidRPr="005B3F3B" w:rsidRDefault="005B3F3B" w:rsidP="005226BC">
            <w:pPr>
              <w:pStyle w:val="ConsPlusNormal"/>
              <w:ind w:left="78" w:right="-203" w:firstLine="78"/>
              <w:jc w:val="center"/>
              <w:rPr>
                <w:rFonts w:ascii="Times New Roman" w:hAnsi="Times New Roman" w:cs="Times New Roman"/>
                <w:sz w:val="28"/>
                <w:szCs w:val="28"/>
              </w:rPr>
            </w:pPr>
            <w:r w:rsidRPr="005B3F3B">
              <w:rPr>
                <w:rFonts w:ascii="Times New Roman" w:hAnsi="Times New Roman" w:cs="Times New Roman"/>
                <w:sz w:val="28"/>
                <w:szCs w:val="28"/>
              </w:rPr>
              <w:t>889 376,8</w:t>
            </w:r>
          </w:p>
        </w:tc>
        <w:tc>
          <w:tcPr>
            <w:tcW w:w="1559" w:type="dxa"/>
            <w:vAlign w:val="center"/>
          </w:tcPr>
          <w:p w:rsidR="00E638E2" w:rsidRPr="00955262" w:rsidRDefault="00955262" w:rsidP="005226BC">
            <w:pPr>
              <w:pStyle w:val="ConsPlusNormal"/>
              <w:ind w:left="78" w:right="-203" w:firstLine="78"/>
              <w:jc w:val="center"/>
              <w:rPr>
                <w:rFonts w:ascii="Times New Roman" w:hAnsi="Times New Roman" w:cs="Times New Roman"/>
                <w:sz w:val="28"/>
                <w:szCs w:val="28"/>
              </w:rPr>
            </w:pPr>
            <w:r w:rsidRPr="00955262">
              <w:rPr>
                <w:rFonts w:ascii="Times New Roman" w:hAnsi="Times New Roman" w:cs="Times New Roman"/>
                <w:sz w:val="28"/>
                <w:szCs w:val="28"/>
              </w:rPr>
              <w:t>711 372,9</w:t>
            </w:r>
          </w:p>
        </w:tc>
        <w:tc>
          <w:tcPr>
            <w:tcW w:w="1559" w:type="dxa"/>
            <w:vAlign w:val="center"/>
          </w:tcPr>
          <w:p w:rsidR="00E638E2" w:rsidRPr="00955262" w:rsidRDefault="00955262" w:rsidP="005226BC">
            <w:pPr>
              <w:pStyle w:val="ConsPlusNormal"/>
              <w:ind w:left="78" w:right="-203" w:firstLine="78"/>
              <w:jc w:val="center"/>
              <w:rPr>
                <w:rFonts w:ascii="Times New Roman" w:hAnsi="Times New Roman" w:cs="Times New Roman"/>
                <w:sz w:val="28"/>
                <w:szCs w:val="28"/>
              </w:rPr>
            </w:pPr>
            <w:r w:rsidRPr="00955262">
              <w:rPr>
                <w:rFonts w:ascii="Times New Roman" w:hAnsi="Times New Roman" w:cs="Times New Roman"/>
                <w:sz w:val="28"/>
                <w:szCs w:val="28"/>
              </w:rPr>
              <w:t>722 216,5</w:t>
            </w:r>
          </w:p>
        </w:tc>
        <w:tc>
          <w:tcPr>
            <w:tcW w:w="1559" w:type="dxa"/>
            <w:vAlign w:val="center"/>
          </w:tcPr>
          <w:p w:rsidR="00E638E2" w:rsidRPr="005226BC" w:rsidRDefault="005226BC" w:rsidP="005226BC">
            <w:pPr>
              <w:pStyle w:val="ConsPlusNormal"/>
              <w:ind w:left="78" w:right="-203" w:firstLine="78"/>
              <w:jc w:val="center"/>
              <w:rPr>
                <w:rFonts w:ascii="Times New Roman" w:hAnsi="Times New Roman" w:cs="Times New Roman"/>
                <w:sz w:val="28"/>
                <w:szCs w:val="28"/>
              </w:rPr>
            </w:pPr>
            <w:r w:rsidRPr="005226BC">
              <w:rPr>
                <w:rFonts w:ascii="Times New Roman" w:hAnsi="Times New Roman" w:cs="Times New Roman"/>
                <w:sz w:val="28"/>
                <w:szCs w:val="28"/>
              </w:rPr>
              <w:t>722 216,5</w:t>
            </w:r>
          </w:p>
        </w:tc>
        <w:tc>
          <w:tcPr>
            <w:tcW w:w="1560" w:type="dxa"/>
            <w:vAlign w:val="center"/>
          </w:tcPr>
          <w:p w:rsidR="00E638E2" w:rsidRPr="005226BC" w:rsidRDefault="005226BC" w:rsidP="005226BC">
            <w:pPr>
              <w:pStyle w:val="ConsPlusNormal"/>
              <w:ind w:left="78" w:right="-203" w:firstLine="78"/>
              <w:jc w:val="center"/>
              <w:rPr>
                <w:rFonts w:ascii="Times New Roman" w:hAnsi="Times New Roman" w:cs="Times New Roman"/>
                <w:sz w:val="28"/>
                <w:szCs w:val="28"/>
              </w:rPr>
            </w:pPr>
            <w:r w:rsidRPr="005226BC">
              <w:rPr>
                <w:rFonts w:ascii="Times New Roman" w:hAnsi="Times New Roman" w:cs="Times New Roman"/>
                <w:sz w:val="28"/>
                <w:szCs w:val="28"/>
              </w:rPr>
              <w:t>722 216,5</w:t>
            </w:r>
          </w:p>
        </w:tc>
        <w:tc>
          <w:tcPr>
            <w:tcW w:w="1701" w:type="dxa"/>
            <w:vAlign w:val="center"/>
          </w:tcPr>
          <w:p w:rsidR="00E638E2" w:rsidRPr="005226BC" w:rsidRDefault="005226BC" w:rsidP="005226BC">
            <w:pPr>
              <w:pStyle w:val="ConsPlusNormal"/>
              <w:ind w:left="78" w:right="-203" w:firstLine="78"/>
              <w:jc w:val="center"/>
              <w:rPr>
                <w:rFonts w:ascii="Times New Roman" w:hAnsi="Times New Roman" w:cs="Times New Roman"/>
                <w:sz w:val="28"/>
                <w:szCs w:val="28"/>
              </w:rPr>
            </w:pPr>
            <w:r w:rsidRPr="005226BC">
              <w:rPr>
                <w:rFonts w:ascii="Times New Roman" w:hAnsi="Times New Roman" w:cs="Times New Roman"/>
                <w:sz w:val="28"/>
                <w:szCs w:val="28"/>
              </w:rPr>
              <w:t>722 216,5</w:t>
            </w:r>
          </w:p>
        </w:tc>
      </w:tr>
      <w:tr w:rsidR="00E638E2" w:rsidTr="005226BC">
        <w:tc>
          <w:tcPr>
            <w:tcW w:w="3686" w:type="dxa"/>
          </w:tcPr>
          <w:p w:rsidR="00E638E2" w:rsidRPr="00E638E2" w:rsidRDefault="00E638E2"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Общий объем расходов</w:t>
            </w:r>
          </w:p>
        </w:tc>
        <w:tc>
          <w:tcPr>
            <w:tcW w:w="1701" w:type="dxa"/>
            <w:vAlign w:val="center"/>
          </w:tcPr>
          <w:p w:rsidR="00E638E2" w:rsidRPr="00F51C32" w:rsidRDefault="00F51C32" w:rsidP="005226BC">
            <w:pPr>
              <w:pStyle w:val="ConsPlusNormal"/>
              <w:ind w:left="78" w:right="-203" w:firstLine="78"/>
              <w:jc w:val="center"/>
              <w:rPr>
                <w:rFonts w:ascii="Times New Roman" w:hAnsi="Times New Roman" w:cs="Times New Roman"/>
                <w:sz w:val="28"/>
                <w:szCs w:val="28"/>
              </w:rPr>
            </w:pPr>
            <w:r w:rsidRPr="00F51C32">
              <w:rPr>
                <w:rFonts w:ascii="Times New Roman" w:hAnsi="Times New Roman" w:cs="Times New Roman"/>
                <w:sz w:val="28"/>
                <w:szCs w:val="28"/>
              </w:rPr>
              <w:t>1 183 696,0</w:t>
            </w:r>
          </w:p>
        </w:tc>
        <w:tc>
          <w:tcPr>
            <w:tcW w:w="1701" w:type="dxa"/>
            <w:vAlign w:val="center"/>
          </w:tcPr>
          <w:p w:rsidR="00E638E2" w:rsidRPr="00F51C32" w:rsidRDefault="00F51C32" w:rsidP="005226BC">
            <w:pPr>
              <w:pStyle w:val="ConsPlusNormal"/>
              <w:ind w:left="78" w:right="-203" w:firstLine="78"/>
              <w:jc w:val="center"/>
              <w:rPr>
                <w:rFonts w:ascii="Times New Roman" w:hAnsi="Times New Roman" w:cs="Times New Roman"/>
                <w:sz w:val="28"/>
                <w:szCs w:val="28"/>
              </w:rPr>
            </w:pPr>
            <w:r>
              <w:rPr>
                <w:rFonts w:ascii="Times New Roman" w:hAnsi="Times New Roman" w:cs="Times New Roman"/>
                <w:sz w:val="28"/>
                <w:szCs w:val="28"/>
              </w:rPr>
              <w:t>1 059 702,8</w:t>
            </w:r>
          </w:p>
        </w:tc>
        <w:tc>
          <w:tcPr>
            <w:tcW w:w="1559" w:type="dxa"/>
            <w:vAlign w:val="center"/>
          </w:tcPr>
          <w:p w:rsidR="00F51C32" w:rsidRPr="00F51C32" w:rsidRDefault="00F51C32" w:rsidP="00F51C32">
            <w:pPr>
              <w:pStyle w:val="ConsPlusNormal"/>
              <w:ind w:left="78" w:right="-203" w:firstLine="78"/>
              <w:jc w:val="center"/>
              <w:rPr>
                <w:rFonts w:ascii="Times New Roman" w:hAnsi="Times New Roman" w:cs="Times New Roman"/>
                <w:sz w:val="28"/>
                <w:szCs w:val="28"/>
              </w:rPr>
            </w:pPr>
            <w:r w:rsidRPr="00F51C32">
              <w:rPr>
                <w:rFonts w:ascii="Times New Roman" w:hAnsi="Times New Roman" w:cs="Times New Roman"/>
                <w:sz w:val="28"/>
                <w:szCs w:val="28"/>
              </w:rPr>
              <w:t>885</w:t>
            </w:r>
            <w:r>
              <w:rPr>
                <w:rFonts w:ascii="Times New Roman" w:hAnsi="Times New Roman" w:cs="Times New Roman"/>
                <w:sz w:val="28"/>
                <w:szCs w:val="28"/>
              </w:rPr>
              <w:t xml:space="preserve"> </w:t>
            </w:r>
            <w:r w:rsidRPr="00F51C32">
              <w:rPr>
                <w:rFonts w:ascii="Times New Roman" w:hAnsi="Times New Roman" w:cs="Times New Roman"/>
                <w:sz w:val="28"/>
                <w:szCs w:val="28"/>
              </w:rPr>
              <w:t>026,9</w:t>
            </w:r>
          </w:p>
        </w:tc>
        <w:tc>
          <w:tcPr>
            <w:tcW w:w="1559" w:type="dxa"/>
            <w:vAlign w:val="center"/>
          </w:tcPr>
          <w:p w:rsidR="00E638E2" w:rsidRPr="00F51C32" w:rsidRDefault="00F51C32" w:rsidP="005226BC">
            <w:pPr>
              <w:pStyle w:val="ConsPlusNormal"/>
              <w:ind w:left="78" w:right="-203" w:firstLine="78"/>
              <w:jc w:val="center"/>
              <w:rPr>
                <w:rFonts w:ascii="Times New Roman" w:hAnsi="Times New Roman" w:cs="Times New Roman"/>
                <w:sz w:val="28"/>
                <w:szCs w:val="28"/>
              </w:rPr>
            </w:pPr>
            <w:r>
              <w:rPr>
                <w:rFonts w:ascii="Times New Roman" w:hAnsi="Times New Roman" w:cs="Times New Roman"/>
                <w:sz w:val="28"/>
                <w:szCs w:val="28"/>
              </w:rPr>
              <w:t>899 819,5</w:t>
            </w:r>
          </w:p>
        </w:tc>
        <w:tc>
          <w:tcPr>
            <w:tcW w:w="1559" w:type="dxa"/>
            <w:vAlign w:val="center"/>
          </w:tcPr>
          <w:p w:rsidR="00E638E2" w:rsidRPr="00F51C32" w:rsidRDefault="00F51C32" w:rsidP="005226BC">
            <w:pPr>
              <w:pStyle w:val="ConsPlusNormal"/>
              <w:ind w:left="78" w:right="-203" w:firstLine="78"/>
              <w:jc w:val="center"/>
              <w:rPr>
                <w:rFonts w:ascii="Times New Roman" w:hAnsi="Times New Roman" w:cs="Times New Roman"/>
                <w:sz w:val="28"/>
                <w:szCs w:val="28"/>
              </w:rPr>
            </w:pPr>
            <w:r w:rsidRPr="00F51C32">
              <w:rPr>
                <w:rFonts w:ascii="Times New Roman" w:hAnsi="Times New Roman" w:cs="Times New Roman"/>
                <w:sz w:val="28"/>
                <w:szCs w:val="28"/>
              </w:rPr>
              <w:t>899 819,5</w:t>
            </w:r>
          </w:p>
        </w:tc>
        <w:tc>
          <w:tcPr>
            <w:tcW w:w="1560" w:type="dxa"/>
            <w:vAlign w:val="center"/>
          </w:tcPr>
          <w:p w:rsidR="00E638E2" w:rsidRPr="00F51C32" w:rsidRDefault="00F51C32" w:rsidP="005226BC">
            <w:pPr>
              <w:pStyle w:val="ConsPlusNormal"/>
              <w:ind w:left="78" w:right="-203" w:firstLine="78"/>
              <w:jc w:val="center"/>
              <w:rPr>
                <w:rFonts w:ascii="Times New Roman" w:hAnsi="Times New Roman" w:cs="Times New Roman"/>
                <w:sz w:val="28"/>
                <w:szCs w:val="28"/>
              </w:rPr>
            </w:pPr>
            <w:r w:rsidRPr="00F51C32">
              <w:rPr>
                <w:rFonts w:ascii="Times New Roman" w:hAnsi="Times New Roman" w:cs="Times New Roman"/>
                <w:sz w:val="28"/>
                <w:szCs w:val="28"/>
              </w:rPr>
              <w:t>899 819,5</w:t>
            </w:r>
          </w:p>
        </w:tc>
        <w:tc>
          <w:tcPr>
            <w:tcW w:w="1701" w:type="dxa"/>
            <w:vAlign w:val="center"/>
          </w:tcPr>
          <w:p w:rsidR="00E638E2" w:rsidRPr="00F51C32" w:rsidRDefault="00F51C32" w:rsidP="005226BC">
            <w:pPr>
              <w:pStyle w:val="ConsPlusNormal"/>
              <w:ind w:left="78" w:right="-203" w:firstLine="78"/>
              <w:jc w:val="center"/>
              <w:rPr>
                <w:rFonts w:ascii="Times New Roman" w:hAnsi="Times New Roman" w:cs="Times New Roman"/>
                <w:sz w:val="28"/>
                <w:szCs w:val="28"/>
              </w:rPr>
            </w:pPr>
            <w:r>
              <w:rPr>
                <w:rFonts w:ascii="Times New Roman" w:hAnsi="Times New Roman" w:cs="Times New Roman"/>
                <w:sz w:val="28"/>
                <w:szCs w:val="28"/>
              </w:rPr>
              <w:t>899 819,5</w:t>
            </w:r>
          </w:p>
        </w:tc>
      </w:tr>
      <w:tr w:rsidR="00923F90" w:rsidTr="00D405C1">
        <w:tc>
          <w:tcPr>
            <w:tcW w:w="3686" w:type="dxa"/>
          </w:tcPr>
          <w:p w:rsidR="00923F90" w:rsidRPr="00E638E2" w:rsidRDefault="00923F90"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Дефицит/профицит</w:t>
            </w:r>
          </w:p>
        </w:tc>
        <w:tc>
          <w:tcPr>
            <w:tcW w:w="1701" w:type="dxa"/>
            <w:vAlign w:val="center"/>
          </w:tcPr>
          <w:p w:rsidR="00923F90" w:rsidRPr="00923F90" w:rsidRDefault="00923F90" w:rsidP="00F32192">
            <w:pPr>
              <w:pStyle w:val="ConsPlusNormal"/>
              <w:ind w:left="78" w:right="-203" w:firstLine="78"/>
              <w:rPr>
                <w:rFonts w:ascii="Times New Roman" w:hAnsi="Times New Roman" w:cs="Times New Roman"/>
                <w:sz w:val="28"/>
                <w:szCs w:val="28"/>
              </w:rPr>
            </w:pPr>
            <w:r w:rsidRPr="00923F90">
              <w:rPr>
                <w:rFonts w:ascii="Times New Roman" w:hAnsi="Times New Roman" w:cs="Times New Roman"/>
                <w:sz w:val="28"/>
                <w:szCs w:val="28"/>
              </w:rPr>
              <w:t>5 699,9</w:t>
            </w:r>
          </w:p>
        </w:tc>
        <w:tc>
          <w:tcPr>
            <w:tcW w:w="1701" w:type="dxa"/>
            <w:vAlign w:val="center"/>
          </w:tcPr>
          <w:p w:rsidR="00923F90" w:rsidRPr="00923F90" w:rsidRDefault="00923F90" w:rsidP="00923F90">
            <w:pPr>
              <w:pStyle w:val="ConsPlusNormal"/>
              <w:ind w:left="78" w:right="-203" w:firstLine="78"/>
              <w:rPr>
                <w:rFonts w:ascii="Times New Roman" w:hAnsi="Times New Roman" w:cs="Times New Roman"/>
                <w:sz w:val="28"/>
                <w:szCs w:val="28"/>
              </w:rPr>
            </w:pPr>
            <w:r w:rsidRPr="00923F90">
              <w:rPr>
                <w:rFonts w:ascii="Times New Roman" w:hAnsi="Times New Roman" w:cs="Times New Roman"/>
                <w:sz w:val="28"/>
                <w:szCs w:val="28"/>
              </w:rPr>
              <w:t>0,0</w:t>
            </w:r>
          </w:p>
        </w:tc>
        <w:tc>
          <w:tcPr>
            <w:tcW w:w="1559" w:type="dxa"/>
          </w:tcPr>
          <w:p w:rsidR="00923F90" w:rsidRDefault="00923F90">
            <w:r w:rsidRPr="00974325">
              <w:rPr>
                <w:sz w:val="28"/>
                <w:szCs w:val="28"/>
              </w:rPr>
              <w:t>0,0</w:t>
            </w:r>
          </w:p>
        </w:tc>
        <w:tc>
          <w:tcPr>
            <w:tcW w:w="1559" w:type="dxa"/>
          </w:tcPr>
          <w:p w:rsidR="00923F90" w:rsidRDefault="00923F90">
            <w:r w:rsidRPr="00974325">
              <w:rPr>
                <w:sz w:val="28"/>
                <w:szCs w:val="28"/>
              </w:rPr>
              <w:t>0,0</w:t>
            </w:r>
          </w:p>
        </w:tc>
        <w:tc>
          <w:tcPr>
            <w:tcW w:w="1559" w:type="dxa"/>
          </w:tcPr>
          <w:p w:rsidR="00923F90" w:rsidRDefault="00923F90">
            <w:r w:rsidRPr="00974325">
              <w:rPr>
                <w:sz w:val="28"/>
                <w:szCs w:val="28"/>
              </w:rPr>
              <w:t>0,0</w:t>
            </w:r>
          </w:p>
        </w:tc>
        <w:tc>
          <w:tcPr>
            <w:tcW w:w="1560" w:type="dxa"/>
          </w:tcPr>
          <w:p w:rsidR="00923F90" w:rsidRDefault="00923F90">
            <w:r w:rsidRPr="00974325">
              <w:rPr>
                <w:sz w:val="28"/>
                <w:szCs w:val="28"/>
              </w:rPr>
              <w:t>0,0</w:t>
            </w:r>
          </w:p>
        </w:tc>
        <w:tc>
          <w:tcPr>
            <w:tcW w:w="1701" w:type="dxa"/>
          </w:tcPr>
          <w:p w:rsidR="00923F90" w:rsidRDefault="00923F90">
            <w:r w:rsidRPr="00974325">
              <w:rPr>
                <w:sz w:val="28"/>
                <w:szCs w:val="28"/>
              </w:rPr>
              <w:t>0,0</w:t>
            </w:r>
          </w:p>
        </w:tc>
      </w:tr>
      <w:tr w:rsidR="00FD3CEB" w:rsidTr="005226BC">
        <w:tc>
          <w:tcPr>
            <w:tcW w:w="15026" w:type="dxa"/>
            <w:gridSpan w:val="8"/>
          </w:tcPr>
          <w:p w:rsidR="00FD3CEB" w:rsidRPr="00E638E2" w:rsidRDefault="00FD3CEB" w:rsidP="006F07BF">
            <w:pPr>
              <w:pStyle w:val="ConsPlusNormal"/>
              <w:ind w:left="78" w:right="-203" w:firstLine="78"/>
              <w:jc w:val="center"/>
              <w:rPr>
                <w:rFonts w:ascii="Times New Roman" w:hAnsi="Times New Roman" w:cs="Times New Roman"/>
                <w:sz w:val="28"/>
                <w:szCs w:val="28"/>
              </w:rPr>
            </w:pPr>
            <w:r>
              <w:rPr>
                <w:rFonts w:ascii="Times New Roman" w:hAnsi="Times New Roman" w:cs="Times New Roman"/>
                <w:sz w:val="28"/>
                <w:szCs w:val="28"/>
              </w:rPr>
              <w:t>РАЙОННЫЙ БЮДЖЕТ</w:t>
            </w:r>
          </w:p>
        </w:tc>
      </w:tr>
      <w:tr w:rsidR="00B74B4D" w:rsidTr="00A374F3">
        <w:tc>
          <w:tcPr>
            <w:tcW w:w="3686" w:type="dxa"/>
          </w:tcPr>
          <w:p w:rsidR="00B74B4D" w:rsidRPr="00E638E2" w:rsidRDefault="00B74B4D"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Общий объем доходов</w:t>
            </w:r>
          </w:p>
        </w:tc>
        <w:tc>
          <w:tcPr>
            <w:tcW w:w="1701" w:type="dxa"/>
            <w:vAlign w:val="center"/>
          </w:tcPr>
          <w:p w:rsidR="00B74B4D" w:rsidRPr="00B941E2" w:rsidRDefault="00B74B4D" w:rsidP="00F32192">
            <w:pPr>
              <w:pStyle w:val="ConsPlusNormal"/>
              <w:ind w:left="78" w:right="-203" w:firstLine="78"/>
              <w:rPr>
                <w:rFonts w:ascii="Times New Roman" w:hAnsi="Times New Roman" w:cs="Times New Roman"/>
                <w:sz w:val="28"/>
                <w:szCs w:val="28"/>
              </w:rPr>
            </w:pPr>
            <w:r>
              <w:rPr>
                <w:rFonts w:ascii="Times New Roman" w:hAnsi="Times New Roman" w:cs="Times New Roman"/>
                <w:sz w:val="28"/>
                <w:szCs w:val="28"/>
              </w:rPr>
              <w:t>1 126 284,6</w:t>
            </w:r>
          </w:p>
        </w:tc>
        <w:tc>
          <w:tcPr>
            <w:tcW w:w="1701" w:type="dxa"/>
            <w:vAlign w:val="center"/>
          </w:tcPr>
          <w:p w:rsidR="00B74B4D"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988 577,8</w:t>
            </w:r>
          </w:p>
        </w:tc>
        <w:tc>
          <w:tcPr>
            <w:tcW w:w="1559" w:type="dxa"/>
            <w:vAlign w:val="center"/>
          </w:tcPr>
          <w:p w:rsidR="00B74B4D"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830 293,9</w:t>
            </w:r>
          </w:p>
        </w:tc>
        <w:tc>
          <w:tcPr>
            <w:tcW w:w="1559" w:type="dxa"/>
            <w:vAlign w:val="center"/>
          </w:tcPr>
          <w:p w:rsidR="00B74B4D"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842 747,5</w:t>
            </w:r>
          </w:p>
        </w:tc>
        <w:tc>
          <w:tcPr>
            <w:tcW w:w="1559" w:type="dxa"/>
          </w:tcPr>
          <w:p w:rsidR="00B74B4D" w:rsidRDefault="00B74B4D">
            <w:r w:rsidRPr="009438D3">
              <w:rPr>
                <w:sz w:val="28"/>
                <w:szCs w:val="28"/>
              </w:rPr>
              <w:t>842 747,5</w:t>
            </w:r>
          </w:p>
        </w:tc>
        <w:tc>
          <w:tcPr>
            <w:tcW w:w="1560" w:type="dxa"/>
          </w:tcPr>
          <w:p w:rsidR="00B74B4D" w:rsidRDefault="00B74B4D">
            <w:r w:rsidRPr="009438D3">
              <w:rPr>
                <w:sz w:val="28"/>
                <w:szCs w:val="28"/>
              </w:rPr>
              <w:t>842 747,5</w:t>
            </w:r>
          </w:p>
        </w:tc>
        <w:tc>
          <w:tcPr>
            <w:tcW w:w="1701" w:type="dxa"/>
          </w:tcPr>
          <w:p w:rsidR="00B74B4D" w:rsidRDefault="00B74B4D">
            <w:r w:rsidRPr="009438D3">
              <w:rPr>
                <w:sz w:val="28"/>
                <w:szCs w:val="28"/>
              </w:rPr>
              <w:t>842 747,5</w:t>
            </w:r>
          </w:p>
        </w:tc>
      </w:tr>
      <w:tr w:rsidR="00E638E2" w:rsidTr="005226BC">
        <w:tc>
          <w:tcPr>
            <w:tcW w:w="3686" w:type="dxa"/>
          </w:tcPr>
          <w:p w:rsidR="00E638E2" w:rsidRPr="00E638E2" w:rsidRDefault="00E638E2"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в том числе</w:t>
            </w:r>
          </w:p>
        </w:tc>
        <w:tc>
          <w:tcPr>
            <w:tcW w:w="1701" w:type="dxa"/>
            <w:vAlign w:val="center"/>
          </w:tcPr>
          <w:p w:rsidR="00E638E2" w:rsidRPr="00E638E2" w:rsidRDefault="00E638E2" w:rsidP="006F07BF">
            <w:pPr>
              <w:pStyle w:val="ConsPlusNormal"/>
              <w:ind w:left="78" w:right="-203" w:firstLine="78"/>
              <w:rPr>
                <w:rFonts w:ascii="Times New Roman" w:hAnsi="Times New Roman" w:cs="Times New Roman"/>
                <w:sz w:val="28"/>
                <w:szCs w:val="28"/>
              </w:rPr>
            </w:pPr>
          </w:p>
        </w:tc>
        <w:tc>
          <w:tcPr>
            <w:tcW w:w="1701" w:type="dxa"/>
            <w:vAlign w:val="center"/>
          </w:tcPr>
          <w:p w:rsidR="00E638E2" w:rsidRPr="00B74B4D" w:rsidRDefault="00E638E2" w:rsidP="006F07BF">
            <w:pPr>
              <w:pStyle w:val="ConsPlusNormal"/>
              <w:ind w:left="78" w:right="-203" w:firstLine="78"/>
              <w:rPr>
                <w:rFonts w:ascii="Times New Roman" w:hAnsi="Times New Roman" w:cs="Times New Roman"/>
                <w:sz w:val="28"/>
                <w:szCs w:val="28"/>
              </w:rPr>
            </w:pPr>
          </w:p>
        </w:tc>
        <w:tc>
          <w:tcPr>
            <w:tcW w:w="1559" w:type="dxa"/>
            <w:vAlign w:val="center"/>
          </w:tcPr>
          <w:p w:rsidR="00E638E2" w:rsidRPr="00B74B4D" w:rsidRDefault="00E638E2" w:rsidP="006F07BF">
            <w:pPr>
              <w:pStyle w:val="ConsPlusNormal"/>
              <w:ind w:left="78" w:right="-203" w:firstLine="78"/>
              <w:rPr>
                <w:rFonts w:ascii="Times New Roman" w:hAnsi="Times New Roman" w:cs="Times New Roman"/>
                <w:sz w:val="28"/>
                <w:szCs w:val="28"/>
              </w:rPr>
            </w:pPr>
          </w:p>
        </w:tc>
        <w:tc>
          <w:tcPr>
            <w:tcW w:w="1559" w:type="dxa"/>
            <w:vAlign w:val="center"/>
          </w:tcPr>
          <w:p w:rsidR="00E638E2" w:rsidRPr="00B74B4D" w:rsidRDefault="00E638E2" w:rsidP="006F07BF">
            <w:pPr>
              <w:pStyle w:val="ConsPlusNormal"/>
              <w:ind w:left="78" w:right="-203" w:firstLine="78"/>
              <w:rPr>
                <w:rFonts w:ascii="Times New Roman" w:hAnsi="Times New Roman" w:cs="Times New Roman"/>
                <w:sz w:val="28"/>
                <w:szCs w:val="28"/>
              </w:rPr>
            </w:pPr>
          </w:p>
        </w:tc>
        <w:tc>
          <w:tcPr>
            <w:tcW w:w="1559" w:type="dxa"/>
            <w:vAlign w:val="center"/>
          </w:tcPr>
          <w:p w:rsidR="00E638E2" w:rsidRPr="00E638E2" w:rsidRDefault="00E638E2" w:rsidP="006F07BF">
            <w:pPr>
              <w:pStyle w:val="ConsPlusNormal"/>
              <w:ind w:left="78" w:right="-203" w:firstLine="78"/>
              <w:rPr>
                <w:rFonts w:ascii="Times New Roman" w:hAnsi="Times New Roman" w:cs="Times New Roman"/>
                <w:sz w:val="28"/>
                <w:szCs w:val="28"/>
              </w:rPr>
            </w:pPr>
          </w:p>
        </w:tc>
        <w:tc>
          <w:tcPr>
            <w:tcW w:w="1560" w:type="dxa"/>
            <w:vAlign w:val="center"/>
          </w:tcPr>
          <w:p w:rsidR="00E638E2" w:rsidRPr="00E638E2" w:rsidRDefault="00E638E2" w:rsidP="006F07BF">
            <w:pPr>
              <w:pStyle w:val="ConsPlusNormal"/>
              <w:ind w:left="78" w:right="-203" w:firstLine="78"/>
              <w:rPr>
                <w:rFonts w:ascii="Times New Roman" w:hAnsi="Times New Roman" w:cs="Times New Roman"/>
                <w:sz w:val="28"/>
                <w:szCs w:val="28"/>
              </w:rPr>
            </w:pPr>
          </w:p>
        </w:tc>
        <w:tc>
          <w:tcPr>
            <w:tcW w:w="1701" w:type="dxa"/>
            <w:vAlign w:val="center"/>
          </w:tcPr>
          <w:p w:rsidR="00E638E2" w:rsidRPr="00E638E2" w:rsidRDefault="00E638E2" w:rsidP="006F07BF">
            <w:pPr>
              <w:pStyle w:val="ConsPlusNormal"/>
              <w:ind w:left="78" w:right="-203" w:firstLine="78"/>
              <w:rPr>
                <w:rFonts w:ascii="Times New Roman" w:hAnsi="Times New Roman" w:cs="Times New Roman"/>
                <w:sz w:val="28"/>
                <w:szCs w:val="28"/>
              </w:rPr>
            </w:pPr>
          </w:p>
        </w:tc>
      </w:tr>
      <w:tr w:rsidR="00E638E2" w:rsidTr="005226BC">
        <w:tc>
          <w:tcPr>
            <w:tcW w:w="3686" w:type="dxa"/>
          </w:tcPr>
          <w:p w:rsidR="00E638E2" w:rsidRPr="00E638E2" w:rsidRDefault="00E638E2"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Налоговые и неналоговые доходы</w:t>
            </w:r>
          </w:p>
        </w:tc>
        <w:tc>
          <w:tcPr>
            <w:tcW w:w="1701" w:type="dxa"/>
            <w:vAlign w:val="center"/>
          </w:tcPr>
          <w:p w:rsidR="00E638E2" w:rsidRPr="00B941E2" w:rsidRDefault="00B941E2" w:rsidP="00F32192">
            <w:pPr>
              <w:pStyle w:val="ConsPlusNormal"/>
              <w:ind w:left="78" w:right="-203" w:firstLine="78"/>
              <w:rPr>
                <w:rFonts w:ascii="Times New Roman" w:hAnsi="Times New Roman" w:cs="Times New Roman"/>
                <w:sz w:val="28"/>
                <w:szCs w:val="28"/>
              </w:rPr>
            </w:pPr>
            <w:r w:rsidRPr="00B941E2">
              <w:rPr>
                <w:rFonts w:ascii="Times New Roman" w:hAnsi="Times New Roman" w:cs="Times New Roman"/>
                <w:sz w:val="28"/>
                <w:szCs w:val="28"/>
              </w:rPr>
              <w:t>135 181</w:t>
            </w:r>
          </w:p>
        </w:tc>
        <w:tc>
          <w:tcPr>
            <w:tcW w:w="1701"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117 206</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118 921</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120 531</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120 531</w:t>
            </w:r>
          </w:p>
        </w:tc>
        <w:tc>
          <w:tcPr>
            <w:tcW w:w="1560"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120 531</w:t>
            </w:r>
          </w:p>
        </w:tc>
        <w:tc>
          <w:tcPr>
            <w:tcW w:w="1701"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120 531</w:t>
            </w:r>
          </w:p>
        </w:tc>
      </w:tr>
      <w:tr w:rsidR="00E638E2" w:rsidTr="005226BC">
        <w:tc>
          <w:tcPr>
            <w:tcW w:w="3686" w:type="dxa"/>
          </w:tcPr>
          <w:p w:rsidR="00E638E2" w:rsidRPr="00E638E2" w:rsidRDefault="00E638E2"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из них</w:t>
            </w:r>
          </w:p>
        </w:tc>
        <w:tc>
          <w:tcPr>
            <w:tcW w:w="1701" w:type="dxa"/>
            <w:vAlign w:val="center"/>
          </w:tcPr>
          <w:p w:rsidR="00E638E2" w:rsidRPr="00B941E2" w:rsidRDefault="00E638E2" w:rsidP="006F07BF">
            <w:pPr>
              <w:pStyle w:val="ConsPlusNormal"/>
              <w:ind w:left="78" w:right="-203" w:firstLine="78"/>
              <w:rPr>
                <w:rFonts w:ascii="Times New Roman" w:hAnsi="Times New Roman" w:cs="Times New Roman"/>
                <w:sz w:val="28"/>
                <w:szCs w:val="28"/>
              </w:rPr>
            </w:pPr>
          </w:p>
        </w:tc>
        <w:tc>
          <w:tcPr>
            <w:tcW w:w="1701" w:type="dxa"/>
            <w:vAlign w:val="center"/>
          </w:tcPr>
          <w:p w:rsidR="00E638E2" w:rsidRPr="00B74B4D" w:rsidRDefault="00E638E2" w:rsidP="006F07BF">
            <w:pPr>
              <w:pStyle w:val="ConsPlusNormal"/>
              <w:ind w:left="78" w:right="-203" w:firstLine="78"/>
              <w:rPr>
                <w:rFonts w:ascii="Times New Roman" w:hAnsi="Times New Roman" w:cs="Times New Roman"/>
                <w:sz w:val="28"/>
                <w:szCs w:val="28"/>
              </w:rPr>
            </w:pPr>
          </w:p>
        </w:tc>
        <w:tc>
          <w:tcPr>
            <w:tcW w:w="1559" w:type="dxa"/>
            <w:vAlign w:val="center"/>
          </w:tcPr>
          <w:p w:rsidR="00E638E2" w:rsidRPr="00B74B4D" w:rsidRDefault="00E638E2" w:rsidP="006F07BF">
            <w:pPr>
              <w:pStyle w:val="ConsPlusNormal"/>
              <w:ind w:left="78" w:right="-203" w:firstLine="78"/>
              <w:rPr>
                <w:rFonts w:ascii="Times New Roman" w:hAnsi="Times New Roman" w:cs="Times New Roman"/>
                <w:sz w:val="28"/>
                <w:szCs w:val="28"/>
              </w:rPr>
            </w:pPr>
          </w:p>
        </w:tc>
        <w:tc>
          <w:tcPr>
            <w:tcW w:w="1559" w:type="dxa"/>
            <w:vAlign w:val="center"/>
          </w:tcPr>
          <w:p w:rsidR="00E638E2" w:rsidRPr="00B74B4D" w:rsidRDefault="00E638E2" w:rsidP="006F07BF">
            <w:pPr>
              <w:pStyle w:val="ConsPlusNormal"/>
              <w:ind w:left="78" w:right="-203" w:firstLine="78"/>
              <w:rPr>
                <w:rFonts w:ascii="Times New Roman" w:hAnsi="Times New Roman" w:cs="Times New Roman"/>
                <w:sz w:val="28"/>
                <w:szCs w:val="28"/>
              </w:rPr>
            </w:pPr>
          </w:p>
        </w:tc>
        <w:tc>
          <w:tcPr>
            <w:tcW w:w="1559" w:type="dxa"/>
            <w:vAlign w:val="center"/>
          </w:tcPr>
          <w:p w:rsidR="00E638E2" w:rsidRPr="00E960AC" w:rsidRDefault="00E638E2" w:rsidP="006F07BF">
            <w:pPr>
              <w:pStyle w:val="ConsPlusNormal"/>
              <w:ind w:left="78" w:right="-203" w:firstLine="78"/>
              <w:rPr>
                <w:rFonts w:ascii="Times New Roman" w:hAnsi="Times New Roman" w:cs="Times New Roman"/>
                <w:color w:val="FF0000"/>
                <w:sz w:val="28"/>
                <w:szCs w:val="28"/>
              </w:rPr>
            </w:pPr>
          </w:p>
        </w:tc>
        <w:tc>
          <w:tcPr>
            <w:tcW w:w="1560" w:type="dxa"/>
            <w:vAlign w:val="center"/>
          </w:tcPr>
          <w:p w:rsidR="00E638E2" w:rsidRPr="00E960AC" w:rsidRDefault="00E638E2" w:rsidP="006F07BF">
            <w:pPr>
              <w:pStyle w:val="ConsPlusNormal"/>
              <w:ind w:left="78" w:right="-203" w:firstLine="78"/>
              <w:rPr>
                <w:rFonts w:ascii="Times New Roman" w:hAnsi="Times New Roman" w:cs="Times New Roman"/>
                <w:color w:val="FF0000"/>
                <w:sz w:val="28"/>
                <w:szCs w:val="28"/>
              </w:rPr>
            </w:pPr>
          </w:p>
        </w:tc>
        <w:tc>
          <w:tcPr>
            <w:tcW w:w="1701" w:type="dxa"/>
            <w:vAlign w:val="center"/>
          </w:tcPr>
          <w:p w:rsidR="00E638E2" w:rsidRPr="00E960AC" w:rsidRDefault="00E638E2" w:rsidP="006F07BF">
            <w:pPr>
              <w:pStyle w:val="ConsPlusNormal"/>
              <w:ind w:left="78" w:right="-203" w:firstLine="78"/>
              <w:rPr>
                <w:rFonts w:ascii="Times New Roman" w:hAnsi="Times New Roman" w:cs="Times New Roman"/>
                <w:color w:val="FF0000"/>
                <w:sz w:val="28"/>
                <w:szCs w:val="28"/>
              </w:rPr>
            </w:pPr>
          </w:p>
        </w:tc>
      </w:tr>
      <w:tr w:rsidR="00E638E2" w:rsidTr="005226BC">
        <w:tc>
          <w:tcPr>
            <w:tcW w:w="3686" w:type="dxa"/>
          </w:tcPr>
          <w:p w:rsidR="00E638E2" w:rsidRPr="00E638E2" w:rsidRDefault="00E638E2"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налоговые доходы</w:t>
            </w:r>
          </w:p>
        </w:tc>
        <w:tc>
          <w:tcPr>
            <w:tcW w:w="1701" w:type="dxa"/>
            <w:vAlign w:val="center"/>
          </w:tcPr>
          <w:p w:rsidR="00E638E2" w:rsidRPr="00B941E2" w:rsidRDefault="00B941E2" w:rsidP="00F32192">
            <w:pPr>
              <w:pStyle w:val="ConsPlusNormal"/>
              <w:ind w:left="78" w:right="-203" w:firstLine="78"/>
              <w:rPr>
                <w:rFonts w:ascii="Times New Roman" w:hAnsi="Times New Roman" w:cs="Times New Roman"/>
                <w:sz w:val="28"/>
                <w:szCs w:val="28"/>
              </w:rPr>
            </w:pPr>
            <w:r w:rsidRPr="00B941E2">
              <w:rPr>
                <w:rFonts w:ascii="Times New Roman" w:hAnsi="Times New Roman" w:cs="Times New Roman"/>
                <w:sz w:val="28"/>
                <w:szCs w:val="28"/>
              </w:rPr>
              <w:t>97 614</w:t>
            </w:r>
          </w:p>
        </w:tc>
        <w:tc>
          <w:tcPr>
            <w:tcW w:w="1701"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102 046</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102 948</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104 091</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104 091</w:t>
            </w:r>
          </w:p>
        </w:tc>
        <w:tc>
          <w:tcPr>
            <w:tcW w:w="1560"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104 091</w:t>
            </w:r>
          </w:p>
        </w:tc>
        <w:tc>
          <w:tcPr>
            <w:tcW w:w="1701"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104 091</w:t>
            </w:r>
          </w:p>
        </w:tc>
      </w:tr>
      <w:tr w:rsidR="00E638E2" w:rsidTr="005226BC">
        <w:tc>
          <w:tcPr>
            <w:tcW w:w="3686" w:type="dxa"/>
          </w:tcPr>
          <w:p w:rsidR="00E638E2" w:rsidRPr="00E638E2" w:rsidRDefault="00E638E2"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неналоговые доходы</w:t>
            </w:r>
          </w:p>
        </w:tc>
        <w:tc>
          <w:tcPr>
            <w:tcW w:w="1701" w:type="dxa"/>
            <w:vAlign w:val="center"/>
          </w:tcPr>
          <w:p w:rsidR="00E638E2" w:rsidRPr="00B941E2" w:rsidRDefault="00B941E2" w:rsidP="00B941E2">
            <w:pPr>
              <w:pStyle w:val="ConsPlusNormal"/>
              <w:ind w:left="78" w:right="-203" w:firstLine="78"/>
              <w:rPr>
                <w:rFonts w:ascii="Times New Roman" w:hAnsi="Times New Roman" w:cs="Times New Roman"/>
                <w:sz w:val="28"/>
                <w:szCs w:val="28"/>
              </w:rPr>
            </w:pPr>
            <w:r w:rsidRPr="00B941E2">
              <w:rPr>
                <w:rFonts w:ascii="Times New Roman" w:hAnsi="Times New Roman" w:cs="Times New Roman"/>
                <w:sz w:val="28"/>
                <w:szCs w:val="28"/>
              </w:rPr>
              <w:t>37 567</w:t>
            </w:r>
          </w:p>
        </w:tc>
        <w:tc>
          <w:tcPr>
            <w:tcW w:w="1701"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15 160</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15 973</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16 440</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16 440</w:t>
            </w:r>
          </w:p>
        </w:tc>
        <w:tc>
          <w:tcPr>
            <w:tcW w:w="1560"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16 440</w:t>
            </w:r>
          </w:p>
        </w:tc>
        <w:tc>
          <w:tcPr>
            <w:tcW w:w="1701"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16 440</w:t>
            </w:r>
          </w:p>
        </w:tc>
      </w:tr>
      <w:tr w:rsidR="00E638E2" w:rsidTr="005226BC">
        <w:tc>
          <w:tcPr>
            <w:tcW w:w="3686" w:type="dxa"/>
          </w:tcPr>
          <w:p w:rsidR="00E638E2" w:rsidRPr="00E638E2" w:rsidRDefault="00E638E2"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Безвозмездные поступления</w:t>
            </w:r>
          </w:p>
        </w:tc>
        <w:tc>
          <w:tcPr>
            <w:tcW w:w="1701" w:type="dxa"/>
            <w:vAlign w:val="center"/>
          </w:tcPr>
          <w:p w:rsidR="00E638E2" w:rsidRPr="00B941E2" w:rsidRDefault="00B941E2" w:rsidP="00F32192">
            <w:pPr>
              <w:pStyle w:val="ConsPlusNormal"/>
              <w:ind w:left="78" w:right="-203" w:firstLine="78"/>
              <w:rPr>
                <w:rFonts w:ascii="Times New Roman" w:hAnsi="Times New Roman" w:cs="Times New Roman"/>
                <w:sz w:val="28"/>
                <w:szCs w:val="28"/>
              </w:rPr>
            </w:pPr>
            <w:r w:rsidRPr="00B941E2">
              <w:rPr>
                <w:rFonts w:ascii="Times New Roman" w:hAnsi="Times New Roman" w:cs="Times New Roman"/>
                <w:sz w:val="28"/>
                <w:szCs w:val="28"/>
              </w:rPr>
              <w:t>991 103,6</w:t>
            </w:r>
          </w:p>
        </w:tc>
        <w:tc>
          <w:tcPr>
            <w:tcW w:w="1701"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871 371,8</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711 372,9</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722 216,5</w:t>
            </w:r>
          </w:p>
        </w:tc>
        <w:tc>
          <w:tcPr>
            <w:tcW w:w="1559"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722 216,5</w:t>
            </w:r>
          </w:p>
        </w:tc>
        <w:tc>
          <w:tcPr>
            <w:tcW w:w="1560"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722 216,5</w:t>
            </w:r>
          </w:p>
        </w:tc>
        <w:tc>
          <w:tcPr>
            <w:tcW w:w="1701" w:type="dxa"/>
            <w:vAlign w:val="center"/>
          </w:tcPr>
          <w:p w:rsidR="00E638E2" w:rsidRPr="00B74B4D" w:rsidRDefault="00B74B4D" w:rsidP="00F32192">
            <w:pPr>
              <w:pStyle w:val="ConsPlusNormal"/>
              <w:ind w:left="78" w:right="-203" w:firstLine="78"/>
              <w:rPr>
                <w:rFonts w:ascii="Times New Roman" w:hAnsi="Times New Roman" w:cs="Times New Roman"/>
                <w:sz w:val="28"/>
                <w:szCs w:val="28"/>
              </w:rPr>
            </w:pPr>
            <w:r w:rsidRPr="00B74B4D">
              <w:rPr>
                <w:rFonts w:ascii="Times New Roman" w:hAnsi="Times New Roman" w:cs="Times New Roman"/>
                <w:sz w:val="28"/>
                <w:szCs w:val="28"/>
              </w:rPr>
              <w:t>722 216,5</w:t>
            </w:r>
          </w:p>
        </w:tc>
      </w:tr>
      <w:tr w:rsidR="008D607E" w:rsidTr="00D405C1">
        <w:tc>
          <w:tcPr>
            <w:tcW w:w="3686" w:type="dxa"/>
          </w:tcPr>
          <w:p w:rsidR="008D607E" w:rsidRPr="00E638E2" w:rsidRDefault="008D607E"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Общий объем расходов</w:t>
            </w:r>
          </w:p>
        </w:tc>
        <w:tc>
          <w:tcPr>
            <w:tcW w:w="1701" w:type="dxa"/>
            <w:vAlign w:val="center"/>
          </w:tcPr>
          <w:p w:rsidR="008D607E" w:rsidRPr="008D607E" w:rsidRDefault="008D607E" w:rsidP="00F32192">
            <w:pPr>
              <w:pStyle w:val="ConsPlusNormal"/>
              <w:ind w:left="78" w:right="-203" w:firstLine="78"/>
              <w:rPr>
                <w:rFonts w:ascii="Times New Roman" w:hAnsi="Times New Roman" w:cs="Times New Roman"/>
                <w:sz w:val="28"/>
                <w:szCs w:val="28"/>
              </w:rPr>
            </w:pPr>
            <w:r w:rsidRPr="008D607E">
              <w:rPr>
                <w:rFonts w:ascii="Times New Roman" w:hAnsi="Times New Roman" w:cs="Times New Roman"/>
                <w:sz w:val="28"/>
                <w:szCs w:val="28"/>
              </w:rPr>
              <w:t>1 129 306,4</w:t>
            </w:r>
          </w:p>
        </w:tc>
        <w:tc>
          <w:tcPr>
            <w:tcW w:w="1701" w:type="dxa"/>
            <w:vAlign w:val="center"/>
          </w:tcPr>
          <w:p w:rsidR="008D607E" w:rsidRPr="008D607E" w:rsidRDefault="008D607E" w:rsidP="00F32192">
            <w:pPr>
              <w:pStyle w:val="ConsPlusNormal"/>
              <w:ind w:left="78" w:right="-203" w:firstLine="78"/>
              <w:rPr>
                <w:rFonts w:ascii="Times New Roman" w:hAnsi="Times New Roman" w:cs="Times New Roman"/>
                <w:sz w:val="28"/>
                <w:szCs w:val="28"/>
              </w:rPr>
            </w:pPr>
            <w:r w:rsidRPr="008D607E">
              <w:rPr>
                <w:rFonts w:ascii="Times New Roman" w:hAnsi="Times New Roman" w:cs="Times New Roman"/>
                <w:sz w:val="28"/>
                <w:szCs w:val="28"/>
              </w:rPr>
              <w:t>988 577,8</w:t>
            </w:r>
          </w:p>
        </w:tc>
        <w:tc>
          <w:tcPr>
            <w:tcW w:w="1559" w:type="dxa"/>
            <w:vAlign w:val="center"/>
          </w:tcPr>
          <w:p w:rsidR="008D607E" w:rsidRPr="008D607E" w:rsidRDefault="008D607E" w:rsidP="00F32192">
            <w:pPr>
              <w:pStyle w:val="ConsPlusNormal"/>
              <w:ind w:left="78" w:right="-203" w:firstLine="78"/>
              <w:rPr>
                <w:rFonts w:ascii="Times New Roman" w:hAnsi="Times New Roman" w:cs="Times New Roman"/>
                <w:sz w:val="28"/>
                <w:szCs w:val="28"/>
              </w:rPr>
            </w:pPr>
            <w:r w:rsidRPr="008D607E">
              <w:rPr>
                <w:rFonts w:ascii="Times New Roman" w:hAnsi="Times New Roman" w:cs="Times New Roman"/>
                <w:sz w:val="28"/>
                <w:szCs w:val="28"/>
              </w:rPr>
              <w:t>830 293,9</w:t>
            </w:r>
          </w:p>
        </w:tc>
        <w:tc>
          <w:tcPr>
            <w:tcW w:w="1559" w:type="dxa"/>
            <w:vAlign w:val="center"/>
          </w:tcPr>
          <w:p w:rsidR="008D607E" w:rsidRPr="008D607E" w:rsidRDefault="008D607E" w:rsidP="00F32192">
            <w:pPr>
              <w:pStyle w:val="ConsPlusNormal"/>
              <w:ind w:left="78" w:right="-203" w:firstLine="78"/>
              <w:rPr>
                <w:rFonts w:ascii="Times New Roman" w:hAnsi="Times New Roman" w:cs="Times New Roman"/>
                <w:sz w:val="28"/>
                <w:szCs w:val="28"/>
              </w:rPr>
            </w:pPr>
            <w:r w:rsidRPr="008D607E">
              <w:rPr>
                <w:rFonts w:ascii="Times New Roman" w:hAnsi="Times New Roman" w:cs="Times New Roman"/>
                <w:sz w:val="28"/>
                <w:szCs w:val="28"/>
              </w:rPr>
              <w:t>842 747,5</w:t>
            </w:r>
          </w:p>
        </w:tc>
        <w:tc>
          <w:tcPr>
            <w:tcW w:w="1559" w:type="dxa"/>
          </w:tcPr>
          <w:p w:rsidR="008D607E" w:rsidRPr="008D607E" w:rsidRDefault="008D607E">
            <w:r w:rsidRPr="008D607E">
              <w:rPr>
                <w:sz w:val="28"/>
                <w:szCs w:val="28"/>
              </w:rPr>
              <w:t>842 747,5</w:t>
            </w:r>
          </w:p>
        </w:tc>
        <w:tc>
          <w:tcPr>
            <w:tcW w:w="1560" w:type="dxa"/>
          </w:tcPr>
          <w:p w:rsidR="008D607E" w:rsidRPr="008D607E" w:rsidRDefault="008D607E">
            <w:r w:rsidRPr="008D607E">
              <w:rPr>
                <w:sz w:val="28"/>
                <w:szCs w:val="28"/>
              </w:rPr>
              <w:t>842 747,5</w:t>
            </w:r>
          </w:p>
        </w:tc>
        <w:tc>
          <w:tcPr>
            <w:tcW w:w="1701" w:type="dxa"/>
          </w:tcPr>
          <w:p w:rsidR="008D607E" w:rsidRPr="008D607E" w:rsidRDefault="008D607E">
            <w:r w:rsidRPr="008D607E">
              <w:rPr>
                <w:sz w:val="28"/>
                <w:szCs w:val="28"/>
              </w:rPr>
              <w:t>842 747,5</w:t>
            </w:r>
          </w:p>
        </w:tc>
      </w:tr>
      <w:tr w:rsidR="005C55AE" w:rsidTr="00D405C1">
        <w:tc>
          <w:tcPr>
            <w:tcW w:w="3686" w:type="dxa"/>
          </w:tcPr>
          <w:p w:rsidR="005C55AE" w:rsidRPr="00E638E2" w:rsidRDefault="005C55AE" w:rsidP="006F07BF">
            <w:pPr>
              <w:pStyle w:val="ConsPlusNormal"/>
              <w:ind w:left="78" w:right="-203" w:firstLine="78"/>
              <w:rPr>
                <w:rFonts w:ascii="Times New Roman" w:hAnsi="Times New Roman" w:cs="Times New Roman"/>
                <w:sz w:val="28"/>
                <w:szCs w:val="28"/>
              </w:rPr>
            </w:pPr>
            <w:r w:rsidRPr="00E638E2">
              <w:rPr>
                <w:rFonts w:ascii="Times New Roman" w:hAnsi="Times New Roman" w:cs="Times New Roman"/>
                <w:sz w:val="28"/>
                <w:szCs w:val="28"/>
              </w:rPr>
              <w:t>Дефицит/профицит</w:t>
            </w:r>
          </w:p>
        </w:tc>
        <w:tc>
          <w:tcPr>
            <w:tcW w:w="1701" w:type="dxa"/>
            <w:vAlign w:val="center"/>
          </w:tcPr>
          <w:p w:rsidR="005C55AE" w:rsidRPr="008D607E" w:rsidRDefault="005C55AE" w:rsidP="00F32192">
            <w:pPr>
              <w:pStyle w:val="ConsPlusNormal"/>
              <w:ind w:left="78" w:right="-203" w:firstLine="78"/>
              <w:rPr>
                <w:rFonts w:ascii="Times New Roman" w:hAnsi="Times New Roman" w:cs="Times New Roman"/>
                <w:sz w:val="28"/>
                <w:szCs w:val="28"/>
              </w:rPr>
            </w:pPr>
            <w:r w:rsidRPr="008D607E">
              <w:rPr>
                <w:rFonts w:ascii="Times New Roman" w:hAnsi="Times New Roman" w:cs="Times New Roman"/>
                <w:sz w:val="28"/>
                <w:szCs w:val="28"/>
              </w:rPr>
              <w:t>3 021,8</w:t>
            </w:r>
          </w:p>
        </w:tc>
        <w:tc>
          <w:tcPr>
            <w:tcW w:w="1701" w:type="dxa"/>
            <w:vAlign w:val="center"/>
          </w:tcPr>
          <w:p w:rsidR="005C55AE" w:rsidRPr="005C55AE" w:rsidRDefault="005C55AE" w:rsidP="00F32192">
            <w:pPr>
              <w:pStyle w:val="ConsPlusNormal"/>
              <w:ind w:left="78" w:right="-203" w:firstLine="78"/>
              <w:rPr>
                <w:rFonts w:ascii="Times New Roman" w:hAnsi="Times New Roman" w:cs="Times New Roman"/>
                <w:sz w:val="28"/>
                <w:szCs w:val="28"/>
              </w:rPr>
            </w:pPr>
            <w:r w:rsidRPr="005C55AE">
              <w:rPr>
                <w:rFonts w:ascii="Times New Roman" w:hAnsi="Times New Roman" w:cs="Times New Roman"/>
                <w:sz w:val="28"/>
                <w:szCs w:val="28"/>
              </w:rPr>
              <w:t>0,0</w:t>
            </w:r>
          </w:p>
        </w:tc>
        <w:tc>
          <w:tcPr>
            <w:tcW w:w="1559" w:type="dxa"/>
          </w:tcPr>
          <w:p w:rsidR="005C55AE" w:rsidRPr="005C55AE" w:rsidRDefault="005C55AE">
            <w:r w:rsidRPr="005C55AE">
              <w:rPr>
                <w:sz w:val="28"/>
                <w:szCs w:val="28"/>
              </w:rPr>
              <w:t>0,0</w:t>
            </w:r>
          </w:p>
        </w:tc>
        <w:tc>
          <w:tcPr>
            <w:tcW w:w="1559" w:type="dxa"/>
          </w:tcPr>
          <w:p w:rsidR="005C55AE" w:rsidRPr="005C55AE" w:rsidRDefault="005C55AE">
            <w:r w:rsidRPr="005C55AE">
              <w:rPr>
                <w:sz w:val="28"/>
                <w:szCs w:val="28"/>
              </w:rPr>
              <w:t>0,0</w:t>
            </w:r>
          </w:p>
        </w:tc>
        <w:tc>
          <w:tcPr>
            <w:tcW w:w="1559" w:type="dxa"/>
          </w:tcPr>
          <w:p w:rsidR="005C55AE" w:rsidRPr="005C55AE" w:rsidRDefault="005C55AE">
            <w:r w:rsidRPr="005C55AE">
              <w:rPr>
                <w:sz w:val="28"/>
                <w:szCs w:val="28"/>
              </w:rPr>
              <w:t>0,0</w:t>
            </w:r>
          </w:p>
        </w:tc>
        <w:tc>
          <w:tcPr>
            <w:tcW w:w="1560" w:type="dxa"/>
          </w:tcPr>
          <w:p w:rsidR="005C55AE" w:rsidRPr="005C55AE" w:rsidRDefault="005C55AE">
            <w:r w:rsidRPr="005C55AE">
              <w:rPr>
                <w:sz w:val="28"/>
                <w:szCs w:val="28"/>
              </w:rPr>
              <w:t>0,0</w:t>
            </w:r>
          </w:p>
        </w:tc>
        <w:tc>
          <w:tcPr>
            <w:tcW w:w="1701" w:type="dxa"/>
          </w:tcPr>
          <w:p w:rsidR="005C55AE" w:rsidRPr="005C55AE" w:rsidRDefault="005C55AE">
            <w:r w:rsidRPr="005C55AE">
              <w:rPr>
                <w:sz w:val="28"/>
                <w:szCs w:val="28"/>
              </w:rPr>
              <w:t>0,0</w:t>
            </w:r>
          </w:p>
        </w:tc>
      </w:tr>
      <w:tr w:rsidR="00E638E2" w:rsidTr="005226BC">
        <w:tc>
          <w:tcPr>
            <w:tcW w:w="3686" w:type="dxa"/>
          </w:tcPr>
          <w:p w:rsidR="00E638E2" w:rsidRPr="00E638E2" w:rsidRDefault="006C04E6" w:rsidP="006C04E6">
            <w:pPr>
              <w:pStyle w:val="ConsPlusNormal"/>
              <w:ind w:left="78" w:right="-203" w:firstLine="78"/>
              <w:rPr>
                <w:rFonts w:ascii="Times New Roman" w:hAnsi="Times New Roman" w:cs="Times New Roman"/>
                <w:sz w:val="28"/>
                <w:szCs w:val="28"/>
              </w:rPr>
            </w:pPr>
            <w:r>
              <w:rPr>
                <w:rFonts w:ascii="Times New Roman" w:hAnsi="Times New Roman" w:cs="Times New Roman"/>
                <w:sz w:val="28"/>
                <w:szCs w:val="28"/>
              </w:rPr>
              <w:t>Муниципальный</w:t>
            </w:r>
            <w:r w:rsidR="00E638E2" w:rsidRPr="00E638E2">
              <w:rPr>
                <w:rFonts w:ascii="Times New Roman" w:hAnsi="Times New Roman" w:cs="Times New Roman"/>
                <w:sz w:val="28"/>
                <w:szCs w:val="28"/>
              </w:rPr>
              <w:t xml:space="preserve"> долг </w:t>
            </w:r>
            <w:r>
              <w:rPr>
                <w:rFonts w:ascii="Times New Roman" w:hAnsi="Times New Roman" w:cs="Times New Roman"/>
                <w:sz w:val="28"/>
                <w:szCs w:val="28"/>
              </w:rPr>
              <w:t>Яшкинского муниципального района</w:t>
            </w:r>
            <w:r w:rsidR="00E638E2" w:rsidRPr="00E638E2">
              <w:rPr>
                <w:rFonts w:ascii="Times New Roman" w:hAnsi="Times New Roman" w:cs="Times New Roman"/>
                <w:sz w:val="28"/>
                <w:szCs w:val="28"/>
              </w:rPr>
              <w:t xml:space="preserve"> на первое января</w:t>
            </w:r>
          </w:p>
        </w:tc>
        <w:tc>
          <w:tcPr>
            <w:tcW w:w="1701" w:type="dxa"/>
            <w:vAlign w:val="center"/>
          </w:tcPr>
          <w:p w:rsidR="00E638E2" w:rsidRPr="006C04E6" w:rsidRDefault="006C04E6" w:rsidP="00F32192">
            <w:pPr>
              <w:pStyle w:val="ConsPlusNormal"/>
              <w:ind w:left="78" w:right="-203" w:firstLine="78"/>
              <w:rPr>
                <w:rFonts w:ascii="Times New Roman" w:hAnsi="Times New Roman" w:cs="Times New Roman"/>
                <w:sz w:val="28"/>
                <w:szCs w:val="28"/>
              </w:rPr>
            </w:pPr>
            <w:r w:rsidRPr="006C04E6">
              <w:rPr>
                <w:rFonts w:ascii="Times New Roman" w:hAnsi="Times New Roman" w:cs="Times New Roman"/>
                <w:sz w:val="28"/>
                <w:szCs w:val="28"/>
              </w:rPr>
              <w:t>34 933,4</w:t>
            </w:r>
          </w:p>
        </w:tc>
        <w:tc>
          <w:tcPr>
            <w:tcW w:w="1701" w:type="dxa"/>
            <w:vAlign w:val="center"/>
          </w:tcPr>
          <w:p w:rsidR="00E638E2" w:rsidRPr="004333E3" w:rsidRDefault="0027687F" w:rsidP="00F32192">
            <w:pPr>
              <w:pStyle w:val="ConsPlusNormal"/>
              <w:ind w:left="78" w:right="-203" w:firstLine="78"/>
              <w:rPr>
                <w:rFonts w:ascii="Times New Roman" w:hAnsi="Times New Roman" w:cs="Times New Roman"/>
                <w:sz w:val="28"/>
                <w:szCs w:val="28"/>
              </w:rPr>
            </w:pPr>
            <w:r w:rsidRPr="004333E3">
              <w:rPr>
                <w:rFonts w:ascii="Times New Roman" w:hAnsi="Times New Roman" w:cs="Times New Roman"/>
                <w:sz w:val="28"/>
                <w:szCs w:val="28"/>
              </w:rPr>
              <w:t>24 700</w:t>
            </w:r>
          </w:p>
        </w:tc>
        <w:tc>
          <w:tcPr>
            <w:tcW w:w="1559" w:type="dxa"/>
            <w:vAlign w:val="center"/>
          </w:tcPr>
          <w:p w:rsidR="00E638E2" w:rsidRPr="004333E3" w:rsidRDefault="0027687F" w:rsidP="00F32192">
            <w:pPr>
              <w:pStyle w:val="ConsPlusNormal"/>
              <w:ind w:left="78" w:right="-203" w:firstLine="78"/>
              <w:rPr>
                <w:rFonts w:ascii="Times New Roman" w:hAnsi="Times New Roman" w:cs="Times New Roman"/>
                <w:sz w:val="28"/>
                <w:szCs w:val="28"/>
              </w:rPr>
            </w:pPr>
            <w:r w:rsidRPr="004333E3">
              <w:rPr>
                <w:rFonts w:ascii="Times New Roman" w:hAnsi="Times New Roman" w:cs="Times New Roman"/>
                <w:sz w:val="28"/>
                <w:szCs w:val="28"/>
              </w:rPr>
              <w:t>25 500</w:t>
            </w:r>
          </w:p>
        </w:tc>
        <w:tc>
          <w:tcPr>
            <w:tcW w:w="1559" w:type="dxa"/>
            <w:vAlign w:val="center"/>
          </w:tcPr>
          <w:p w:rsidR="00E638E2" w:rsidRPr="004333E3" w:rsidRDefault="0027687F" w:rsidP="00F32192">
            <w:pPr>
              <w:pStyle w:val="ConsPlusNormal"/>
              <w:ind w:left="78" w:right="-203" w:firstLine="78"/>
              <w:rPr>
                <w:rFonts w:ascii="Times New Roman" w:hAnsi="Times New Roman" w:cs="Times New Roman"/>
                <w:sz w:val="28"/>
                <w:szCs w:val="28"/>
              </w:rPr>
            </w:pPr>
            <w:r w:rsidRPr="004333E3">
              <w:rPr>
                <w:rFonts w:ascii="Times New Roman" w:hAnsi="Times New Roman" w:cs="Times New Roman"/>
                <w:sz w:val="28"/>
                <w:szCs w:val="28"/>
              </w:rPr>
              <w:t>26 200</w:t>
            </w:r>
          </w:p>
        </w:tc>
        <w:tc>
          <w:tcPr>
            <w:tcW w:w="1559" w:type="dxa"/>
            <w:vAlign w:val="center"/>
          </w:tcPr>
          <w:p w:rsidR="00E638E2" w:rsidRPr="004333E3" w:rsidRDefault="0027687F" w:rsidP="00F32192">
            <w:pPr>
              <w:pStyle w:val="ConsPlusNormal"/>
              <w:ind w:left="78" w:right="-203" w:firstLine="78"/>
              <w:rPr>
                <w:rFonts w:ascii="Times New Roman" w:hAnsi="Times New Roman" w:cs="Times New Roman"/>
                <w:sz w:val="28"/>
                <w:szCs w:val="28"/>
              </w:rPr>
            </w:pPr>
            <w:r w:rsidRPr="004333E3">
              <w:rPr>
                <w:rFonts w:ascii="Times New Roman" w:hAnsi="Times New Roman" w:cs="Times New Roman"/>
                <w:sz w:val="28"/>
                <w:szCs w:val="28"/>
              </w:rPr>
              <w:t>26 200</w:t>
            </w:r>
          </w:p>
        </w:tc>
        <w:tc>
          <w:tcPr>
            <w:tcW w:w="1560" w:type="dxa"/>
            <w:vAlign w:val="center"/>
          </w:tcPr>
          <w:p w:rsidR="00E638E2" w:rsidRPr="004333E3" w:rsidRDefault="0027687F" w:rsidP="00F32192">
            <w:pPr>
              <w:pStyle w:val="ConsPlusNormal"/>
              <w:ind w:left="78" w:right="-203" w:firstLine="78"/>
              <w:rPr>
                <w:rFonts w:ascii="Times New Roman" w:hAnsi="Times New Roman" w:cs="Times New Roman"/>
                <w:sz w:val="28"/>
                <w:szCs w:val="28"/>
              </w:rPr>
            </w:pPr>
            <w:r w:rsidRPr="004333E3">
              <w:rPr>
                <w:rFonts w:ascii="Times New Roman" w:hAnsi="Times New Roman" w:cs="Times New Roman"/>
                <w:sz w:val="28"/>
                <w:szCs w:val="28"/>
              </w:rPr>
              <w:t>26 200</w:t>
            </w:r>
          </w:p>
        </w:tc>
        <w:tc>
          <w:tcPr>
            <w:tcW w:w="1701" w:type="dxa"/>
            <w:vAlign w:val="center"/>
          </w:tcPr>
          <w:p w:rsidR="00E638E2" w:rsidRPr="004333E3" w:rsidRDefault="0027687F" w:rsidP="00F32192">
            <w:pPr>
              <w:pStyle w:val="ConsPlusNormal"/>
              <w:ind w:left="78" w:right="-203" w:firstLine="78"/>
              <w:rPr>
                <w:rFonts w:ascii="Times New Roman" w:hAnsi="Times New Roman" w:cs="Times New Roman"/>
                <w:sz w:val="28"/>
                <w:szCs w:val="28"/>
              </w:rPr>
            </w:pPr>
            <w:r w:rsidRPr="004333E3">
              <w:rPr>
                <w:rFonts w:ascii="Times New Roman" w:hAnsi="Times New Roman" w:cs="Times New Roman"/>
                <w:sz w:val="28"/>
                <w:szCs w:val="28"/>
              </w:rPr>
              <w:t>26 200</w:t>
            </w:r>
          </w:p>
        </w:tc>
      </w:tr>
    </w:tbl>
    <w:p w:rsidR="00C771D8" w:rsidRDefault="00C771D8" w:rsidP="00C771D8">
      <w:pPr>
        <w:tabs>
          <w:tab w:val="left" w:pos="567"/>
        </w:tabs>
        <w:jc w:val="both"/>
        <w:rPr>
          <w:rFonts w:eastAsia="Calibri"/>
          <w:sz w:val="28"/>
          <w:szCs w:val="28"/>
          <w:lang w:eastAsia="en-US"/>
        </w:rPr>
      </w:pPr>
    </w:p>
    <w:p w:rsidR="00C771D8" w:rsidRDefault="00C771D8" w:rsidP="00C771D8">
      <w:pPr>
        <w:pStyle w:val="ConsPlusNormal"/>
        <w:jc w:val="right"/>
        <w:outlineLvl w:val="1"/>
      </w:pPr>
    </w:p>
    <w:p w:rsidR="00C771D8" w:rsidRDefault="00C771D8" w:rsidP="00C771D8">
      <w:pPr>
        <w:pStyle w:val="ConsPlusNormal"/>
        <w:jc w:val="right"/>
        <w:outlineLvl w:val="1"/>
      </w:pPr>
    </w:p>
    <w:p w:rsidR="00C771D8" w:rsidRDefault="00C771D8" w:rsidP="00C771D8">
      <w:pPr>
        <w:pStyle w:val="ConsPlusNormal"/>
        <w:jc w:val="right"/>
        <w:outlineLvl w:val="1"/>
      </w:pPr>
    </w:p>
    <w:p w:rsidR="00C771D8" w:rsidRDefault="00C771D8" w:rsidP="00C771D8">
      <w:pPr>
        <w:pStyle w:val="ConsPlusNormal"/>
        <w:jc w:val="right"/>
        <w:outlineLvl w:val="1"/>
      </w:pPr>
    </w:p>
    <w:p w:rsidR="00C771D8" w:rsidRDefault="00C771D8" w:rsidP="00C771D8">
      <w:pPr>
        <w:pStyle w:val="ConsPlusNormal"/>
        <w:jc w:val="right"/>
        <w:outlineLvl w:val="1"/>
      </w:pPr>
    </w:p>
    <w:p w:rsidR="00C771D8" w:rsidRDefault="00C771D8" w:rsidP="00C771D8">
      <w:pPr>
        <w:pStyle w:val="ConsPlusNormal"/>
        <w:jc w:val="right"/>
        <w:outlineLvl w:val="1"/>
      </w:pPr>
    </w:p>
    <w:p w:rsidR="00C771D8" w:rsidRDefault="00C771D8" w:rsidP="00C771D8">
      <w:pPr>
        <w:pStyle w:val="ConsPlusNormal"/>
        <w:jc w:val="right"/>
        <w:outlineLvl w:val="1"/>
      </w:pPr>
    </w:p>
    <w:p w:rsidR="00C771D8" w:rsidRDefault="00C771D8" w:rsidP="00C771D8">
      <w:pPr>
        <w:pStyle w:val="ConsPlusNormal"/>
        <w:jc w:val="right"/>
        <w:outlineLvl w:val="1"/>
      </w:pPr>
    </w:p>
    <w:p w:rsidR="00C771D8" w:rsidRDefault="00C771D8" w:rsidP="00C771D8">
      <w:pPr>
        <w:pStyle w:val="ConsPlusNormal"/>
        <w:jc w:val="right"/>
        <w:outlineLvl w:val="1"/>
      </w:pPr>
    </w:p>
    <w:p w:rsidR="00C771D8" w:rsidRDefault="00C771D8" w:rsidP="00C771D8">
      <w:pPr>
        <w:pStyle w:val="ConsPlusNormal"/>
        <w:jc w:val="right"/>
        <w:outlineLvl w:val="1"/>
      </w:pPr>
    </w:p>
    <w:p w:rsidR="00C771D8" w:rsidRPr="00E638E2" w:rsidRDefault="00C771D8" w:rsidP="00C771D8">
      <w:pPr>
        <w:pStyle w:val="ConsPlusNormal"/>
        <w:jc w:val="right"/>
        <w:outlineLvl w:val="1"/>
        <w:rPr>
          <w:rFonts w:ascii="Times New Roman" w:hAnsi="Times New Roman" w:cs="Times New Roman"/>
          <w:sz w:val="28"/>
          <w:szCs w:val="28"/>
        </w:rPr>
      </w:pPr>
      <w:r w:rsidRPr="00E638E2">
        <w:rPr>
          <w:rFonts w:ascii="Times New Roman" w:hAnsi="Times New Roman" w:cs="Times New Roman"/>
          <w:sz w:val="28"/>
          <w:szCs w:val="28"/>
        </w:rPr>
        <w:t xml:space="preserve">Приложение </w:t>
      </w:r>
      <w:r w:rsidR="003506D7">
        <w:rPr>
          <w:rFonts w:ascii="Times New Roman" w:hAnsi="Times New Roman" w:cs="Times New Roman"/>
          <w:sz w:val="28"/>
          <w:szCs w:val="28"/>
        </w:rPr>
        <w:t>№</w:t>
      </w:r>
      <w:r w:rsidRPr="00E638E2">
        <w:rPr>
          <w:rFonts w:ascii="Times New Roman" w:hAnsi="Times New Roman" w:cs="Times New Roman"/>
          <w:sz w:val="28"/>
          <w:szCs w:val="28"/>
        </w:rPr>
        <w:t xml:space="preserve"> 2</w:t>
      </w:r>
    </w:p>
    <w:p w:rsidR="00C771D8" w:rsidRPr="00E638E2" w:rsidRDefault="00C771D8" w:rsidP="00C771D8">
      <w:pPr>
        <w:pStyle w:val="ConsPlusNormal"/>
        <w:jc w:val="right"/>
        <w:rPr>
          <w:rFonts w:ascii="Times New Roman" w:hAnsi="Times New Roman" w:cs="Times New Roman"/>
          <w:sz w:val="28"/>
          <w:szCs w:val="28"/>
        </w:rPr>
      </w:pPr>
      <w:r w:rsidRPr="00E638E2">
        <w:rPr>
          <w:rFonts w:ascii="Times New Roman" w:hAnsi="Times New Roman" w:cs="Times New Roman"/>
          <w:sz w:val="28"/>
          <w:szCs w:val="28"/>
        </w:rPr>
        <w:t>к бюджетному прогнозу</w:t>
      </w:r>
    </w:p>
    <w:p w:rsidR="00C771D8" w:rsidRPr="00E638E2" w:rsidRDefault="00E638E2" w:rsidP="00C771D8">
      <w:pPr>
        <w:pStyle w:val="ConsPlusNormal"/>
        <w:jc w:val="right"/>
        <w:rPr>
          <w:rFonts w:ascii="Times New Roman" w:hAnsi="Times New Roman" w:cs="Times New Roman"/>
          <w:sz w:val="28"/>
          <w:szCs w:val="28"/>
        </w:rPr>
      </w:pPr>
      <w:r>
        <w:rPr>
          <w:rFonts w:ascii="Times New Roman" w:hAnsi="Times New Roman" w:cs="Times New Roman"/>
          <w:sz w:val="28"/>
          <w:szCs w:val="28"/>
        </w:rPr>
        <w:t>Яшкинского муниципального</w:t>
      </w:r>
    </w:p>
    <w:p w:rsidR="00E638E2" w:rsidRDefault="00E638E2" w:rsidP="00C771D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района </w:t>
      </w:r>
      <w:r w:rsidR="00C771D8" w:rsidRPr="00E638E2">
        <w:rPr>
          <w:rFonts w:ascii="Times New Roman" w:hAnsi="Times New Roman" w:cs="Times New Roman"/>
          <w:sz w:val="28"/>
          <w:szCs w:val="28"/>
        </w:rPr>
        <w:t xml:space="preserve">на долгосрочный </w:t>
      </w:r>
    </w:p>
    <w:p w:rsidR="00C771D8" w:rsidRPr="00E638E2" w:rsidRDefault="00C771D8" w:rsidP="00C771D8">
      <w:pPr>
        <w:pStyle w:val="ConsPlusNormal"/>
        <w:jc w:val="right"/>
        <w:rPr>
          <w:rFonts w:ascii="Times New Roman" w:hAnsi="Times New Roman" w:cs="Times New Roman"/>
          <w:sz w:val="28"/>
          <w:szCs w:val="28"/>
        </w:rPr>
      </w:pPr>
      <w:r w:rsidRPr="00E638E2">
        <w:rPr>
          <w:rFonts w:ascii="Times New Roman" w:hAnsi="Times New Roman" w:cs="Times New Roman"/>
          <w:sz w:val="28"/>
          <w:szCs w:val="28"/>
        </w:rPr>
        <w:t>период</w:t>
      </w:r>
      <w:r w:rsidR="00E638E2">
        <w:rPr>
          <w:rFonts w:ascii="Times New Roman" w:hAnsi="Times New Roman" w:cs="Times New Roman"/>
          <w:sz w:val="28"/>
          <w:szCs w:val="28"/>
        </w:rPr>
        <w:t xml:space="preserve"> </w:t>
      </w:r>
      <w:r w:rsidRPr="00E638E2">
        <w:rPr>
          <w:rFonts w:ascii="Times New Roman" w:hAnsi="Times New Roman" w:cs="Times New Roman"/>
          <w:sz w:val="28"/>
          <w:szCs w:val="28"/>
        </w:rPr>
        <w:t>до 202</w:t>
      </w:r>
      <w:r w:rsidR="00E638E2">
        <w:rPr>
          <w:rFonts w:ascii="Times New Roman" w:hAnsi="Times New Roman" w:cs="Times New Roman"/>
          <w:sz w:val="28"/>
          <w:szCs w:val="28"/>
        </w:rPr>
        <w:t>3</w:t>
      </w:r>
      <w:r w:rsidRPr="00E638E2">
        <w:rPr>
          <w:rFonts w:ascii="Times New Roman" w:hAnsi="Times New Roman" w:cs="Times New Roman"/>
          <w:sz w:val="28"/>
          <w:szCs w:val="28"/>
        </w:rPr>
        <w:t xml:space="preserve"> года</w:t>
      </w:r>
    </w:p>
    <w:p w:rsidR="00C771D8" w:rsidRDefault="00C771D8" w:rsidP="00C771D8">
      <w:pPr>
        <w:pStyle w:val="ConsPlusNormal"/>
        <w:jc w:val="both"/>
      </w:pPr>
    </w:p>
    <w:p w:rsidR="00C771D8" w:rsidRPr="003142CB" w:rsidRDefault="00C771D8" w:rsidP="00C771D8">
      <w:pPr>
        <w:pStyle w:val="ConsPlusNormal"/>
        <w:jc w:val="center"/>
        <w:rPr>
          <w:rFonts w:ascii="Times New Roman" w:hAnsi="Times New Roman" w:cs="Times New Roman"/>
          <w:sz w:val="28"/>
          <w:szCs w:val="28"/>
        </w:rPr>
      </w:pPr>
      <w:bookmarkStart w:id="2" w:name="P501"/>
      <w:bookmarkEnd w:id="2"/>
      <w:r w:rsidRPr="003142CB">
        <w:rPr>
          <w:rFonts w:ascii="Times New Roman" w:hAnsi="Times New Roman" w:cs="Times New Roman"/>
          <w:sz w:val="28"/>
          <w:szCs w:val="28"/>
        </w:rPr>
        <w:t>ПОКАЗАТЕЛИ</w:t>
      </w:r>
    </w:p>
    <w:p w:rsidR="00C771D8" w:rsidRPr="003142CB" w:rsidRDefault="00C771D8" w:rsidP="00C771D8">
      <w:pPr>
        <w:pStyle w:val="ConsPlusNormal"/>
        <w:jc w:val="center"/>
        <w:rPr>
          <w:rFonts w:ascii="Times New Roman" w:hAnsi="Times New Roman" w:cs="Times New Roman"/>
          <w:sz w:val="28"/>
          <w:szCs w:val="28"/>
        </w:rPr>
      </w:pPr>
      <w:r w:rsidRPr="003142CB">
        <w:rPr>
          <w:rFonts w:ascii="Times New Roman" w:hAnsi="Times New Roman" w:cs="Times New Roman"/>
          <w:sz w:val="28"/>
          <w:szCs w:val="28"/>
        </w:rPr>
        <w:t xml:space="preserve">ФИНАНСОВОГО ОБЕСПЕЧЕНИЯ </w:t>
      </w:r>
      <w:r w:rsidR="003142CB">
        <w:rPr>
          <w:rFonts w:ascii="Times New Roman" w:hAnsi="Times New Roman" w:cs="Times New Roman"/>
          <w:sz w:val="28"/>
          <w:szCs w:val="28"/>
        </w:rPr>
        <w:t>МУНИЦИПАЛЬНЫХ</w:t>
      </w:r>
      <w:r w:rsidRPr="003142CB">
        <w:rPr>
          <w:rFonts w:ascii="Times New Roman" w:hAnsi="Times New Roman" w:cs="Times New Roman"/>
          <w:sz w:val="28"/>
          <w:szCs w:val="28"/>
        </w:rPr>
        <w:t xml:space="preserve"> ПРОГРАММ</w:t>
      </w:r>
    </w:p>
    <w:p w:rsidR="00C771D8" w:rsidRPr="003142CB" w:rsidRDefault="003142CB" w:rsidP="00C771D8">
      <w:pPr>
        <w:pStyle w:val="ConsPlusNormal"/>
        <w:jc w:val="center"/>
        <w:rPr>
          <w:rFonts w:ascii="Times New Roman" w:hAnsi="Times New Roman" w:cs="Times New Roman"/>
          <w:sz w:val="28"/>
          <w:szCs w:val="28"/>
        </w:rPr>
      </w:pPr>
      <w:r>
        <w:rPr>
          <w:rFonts w:ascii="Times New Roman" w:hAnsi="Times New Roman" w:cs="Times New Roman"/>
          <w:sz w:val="28"/>
          <w:szCs w:val="28"/>
        </w:rPr>
        <w:t>ЯШКИНСКОГО МУНИЦИПАЛЬНОГО РАЙОНА</w:t>
      </w:r>
      <w:r w:rsidR="00C771D8" w:rsidRPr="003142CB">
        <w:rPr>
          <w:rFonts w:ascii="Times New Roman" w:hAnsi="Times New Roman" w:cs="Times New Roman"/>
          <w:sz w:val="28"/>
          <w:szCs w:val="28"/>
        </w:rPr>
        <w:t xml:space="preserve"> НА ПЕРИОД ИХ ДЕЙСТВИЯ </w:t>
      </w:r>
      <w:r>
        <w:rPr>
          <w:rFonts w:ascii="Times New Roman" w:hAnsi="Times New Roman" w:cs="Times New Roman"/>
          <w:sz w:val="28"/>
          <w:szCs w:val="28"/>
        </w:rPr>
        <w:t>ТЫС</w:t>
      </w:r>
      <w:r w:rsidR="00C771D8" w:rsidRPr="003142CB">
        <w:rPr>
          <w:rFonts w:ascii="Times New Roman" w:hAnsi="Times New Roman" w:cs="Times New Roman"/>
          <w:sz w:val="28"/>
          <w:szCs w:val="28"/>
        </w:rPr>
        <w:t>. РУБЛЕЙ</w:t>
      </w:r>
    </w:p>
    <w:p w:rsidR="00C771D8" w:rsidRDefault="00C771D8" w:rsidP="00C771D8">
      <w:pPr>
        <w:pStyle w:val="ConsPlusNormal"/>
        <w:jc w:val="center"/>
      </w:pPr>
    </w:p>
    <w:p w:rsidR="00C771D8" w:rsidRDefault="00C771D8" w:rsidP="00C771D8">
      <w:pPr>
        <w:pStyle w:val="ConsPlusNormal"/>
        <w:jc w:val="center"/>
      </w:pPr>
    </w:p>
    <w:p w:rsidR="00C771D8" w:rsidRDefault="00C771D8" w:rsidP="00C771D8">
      <w:pPr>
        <w:pStyle w:val="ConsPlusNormal"/>
        <w:jc w:val="center"/>
      </w:pPr>
    </w:p>
    <w:p w:rsidR="00C771D8" w:rsidRDefault="00C771D8" w:rsidP="00C771D8">
      <w:pPr>
        <w:pStyle w:val="ConsPlusNormal"/>
        <w:jc w:val="center"/>
      </w:pPr>
    </w:p>
    <w:tbl>
      <w:tblPr>
        <w:tblW w:w="144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1701"/>
        <w:gridCol w:w="1559"/>
        <w:gridCol w:w="1560"/>
        <w:gridCol w:w="1559"/>
        <w:gridCol w:w="1418"/>
        <w:gridCol w:w="1559"/>
        <w:gridCol w:w="1418"/>
      </w:tblGrid>
      <w:tr w:rsidR="006C679B" w:rsidRPr="00134B11" w:rsidTr="00C55E24">
        <w:tc>
          <w:tcPr>
            <w:tcW w:w="3686" w:type="dxa"/>
            <w:vMerge w:val="restart"/>
          </w:tcPr>
          <w:p w:rsidR="006C679B" w:rsidRPr="00134B11" w:rsidRDefault="006C679B" w:rsidP="00FF3845">
            <w:pPr>
              <w:rPr>
                <w:sz w:val="28"/>
                <w:szCs w:val="28"/>
              </w:rPr>
            </w:pPr>
            <w:r w:rsidRPr="00134B11">
              <w:rPr>
                <w:sz w:val="28"/>
                <w:szCs w:val="28"/>
              </w:rPr>
              <w:t>Наименование муниципальной программы Яшкинского муниц</w:t>
            </w:r>
            <w:r w:rsidR="00134B11">
              <w:rPr>
                <w:sz w:val="28"/>
                <w:szCs w:val="28"/>
              </w:rPr>
              <w:t>и</w:t>
            </w:r>
            <w:r w:rsidRPr="00134B11">
              <w:rPr>
                <w:sz w:val="28"/>
                <w:szCs w:val="28"/>
              </w:rPr>
              <w:t>пального района</w:t>
            </w:r>
          </w:p>
        </w:tc>
        <w:tc>
          <w:tcPr>
            <w:tcW w:w="10774" w:type="dxa"/>
            <w:gridSpan w:val="7"/>
            <w:vAlign w:val="center"/>
          </w:tcPr>
          <w:p w:rsidR="006C679B" w:rsidRPr="00134B11" w:rsidRDefault="006C679B" w:rsidP="00FF3845">
            <w:pPr>
              <w:pStyle w:val="ConsPlusNormal"/>
              <w:ind w:firstLine="24"/>
              <w:jc w:val="center"/>
              <w:rPr>
                <w:rFonts w:ascii="Times New Roman" w:hAnsi="Times New Roman" w:cs="Times New Roman"/>
                <w:sz w:val="28"/>
                <w:szCs w:val="28"/>
              </w:rPr>
            </w:pPr>
            <w:r w:rsidRPr="00134B11">
              <w:rPr>
                <w:rFonts w:ascii="Times New Roman" w:hAnsi="Times New Roman" w:cs="Times New Roman"/>
                <w:sz w:val="28"/>
                <w:szCs w:val="28"/>
              </w:rPr>
              <w:t>Показатели финансового обеспечения муниципальных программ Яшкинского муниципального района на период их действия</w:t>
            </w:r>
          </w:p>
        </w:tc>
      </w:tr>
      <w:tr w:rsidR="006C679B" w:rsidRPr="00134B11" w:rsidTr="00C55E24">
        <w:tc>
          <w:tcPr>
            <w:tcW w:w="3686" w:type="dxa"/>
            <w:vMerge/>
          </w:tcPr>
          <w:p w:rsidR="006C679B" w:rsidRPr="00134B11" w:rsidRDefault="006C679B" w:rsidP="007630A4">
            <w:pPr>
              <w:rPr>
                <w:color w:val="FF0000"/>
                <w:sz w:val="28"/>
                <w:szCs w:val="28"/>
              </w:rPr>
            </w:pPr>
          </w:p>
        </w:tc>
        <w:tc>
          <w:tcPr>
            <w:tcW w:w="1701" w:type="dxa"/>
            <w:vAlign w:val="center"/>
          </w:tcPr>
          <w:p w:rsidR="006C679B" w:rsidRPr="00134B11" w:rsidRDefault="006C679B" w:rsidP="00987FF9">
            <w:pPr>
              <w:pStyle w:val="ConsPlusNormal"/>
              <w:ind w:firstLine="0"/>
              <w:jc w:val="center"/>
              <w:rPr>
                <w:rFonts w:ascii="Times New Roman" w:hAnsi="Times New Roman" w:cs="Times New Roman"/>
                <w:sz w:val="28"/>
                <w:szCs w:val="28"/>
              </w:rPr>
            </w:pPr>
            <w:r w:rsidRPr="00134B11">
              <w:rPr>
                <w:rFonts w:ascii="Times New Roman" w:hAnsi="Times New Roman" w:cs="Times New Roman"/>
                <w:sz w:val="28"/>
                <w:szCs w:val="28"/>
              </w:rPr>
              <w:t>2017 год</w:t>
            </w:r>
          </w:p>
        </w:tc>
        <w:tc>
          <w:tcPr>
            <w:tcW w:w="1559" w:type="dxa"/>
            <w:vAlign w:val="center"/>
          </w:tcPr>
          <w:p w:rsidR="006C679B" w:rsidRPr="00134B11" w:rsidRDefault="006C679B" w:rsidP="00987FF9">
            <w:pPr>
              <w:pStyle w:val="ConsPlusNormal"/>
              <w:ind w:hanging="5"/>
              <w:jc w:val="center"/>
              <w:rPr>
                <w:rFonts w:ascii="Times New Roman" w:hAnsi="Times New Roman" w:cs="Times New Roman"/>
                <w:sz w:val="28"/>
                <w:szCs w:val="28"/>
              </w:rPr>
            </w:pPr>
            <w:r w:rsidRPr="00134B11">
              <w:rPr>
                <w:rFonts w:ascii="Times New Roman" w:hAnsi="Times New Roman" w:cs="Times New Roman"/>
                <w:sz w:val="28"/>
                <w:szCs w:val="28"/>
              </w:rPr>
              <w:t>2018 год</w:t>
            </w:r>
          </w:p>
        </w:tc>
        <w:tc>
          <w:tcPr>
            <w:tcW w:w="1560" w:type="dxa"/>
            <w:vAlign w:val="center"/>
          </w:tcPr>
          <w:p w:rsidR="006C679B" w:rsidRPr="00134B11" w:rsidRDefault="006C679B" w:rsidP="00987FF9">
            <w:pPr>
              <w:pStyle w:val="ConsPlusNormal"/>
              <w:ind w:firstLine="0"/>
              <w:jc w:val="center"/>
              <w:rPr>
                <w:rFonts w:ascii="Times New Roman" w:hAnsi="Times New Roman" w:cs="Times New Roman"/>
                <w:sz w:val="28"/>
                <w:szCs w:val="28"/>
              </w:rPr>
            </w:pPr>
            <w:r w:rsidRPr="00134B11">
              <w:rPr>
                <w:rFonts w:ascii="Times New Roman" w:hAnsi="Times New Roman" w:cs="Times New Roman"/>
                <w:sz w:val="28"/>
                <w:szCs w:val="28"/>
              </w:rPr>
              <w:t>2019 год</w:t>
            </w:r>
          </w:p>
        </w:tc>
        <w:tc>
          <w:tcPr>
            <w:tcW w:w="1559" w:type="dxa"/>
            <w:vAlign w:val="center"/>
          </w:tcPr>
          <w:p w:rsidR="006C679B" w:rsidRPr="00134B11" w:rsidRDefault="006C679B" w:rsidP="00987FF9">
            <w:pPr>
              <w:pStyle w:val="ConsPlusNormal"/>
              <w:ind w:firstLine="0"/>
              <w:jc w:val="center"/>
              <w:rPr>
                <w:rFonts w:ascii="Times New Roman" w:hAnsi="Times New Roman" w:cs="Times New Roman"/>
                <w:sz w:val="28"/>
                <w:szCs w:val="28"/>
              </w:rPr>
            </w:pPr>
            <w:r w:rsidRPr="00134B11">
              <w:rPr>
                <w:rFonts w:ascii="Times New Roman" w:hAnsi="Times New Roman" w:cs="Times New Roman"/>
                <w:sz w:val="28"/>
                <w:szCs w:val="28"/>
              </w:rPr>
              <w:t>2020 год</w:t>
            </w:r>
          </w:p>
        </w:tc>
        <w:tc>
          <w:tcPr>
            <w:tcW w:w="1418" w:type="dxa"/>
            <w:vAlign w:val="center"/>
          </w:tcPr>
          <w:p w:rsidR="006C679B" w:rsidRPr="00134B11" w:rsidRDefault="006C679B" w:rsidP="00987FF9">
            <w:pPr>
              <w:pStyle w:val="ConsPlusNormal"/>
              <w:ind w:firstLine="94"/>
              <w:jc w:val="center"/>
              <w:rPr>
                <w:rFonts w:ascii="Times New Roman" w:hAnsi="Times New Roman" w:cs="Times New Roman"/>
                <w:sz w:val="28"/>
                <w:szCs w:val="28"/>
              </w:rPr>
            </w:pPr>
            <w:r w:rsidRPr="00134B11">
              <w:rPr>
                <w:rFonts w:ascii="Times New Roman" w:hAnsi="Times New Roman" w:cs="Times New Roman"/>
                <w:sz w:val="28"/>
                <w:szCs w:val="28"/>
              </w:rPr>
              <w:t>2021 год</w:t>
            </w:r>
          </w:p>
        </w:tc>
        <w:tc>
          <w:tcPr>
            <w:tcW w:w="1559" w:type="dxa"/>
            <w:vAlign w:val="center"/>
          </w:tcPr>
          <w:p w:rsidR="006C679B" w:rsidRPr="00134B11" w:rsidRDefault="006C679B" w:rsidP="00987FF9">
            <w:pPr>
              <w:pStyle w:val="ConsPlusNormal"/>
              <w:ind w:firstLine="38"/>
              <w:jc w:val="center"/>
              <w:rPr>
                <w:rFonts w:ascii="Times New Roman" w:hAnsi="Times New Roman" w:cs="Times New Roman"/>
                <w:sz w:val="28"/>
                <w:szCs w:val="28"/>
              </w:rPr>
            </w:pPr>
            <w:r w:rsidRPr="00134B11">
              <w:rPr>
                <w:rFonts w:ascii="Times New Roman" w:hAnsi="Times New Roman" w:cs="Times New Roman"/>
                <w:sz w:val="28"/>
                <w:szCs w:val="28"/>
              </w:rPr>
              <w:t>2022 год</w:t>
            </w:r>
          </w:p>
        </w:tc>
        <w:tc>
          <w:tcPr>
            <w:tcW w:w="1418" w:type="dxa"/>
            <w:vAlign w:val="center"/>
          </w:tcPr>
          <w:p w:rsidR="006C679B" w:rsidRPr="00134B11" w:rsidRDefault="006C679B" w:rsidP="00987FF9">
            <w:pPr>
              <w:pStyle w:val="ConsPlusNormal"/>
              <w:ind w:firstLine="123"/>
              <w:jc w:val="center"/>
              <w:rPr>
                <w:rFonts w:ascii="Times New Roman" w:hAnsi="Times New Roman" w:cs="Times New Roman"/>
                <w:sz w:val="28"/>
                <w:szCs w:val="28"/>
              </w:rPr>
            </w:pPr>
            <w:r w:rsidRPr="00134B11">
              <w:rPr>
                <w:rFonts w:ascii="Times New Roman" w:hAnsi="Times New Roman" w:cs="Times New Roman"/>
                <w:sz w:val="28"/>
                <w:szCs w:val="28"/>
              </w:rPr>
              <w:t>2023 год</w:t>
            </w:r>
          </w:p>
        </w:tc>
      </w:tr>
      <w:tr w:rsidR="006C679B" w:rsidRPr="00134B11" w:rsidTr="00C55E24">
        <w:tc>
          <w:tcPr>
            <w:tcW w:w="3686" w:type="dxa"/>
            <w:vAlign w:val="center"/>
          </w:tcPr>
          <w:p w:rsidR="006C679B" w:rsidRPr="00F21BF7" w:rsidRDefault="00134B11" w:rsidP="00F21BF7">
            <w:pPr>
              <w:pStyle w:val="ConsPlusNormal"/>
              <w:jc w:val="center"/>
              <w:rPr>
                <w:rFonts w:ascii="Times New Roman" w:hAnsi="Times New Roman" w:cs="Times New Roman"/>
                <w:sz w:val="28"/>
                <w:szCs w:val="28"/>
              </w:rPr>
            </w:pPr>
            <w:r w:rsidRPr="00F21BF7">
              <w:rPr>
                <w:rFonts w:ascii="Times New Roman" w:hAnsi="Times New Roman" w:cs="Times New Roman"/>
                <w:sz w:val="28"/>
                <w:szCs w:val="28"/>
              </w:rPr>
              <w:t>1</w:t>
            </w:r>
          </w:p>
        </w:tc>
        <w:tc>
          <w:tcPr>
            <w:tcW w:w="1701" w:type="dxa"/>
            <w:vAlign w:val="center"/>
          </w:tcPr>
          <w:p w:rsidR="006C679B" w:rsidRPr="00F21BF7" w:rsidRDefault="00F21BF7" w:rsidP="00F21BF7">
            <w:pPr>
              <w:pStyle w:val="ConsPlusNormal"/>
              <w:jc w:val="center"/>
              <w:rPr>
                <w:rFonts w:ascii="Times New Roman" w:hAnsi="Times New Roman" w:cs="Times New Roman"/>
                <w:sz w:val="28"/>
                <w:szCs w:val="28"/>
              </w:rPr>
            </w:pPr>
            <w:r w:rsidRPr="00F21BF7">
              <w:rPr>
                <w:rFonts w:ascii="Times New Roman" w:hAnsi="Times New Roman" w:cs="Times New Roman"/>
                <w:sz w:val="28"/>
                <w:szCs w:val="28"/>
              </w:rPr>
              <w:t>2</w:t>
            </w:r>
          </w:p>
        </w:tc>
        <w:tc>
          <w:tcPr>
            <w:tcW w:w="1559" w:type="dxa"/>
            <w:vAlign w:val="center"/>
          </w:tcPr>
          <w:p w:rsidR="006C679B" w:rsidRPr="00F21BF7" w:rsidRDefault="00F21BF7" w:rsidP="00F21BF7">
            <w:pPr>
              <w:pStyle w:val="ConsPlusNormal"/>
              <w:jc w:val="center"/>
              <w:rPr>
                <w:rFonts w:ascii="Times New Roman" w:hAnsi="Times New Roman" w:cs="Times New Roman"/>
                <w:sz w:val="28"/>
                <w:szCs w:val="28"/>
              </w:rPr>
            </w:pPr>
            <w:r w:rsidRPr="00F21BF7">
              <w:rPr>
                <w:rFonts w:ascii="Times New Roman" w:hAnsi="Times New Roman" w:cs="Times New Roman"/>
                <w:sz w:val="28"/>
                <w:szCs w:val="28"/>
              </w:rPr>
              <w:t>3</w:t>
            </w:r>
          </w:p>
        </w:tc>
        <w:tc>
          <w:tcPr>
            <w:tcW w:w="1560" w:type="dxa"/>
            <w:vAlign w:val="center"/>
          </w:tcPr>
          <w:p w:rsidR="006C679B" w:rsidRPr="00F21BF7" w:rsidRDefault="00F21BF7" w:rsidP="00F21BF7">
            <w:pPr>
              <w:pStyle w:val="ConsPlusNormal"/>
              <w:jc w:val="center"/>
              <w:rPr>
                <w:rFonts w:ascii="Times New Roman" w:hAnsi="Times New Roman" w:cs="Times New Roman"/>
                <w:sz w:val="28"/>
                <w:szCs w:val="28"/>
              </w:rPr>
            </w:pPr>
            <w:r w:rsidRPr="00F21BF7">
              <w:rPr>
                <w:rFonts w:ascii="Times New Roman" w:hAnsi="Times New Roman" w:cs="Times New Roman"/>
                <w:sz w:val="28"/>
                <w:szCs w:val="28"/>
              </w:rPr>
              <w:t>4</w:t>
            </w:r>
          </w:p>
        </w:tc>
        <w:tc>
          <w:tcPr>
            <w:tcW w:w="1559" w:type="dxa"/>
            <w:vAlign w:val="center"/>
          </w:tcPr>
          <w:p w:rsidR="006C679B" w:rsidRPr="00F21BF7" w:rsidRDefault="00F21BF7" w:rsidP="00F21BF7">
            <w:pPr>
              <w:pStyle w:val="ConsPlusNormal"/>
              <w:jc w:val="center"/>
              <w:rPr>
                <w:rFonts w:ascii="Times New Roman" w:hAnsi="Times New Roman" w:cs="Times New Roman"/>
                <w:sz w:val="28"/>
                <w:szCs w:val="28"/>
              </w:rPr>
            </w:pPr>
            <w:r w:rsidRPr="00F21BF7">
              <w:rPr>
                <w:rFonts w:ascii="Times New Roman" w:hAnsi="Times New Roman" w:cs="Times New Roman"/>
                <w:sz w:val="28"/>
                <w:szCs w:val="28"/>
              </w:rPr>
              <w:t>5</w:t>
            </w:r>
          </w:p>
        </w:tc>
        <w:tc>
          <w:tcPr>
            <w:tcW w:w="1418" w:type="dxa"/>
            <w:vAlign w:val="center"/>
          </w:tcPr>
          <w:p w:rsidR="006C679B" w:rsidRPr="00F21BF7" w:rsidRDefault="00F21BF7" w:rsidP="00F21BF7">
            <w:pPr>
              <w:pStyle w:val="ConsPlusNormal"/>
              <w:jc w:val="center"/>
              <w:rPr>
                <w:rFonts w:ascii="Times New Roman" w:hAnsi="Times New Roman" w:cs="Times New Roman"/>
                <w:sz w:val="28"/>
                <w:szCs w:val="28"/>
              </w:rPr>
            </w:pPr>
            <w:r w:rsidRPr="00F21BF7">
              <w:rPr>
                <w:rFonts w:ascii="Times New Roman" w:hAnsi="Times New Roman" w:cs="Times New Roman"/>
                <w:sz w:val="28"/>
                <w:szCs w:val="28"/>
              </w:rPr>
              <w:t>6</w:t>
            </w:r>
          </w:p>
        </w:tc>
        <w:tc>
          <w:tcPr>
            <w:tcW w:w="1559" w:type="dxa"/>
            <w:vAlign w:val="center"/>
          </w:tcPr>
          <w:p w:rsidR="006C679B" w:rsidRPr="00F21BF7" w:rsidRDefault="00F21BF7" w:rsidP="00F21BF7">
            <w:pPr>
              <w:pStyle w:val="ConsPlusNormal"/>
              <w:jc w:val="center"/>
              <w:rPr>
                <w:rFonts w:ascii="Times New Roman" w:hAnsi="Times New Roman" w:cs="Times New Roman"/>
                <w:sz w:val="28"/>
                <w:szCs w:val="28"/>
              </w:rPr>
            </w:pPr>
            <w:r w:rsidRPr="00F21BF7">
              <w:rPr>
                <w:rFonts w:ascii="Times New Roman" w:hAnsi="Times New Roman" w:cs="Times New Roman"/>
                <w:sz w:val="28"/>
                <w:szCs w:val="28"/>
              </w:rPr>
              <w:t>7</w:t>
            </w:r>
          </w:p>
        </w:tc>
        <w:tc>
          <w:tcPr>
            <w:tcW w:w="1418" w:type="dxa"/>
            <w:vAlign w:val="center"/>
          </w:tcPr>
          <w:p w:rsidR="006C679B" w:rsidRPr="00F21BF7" w:rsidRDefault="00F21BF7" w:rsidP="00F21BF7">
            <w:pPr>
              <w:pStyle w:val="ConsPlusNormal"/>
              <w:jc w:val="center"/>
              <w:rPr>
                <w:rFonts w:ascii="Times New Roman" w:hAnsi="Times New Roman" w:cs="Times New Roman"/>
                <w:sz w:val="28"/>
                <w:szCs w:val="28"/>
              </w:rPr>
            </w:pPr>
            <w:r w:rsidRPr="00F21BF7">
              <w:rPr>
                <w:rFonts w:ascii="Times New Roman" w:hAnsi="Times New Roman" w:cs="Times New Roman"/>
                <w:sz w:val="28"/>
                <w:szCs w:val="28"/>
              </w:rPr>
              <w:t>8</w:t>
            </w:r>
          </w:p>
        </w:tc>
      </w:tr>
      <w:tr w:rsidR="00ED0F59" w:rsidRPr="00134B11" w:rsidTr="00113A4D">
        <w:trPr>
          <w:trHeight w:val="1693"/>
        </w:trPr>
        <w:tc>
          <w:tcPr>
            <w:tcW w:w="3686" w:type="dxa"/>
          </w:tcPr>
          <w:p w:rsidR="00ED0F59" w:rsidRPr="00B66C17" w:rsidRDefault="00ED0F59" w:rsidP="00B66C17">
            <w:pPr>
              <w:rPr>
                <w:sz w:val="28"/>
                <w:szCs w:val="28"/>
              </w:rPr>
            </w:pPr>
            <w:r w:rsidRPr="00B66C17">
              <w:rPr>
                <w:bCs/>
                <w:sz w:val="28"/>
                <w:szCs w:val="28"/>
              </w:rPr>
              <w:t>Организация автотранспортного обслуживания и хозяйственного обеспечения деятельности органов местного самоуправления Яшкинского муниципального района, органов администрации Яшкинского муниципального района и подведомственных учреждений</w:t>
            </w:r>
          </w:p>
        </w:tc>
        <w:tc>
          <w:tcPr>
            <w:tcW w:w="1701" w:type="dxa"/>
            <w:vAlign w:val="center"/>
          </w:tcPr>
          <w:p w:rsidR="00ED0F59" w:rsidRPr="00D405C1" w:rsidRDefault="00ED0F59" w:rsidP="007630A4">
            <w:pPr>
              <w:pStyle w:val="ConsPlusNormal"/>
              <w:ind w:firstLine="0"/>
              <w:jc w:val="center"/>
              <w:rPr>
                <w:rFonts w:ascii="Times New Roman" w:hAnsi="Times New Roman" w:cs="Times New Roman"/>
                <w:sz w:val="28"/>
                <w:szCs w:val="28"/>
              </w:rPr>
            </w:pPr>
            <w:r w:rsidRPr="00D405C1">
              <w:rPr>
                <w:rFonts w:ascii="Times New Roman" w:hAnsi="Times New Roman" w:cs="Times New Roman"/>
                <w:sz w:val="28"/>
                <w:szCs w:val="28"/>
              </w:rPr>
              <w:t>0,0</w:t>
            </w:r>
          </w:p>
        </w:tc>
        <w:tc>
          <w:tcPr>
            <w:tcW w:w="1559" w:type="dxa"/>
            <w:vAlign w:val="center"/>
          </w:tcPr>
          <w:p w:rsidR="00ED0F59" w:rsidRPr="00ED0F59" w:rsidRDefault="00ED0F59" w:rsidP="00ED0F59">
            <w:pPr>
              <w:pStyle w:val="ConsPlusNormal"/>
              <w:ind w:firstLine="0"/>
              <w:jc w:val="center"/>
              <w:rPr>
                <w:rFonts w:ascii="Times New Roman" w:hAnsi="Times New Roman" w:cs="Times New Roman"/>
                <w:sz w:val="28"/>
                <w:szCs w:val="28"/>
              </w:rPr>
            </w:pPr>
            <w:r w:rsidRPr="00ED0F59">
              <w:rPr>
                <w:rFonts w:ascii="Times New Roman" w:hAnsi="Times New Roman" w:cs="Times New Roman"/>
                <w:sz w:val="28"/>
                <w:szCs w:val="28"/>
              </w:rPr>
              <w:t>9 453,0</w:t>
            </w:r>
          </w:p>
        </w:tc>
        <w:tc>
          <w:tcPr>
            <w:tcW w:w="1560" w:type="dxa"/>
            <w:vAlign w:val="center"/>
          </w:tcPr>
          <w:p w:rsidR="00ED0F59" w:rsidRPr="00ED0F59" w:rsidRDefault="00ED0F59" w:rsidP="00ED0F59">
            <w:pPr>
              <w:pStyle w:val="ConsPlusNormal"/>
              <w:ind w:firstLine="0"/>
              <w:jc w:val="center"/>
              <w:rPr>
                <w:rFonts w:ascii="Times New Roman" w:hAnsi="Times New Roman" w:cs="Times New Roman"/>
                <w:sz w:val="28"/>
                <w:szCs w:val="28"/>
              </w:rPr>
            </w:pPr>
            <w:r w:rsidRPr="00ED0F59">
              <w:rPr>
                <w:rFonts w:ascii="Times New Roman" w:hAnsi="Times New Roman" w:cs="Times New Roman"/>
                <w:sz w:val="28"/>
                <w:szCs w:val="28"/>
              </w:rPr>
              <w:t>7 730,0</w:t>
            </w:r>
          </w:p>
        </w:tc>
        <w:tc>
          <w:tcPr>
            <w:tcW w:w="1559" w:type="dxa"/>
            <w:vAlign w:val="center"/>
          </w:tcPr>
          <w:p w:rsidR="00ED0F59" w:rsidRPr="00ED0F59" w:rsidRDefault="00ED0F59" w:rsidP="00ED0F59">
            <w:pPr>
              <w:pStyle w:val="ConsPlusNormal"/>
              <w:ind w:firstLine="0"/>
              <w:jc w:val="center"/>
              <w:rPr>
                <w:rFonts w:ascii="Times New Roman" w:hAnsi="Times New Roman" w:cs="Times New Roman"/>
                <w:sz w:val="28"/>
                <w:szCs w:val="28"/>
              </w:rPr>
            </w:pPr>
            <w:r w:rsidRPr="00ED0F59">
              <w:rPr>
                <w:rFonts w:ascii="Times New Roman" w:hAnsi="Times New Roman" w:cs="Times New Roman"/>
                <w:sz w:val="28"/>
                <w:szCs w:val="28"/>
              </w:rPr>
              <w:t>7 730,0</w:t>
            </w:r>
          </w:p>
        </w:tc>
        <w:tc>
          <w:tcPr>
            <w:tcW w:w="1418" w:type="dxa"/>
          </w:tcPr>
          <w:p w:rsidR="00ED0F59" w:rsidRPr="00ED0F59" w:rsidRDefault="00ED0F59" w:rsidP="00ED0F59">
            <w:pPr>
              <w:jc w:val="center"/>
              <w:rPr>
                <w:sz w:val="28"/>
                <w:szCs w:val="28"/>
              </w:rPr>
            </w:pPr>
          </w:p>
          <w:p w:rsidR="00ED0F59" w:rsidRPr="00ED0F59" w:rsidRDefault="00ED0F59" w:rsidP="00ED0F59">
            <w:pPr>
              <w:jc w:val="center"/>
              <w:rPr>
                <w:sz w:val="28"/>
                <w:szCs w:val="28"/>
              </w:rPr>
            </w:pPr>
          </w:p>
          <w:p w:rsidR="00ED0F59" w:rsidRPr="00ED0F59" w:rsidRDefault="00ED0F59" w:rsidP="00ED0F59">
            <w:pPr>
              <w:jc w:val="center"/>
              <w:rPr>
                <w:sz w:val="28"/>
                <w:szCs w:val="28"/>
              </w:rPr>
            </w:pPr>
          </w:p>
          <w:p w:rsidR="00ED0F59" w:rsidRDefault="00ED0F59" w:rsidP="00ED0F59">
            <w:pPr>
              <w:jc w:val="center"/>
              <w:rPr>
                <w:sz w:val="28"/>
                <w:szCs w:val="28"/>
              </w:rPr>
            </w:pPr>
          </w:p>
          <w:p w:rsidR="00ED0F59" w:rsidRPr="00ED0F59" w:rsidRDefault="00ED0F59" w:rsidP="00ED0F59">
            <w:pPr>
              <w:jc w:val="center"/>
            </w:pPr>
            <w:r w:rsidRPr="00ED0F59">
              <w:rPr>
                <w:sz w:val="28"/>
                <w:szCs w:val="28"/>
              </w:rPr>
              <w:t>7 730,0</w:t>
            </w:r>
          </w:p>
        </w:tc>
        <w:tc>
          <w:tcPr>
            <w:tcW w:w="1559" w:type="dxa"/>
          </w:tcPr>
          <w:p w:rsidR="00ED0F59" w:rsidRDefault="00ED0F59" w:rsidP="00ED0F59">
            <w:pPr>
              <w:jc w:val="center"/>
              <w:rPr>
                <w:sz w:val="28"/>
                <w:szCs w:val="28"/>
              </w:rPr>
            </w:pPr>
          </w:p>
          <w:p w:rsidR="00ED0F59" w:rsidRDefault="00ED0F59" w:rsidP="00ED0F59">
            <w:pPr>
              <w:jc w:val="center"/>
              <w:rPr>
                <w:sz w:val="28"/>
                <w:szCs w:val="28"/>
              </w:rPr>
            </w:pPr>
          </w:p>
          <w:p w:rsidR="00ED0F59" w:rsidRDefault="00ED0F59" w:rsidP="00ED0F59">
            <w:pPr>
              <w:jc w:val="center"/>
              <w:rPr>
                <w:sz w:val="28"/>
                <w:szCs w:val="28"/>
              </w:rPr>
            </w:pPr>
          </w:p>
          <w:p w:rsidR="00ED0F59" w:rsidRDefault="00ED0F59" w:rsidP="00ED0F59">
            <w:pPr>
              <w:jc w:val="center"/>
              <w:rPr>
                <w:sz w:val="28"/>
                <w:szCs w:val="28"/>
              </w:rPr>
            </w:pPr>
          </w:p>
          <w:p w:rsidR="00ED0F59" w:rsidRPr="00ED0F59" w:rsidRDefault="00ED0F59" w:rsidP="00ED0F59">
            <w:pPr>
              <w:jc w:val="center"/>
            </w:pPr>
            <w:r w:rsidRPr="00ED0F59">
              <w:rPr>
                <w:sz w:val="28"/>
                <w:szCs w:val="28"/>
              </w:rPr>
              <w:t>7 730,0</w:t>
            </w:r>
          </w:p>
        </w:tc>
        <w:tc>
          <w:tcPr>
            <w:tcW w:w="1418" w:type="dxa"/>
          </w:tcPr>
          <w:p w:rsidR="00ED0F59" w:rsidRDefault="00ED0F59" w:rsidP="00ED0F59">
            <w:pPr>
              <w:jc w:val="center"/>
              <w:rPr>
                <w:sz w:val="28"/>
                <w:szCs w:val="28"/>
              </w:rPr>
            </w:pPr>
          </w:p>
          <w:p w:rsidR="00ED0F59" w:rsidRDefault="00ED0F59" w:rsidP="00ED0F59">
            <w:pPr>
              <w:jc w:val="center"/>
              <w:rPr>
                <w:sz w:val="28"/>
                <w:szCs w:val="28"/>
              </w:rPr>
            </w:pPr>
          </w:p>
          <w:p w:rsidR="00ED0F59" w:rsidRDefault="00ED0F59" w:rsidP="00ED0F59">
            <w:pPr>
              <w:jc w:val="center"/>
              <w:rPr>
                <w:sz w:val="28"/>
                <w:szCs w:val="28"/>
              </w:rPr>
            </w:pPr>
          </w:p>
          <w:p w:rsidR="00ED0F59" w:rsidRDefault="00ED0F59" w:rsidP="00ED0F59">
            <w:pPr>
              <w:jc w:val="center"/>
              <w:rPr>
                <w:sz w:val="28"/>
                <w:szCs w:val="28"/>
              </w:rPr>
            </w:pPr>
          </w:p>
          <w:p w:rsidR="00ED0F59" w:rsidRPr="00ED0F59" w:rsidRDefault="00ED0F59" w:rsidP="00ED0F59">
            <w:pPr>
              <w:jc w:val="center"/>
            </w:pPr>
            <w:r w:rsidRPr="00ED0F59">
              <w:rPr>
                <w:sz w:val="28"/>
                <w:szCs w:val="28"/>
              </w:rPr>
              <w:t>7 730,0</w:t>
            </w:r>
          </w:p>
        </w:tc>
      </w:tr>
      <w:tr w:rsidR="006C679B" w:rsidRPr="00134B11" w:rsidTr="00B66C17">
        <w:trPr>
          <w:trHeight w:val="1621"/>
        </w:trPr>
        <w:tc>
          <w:tcPr>
            <w:tcW w:w="3686" w:type="dxa"/>
          </w:tcPr>
          <w:p w:rsidR="006C679B" w:rsidRPr="00134B11" w:rsidRDefault="002C635C" w:rsidP="00B66C17">
            <w:pPr>
              <w:rPr>
                <w:color w:val="FF0000"/>
                <w:sz w:val="28"/>
                <w:szCs w:val="28"/>
              </w:rPr>
            </w:pPr>
            <w:r w:rsidRPr="00B66C17">
              <w:rPr>
                <w:bCs/>
                <w:color w:val="000000"/>
                <w:sz w:val="28"/>
                <w:szCs w:val="28"/>
              </w:rPr>
              <w:t>Мероприятия по социальной работе с отдельными категориями граждан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270 051,5</w:t>
            </w:r>
          </w:p>
        </w:tc>
        <w:tc>
          <w:tcPr>
            <w:tcW w:w="1559" w:type="dxa"/>
            <w:vAlign w:val="center"/>
          </w:tcPr>
          <w:p w:rsidR="006C679B" w:rsidRPr="00972B55" w:rsidRDefault="00972B55"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257 017,0</w:t>
            </w:r>
          </w:p>
        </w:tc>
        <w:tc>
          <w:tcPr>
            <w:tcW w:w="1560" w:type="dxa"/>
            <w:vAlign w:val="center"/>
          </w:tcPr>
          <w:p w:rsidR="006C679B" w:rsidRPr="00972B55" w:rsidRDefault="00972B55"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261 429,9</w:t>
            </w:r>
          </w:p>
        </w:tc>
        <w:tc>
          <w:tcPr>
            <w:tcW w:w="1559" w:type="dxa"/>
            <w:vAlign w:val="center"/>
          </w:tcPr>
          <w:p w:rsidR="006C679B" w:rsidRPr="00972B55" w:rsidRDefault="00972B55"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264 037,9</w:t>
            </w:r>
          </w:p>
        </w:tc>
        <w:tc>
          <w:tcPr>
            <w:tcW w:w="1418" w:type="dxa"/>
            <w:vAlign w:val="center"/>
          </w:tcPr>
          <w:p w:rsidR="006C679B" w:rsidRPr="00972B55" w:rsidRDefault="00972B55"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264 037,9</w:t>
            </w:r>
          </w:p>
        </w:tc>
        <w:tc>
          <w:tcPr>
            <w:tcW w:w="1559" w:type="dxa"/>
            <w:vAlign w:val="center"/>
          </w:tcPr>
          <w:p w:rsidR="006C679B" w:rsidRPr="00972B55" w:rsidRDefault="00972B55"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264 037,9</w:t>
            </w:r>
          </w:p>
        </w:tc>
        <w:tc>
          <w:tcPr>
            <w:tcW w:w="1418" w:type="dxa"/>
            <w:vAlign w:val="center"/>
          </w:tcPr>
          <w:p w:rsidR="006C679B" w:rsidRPr="00972B55" w:rsidRDefault="00972B55"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264 037,9</w:t>
            </w:r>
          </w:p>
        </w:tc>
      </w:tr>
      <w:tr w:rsidR="006C679B" w:rsidRPr="00134B11" w:rsidTr="00C55E24">
        <w:tc>
          <w:tcPr>
            <w:tcW w:w="3686" w:type="dxa"/>
          </w:tcPr>
          <w:p w:rsidR="006C679B" w:rsidRPr="003E26EE" w:rsidRDefault="00AF07E7" w:rsidP="00624A44">
            <w:pPr>
              <w:rPr>
                <w:color w:val="FF0000"/>
                <w:sz w:val="28"/>
                <w:szCs w:val="28"/>
              </w:rPr>
            </w:pPr>
            <w:r w:rsidRPr="00624A44">
              <w:rPr>
                <w:bCs/>
                <w:color w:val="000000"/>
                <w:sz w:val="28"/>
                <w:szCs w:val="28"/>
              </w:rPr>
              <w:t>Развитие системы образования и повышения уровня потребности в образовании населения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495 261,9</w:t>
            </w:r>
          </w:p>
        </w:tc>
        <w:tc>
          <w:tcPr>
            <w:tcW w:w="1559" w:type="dxa"/>
            <w:vAlign w:val="center"/>
          </w:tcPr>
          <w:p w:rsidR="006C679B" w:rsidRPr="00000B79" w:rsidRDefault="002A3C26"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478 658,9</w:t>
            </w:r>
          </w:p>
        </w:tc>
        <w:tc>
          <w:tcPr>
            <w:tcW w:w="1560" w:type="dxa"/>
            <w:vAlign w:val="center"/>
          </w:tcPr>
          <w:p w:rsidR="006C679B" w:rsidRPr="002A3C26" w:rsidRDefault="002A3C26" w:rsidP="007630A4">
            <w:pPr>
              <w:pStyle w:val="ConsPlusNormal"/>
              <w:ind w:firstLine="0"/>
              <w:jc w:val="center"/>
              <w:rPr>
                <w:rFonts w:ascii="Times New Roman" w:hAnsi="Times New Roman" w:cs="Times New Roman"/>
                <w:sz w:val="28"/>
                <w:szCs w:val="28"/>
              </w:rPr>
            </w:pPr>
            <w:r w:rsidRPr="002A3C26">
              <w:rPr>
                <w:rFonts w:ascii="Times New Roman" w:hAnsi="Times New Roman" w:cs="Times New Roman"/>
                <w:sz w:val="28"/>
                <w:szCs w:val="28"/>
              </w:rPr>
              <w:t>415 730,8</w:t>
            </w:r>
          </w:p>
        </w:tc>
        <w:tc>
          <w:tcPr>
            <w:tcW w:w="1559" w:type="dxa"/>
            <w:vAlign w:val="center"/>
          </w:tcPr>
          <w:p w:rsidR="006C679B" w:rsidRPr="002A3C26" w:rsidRDefault="002A3C26"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418 513,8</w:t>
            </w:r>
          </w:p>
        </w:tc>
        <w:tc>
          <w:tcPr>
            <w:tcW w:w="1418" w:type="dxa"/>
            <w:vAlign w:val="center"/>
          </w:tcPr>
          <w:p w:rsidR="006C679B" w:rsidRPr="002A3C26" w:rsidRDefault="002A3C26"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418 513,8</w:t>
            </w:r>
          </w:p>
        </w:tc>
        <w:tc>
          <w:tcPr>
            <w:tcW w:w="1559" w:type="dxa"/>
            <w:vAlign w:val="center"/>
          </w:tcPr>
          <w:p w:rsidR="006C679B" w:rsidRPr="002A3C26" w:rsidRDefault="002A3C26"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418 513,8</w:t>
            </w:r>
          </w:p>
        </w:tc>
        <w:tc>
          <w:tcPr>
            <w:tcW w:w="1418" w:type="dxa"/>
            <w:vAlign w:val="center"/>
          </w:tcPr>
          <w:p w:rsidR="006C679B" w:rsidRPr="002A3C26" w:rsidRDefault="002A3C26"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418 513,8</w:t>
            </w:r>
          </w:p>
        </w:tc>
      </w:tr>
      <w:tr w:rsidR="006C679B" w:rsidRPr="00134B11" w:rsidTr="00C55E24">
        <w:tc>
          <w:tcPr>
            <w:tcW w:w="3686" w:type="dxa"/>
          </w:tcPr>
          <w:p w:rsidR="006C679B" w:rsidRPr="003E26EE" w:rsidRDefault="00F32E19" w:rsidP="008D512E">
            <w:pPr>
              <w:rPr>
                <w:color w:val="FF0000"/>
                <w:sz w:val="28"/>
                <w:szCs w:val="28"/>
              </w:rPr>
            </w:pPr>
            <w:r w:rsidRPr="008D512E">
              <w:rPr>
                <w:bCs/>
                <w:color w:val="000000"/>
                <w:sz w:val="28"/>
                <w:szCs w:val="28"/>
              </w:rPr>
              <w:t>Развитие культуры, образовательных учреждений культуры на территории Яшкинского м</w:t>
            </w:r>
            <w:r w:rsidR="008D512E" w:rsidRPr="008D512E">
              <w:rPr>
                <w:bCs/>
                <w:color w:val="000000"/>
                <w:sz w:val="28"/>
                <w:szCs w:val="28"/>
              </w:rPr>
              <w:t>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99 376,8</w:t>
            </w:r>
          </w:p>
        </w:tc>
        <w:tc>
          <w:tcPr>
            <w:tcW w:w="1559" w:type="dxa"/>
            <w:vAlign w:val="center"/>
          </w:tcPr>
          <w:p w:rsidR="006C679B" w:rsidRPr="00E623B2" w:rsidRDefault="00E623B2"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98 484,3</w:t>
            </w:r>
          </w:p>
        </w:tc>
        <w:tc>
          <w:tcPr>
            <w:tcW w:w="1560" w:type="dxa"/>
            <w:vAlign w:val="center"/>
          </w:tcPr>
          <w:p w:rsidR="006C679B" w:rsidRPr="00E623B2" w:rsidRDefault="00E623B2"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85 833,4</w:t>
            </w:r>
          </w:p>
        </w:tc>
        <w:tc>
          <w:tcPr>
            <w:tcW w:w="1559" w:type="dxa"/>
            <w:vAlign w:val="center"/>
          </w:tcPr>
          <w:p w:rsidR="006C679B" w:rsidRPr="00E623B2" w:rsidRDefault="00E623B2"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85 833,4</w:t>
            </w:r>
          </w:p>
        </w:tc>
        <w:tc>
          <w:tcPr>
            <w:tcW w:w="1418" w:type="dxa"/>
            <w:vAlign w:val="center"/>
          </w:tcPr>
          <w:p w:rsidR="006C679B" w:rsidRPr="00E623B2" w:rsidRDefault="00E623B2"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85 833,4</w:t>
            </w:r>
          </w:p>
        </w:tc>
        <w:tc>
          <w:tcPr>
            <w:tcW w:w="1559" w:type="dxa"/>
            <w:vAlign w:val="center"/>
          </w:tcPr>
          <w:p w:rsidR="006C679B" w:rsidRPr="00E623B2" w:rsidRDefault="00E623B2"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85 833,4</w:t>
            </w:r>
          </w:p>
        </w:tc>
        <w:tc>
          <w:tcPr>
            <w:tcW w:w="1418" w:type="dxa"/>
            <w:vAlign w:val="center"/>
          </w:tcPr>
          <w:p w:rsidR="006C679B" w:rsidRPr="00E623B2" w:rsidRDefault="00E623B2"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85 833,4</w:t>
            </w:r>
          </w:p>
        </w:tc>
      </w:tr>
      <w:tr w:rsidR="006C679B" w:rsidRPr="00134B11" w:rsidTr="00C55E24">
        <w:tc>
          <w:tcPr>
            <w:tcW w:w="3686" w:type="dxa"/>
          </w:tcPr>
          <w:p w:rsidR="006C679B" w:rsidRPr="003E26EE" w:rsidRDefault="00E97CA0" w:rsidP="008D512E">
            <w:pPr>
              <w:rPr>
                <w:color w:val="FF0000"/>
                <w:sz w:val="28"/>
                <w:szCs w:val="28"/>
              </w:rPr>
            </w:pPr>
            <w:r w:rsidRPr="008D512E">
              <w:rPr>
                <w:bCs/>
                <w:color w:val="000000"/>
                <w:sz w:val="28"/>
                <w:szCs w:val="28"/>
              </w:rPr>
              <w:t>Муниципальная поддержка агропромышленного комплекса и  устойчивого развития сельской местности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9 062,8</w:t>
            </w:r>
          </w:p>
        </w:tc>
        <w:tc>
          <w:tcPr>
            <w:tcW w:w="1559" w:type="dxa"/>
            <w:vAlign w:val="center"/>
          </w:tcPr>
          <w:p w:rsidR="006C679B" w:rsidRPr="00000B79" w:rsidRDefault="005763F1"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1 007,1</w:t>
            </w:r>
          </w:p>
        </w:tc>
        <w:tc>
          <w:tcPr>
            <w:tcW w:w="1560" w:type="dxa"/>
            <w:vAlign w:val="center"/>
          </w:tcPr>
          <w:p w:rsidR="006C679B" w:rsidRPr="00573AF8" w:rsidRDefault="00573AF8" w:rsidP="007630A4">
            <w:pPr>
              <w:pStyle w:val="ConsPlusNormal"/>
              <w:ind w:firstLine="0"/>
              <w:jc w:val="center"/>
              <w:rPr>
                <w:rFonts w:ascii="Times New Roman" w:hAnsi="Times New Roman" w:cs="Times New Roman"/>
                <w:sz w:val="28"/>
                <w:szCs w:val="28"/>
              </w:rPr>
            </w:pPr>
            <w:r w:rsidRPr="00573AF8">
              <w:rPr>
                <w:rFonts w:ascii="Times New Roman" w:hAnsi="Times New Roman" w:cs="Times New Roman"/>
                <w:sz w:val="28"/>
                <w:szCs w:val="28"/>
              </w:rPr>
              <w:t>0,0</w:t>
            </w:r>
          </w:p>
        </w:tc>
        <w:tc>
          <w:tcPr>
            <w:tcW w:w="1559" w:type="dxa"/>
            <w:vAlign w:val="center"/>
          </w:tcPr>
          <w:p w:rsidR="006C679B" w:rsidRPr="003E26EE" w:rsidRDefault="00573AF8" w:rsidP="007630A4">
            <w:pPr>
              <w:pStyle w:val="ConsPlusNormal"/>
              <w:ind w:firstLine="0"/>
              <w:jc w:val="center"/>
              <w:rPr>
                <w:rFonts w:ascii="Times New Roman" w:hAnsi="Times New Roman" w:cs="Times New Roman"/>
                <w:color w:val="FF0000"/>
                <w:sz w:val="28"/>
                <w:szCs w:val="28"/>
              </w:rPr>
            </w:pPr>
            <w:r w:rsidRPr="00573AF8">
              <w:rPr>
                <w:rFonts w:ascii="Times New Roman" w:hAnsi="Times New Roman" w:cs="Times New Roman"/>
                <w:sz w:val="28"/>
                <w:szCs w:val="28"/>
              </w:rPr>
              <w:t>0,0</w:t>
            </w:r>
          </w:p>
        </w:tc>
        <w:tc>
          <w:tcPr>
            <w:tcW w:w="1418" w:type="dxa"/>
            <w:vAlign w:val="center"/>
          </w:tcPr>
          <w:p w:rsidR="006C679B" w:rsidRPr="003E26EE" w:rsidRDefault="00573AF8" w:rsidP="007630A4">
            <w:pPr>
              <w:pStyle w:val="ConsPlusNormal"/>
              <w:ind w:firstLine="0"/>
              <w:jc w:val="center"/>
              <w:rPr>
                <w:rFonts w:ascii="Times New Roman" w:hAnsi="Times New Roman" w:cs="Times New Roman"/>
                <w:color w:val="FF0000"/>
                <w:sz w:val="28"/>
                <w:szCs w:val="28"/>
              </w:rPr>
            </w:pPr>
            <w:r w:rsidRPr="00573AF8">
              <w:rPr>
                <w:rFonts w:ascii="Times New Roman" w:hAnsi="Times New Roman" w:cs="Times New Roman"/>
                <w:sz w:val="28"/>
                <w:szCs w:val="28"/>
              </w:rPr>
              <w:t>0,0</w:t>
            </w:r>
          </w:p>
        </w:tc>
        <w:tc>
          <w:tcPr>
            <w:tcW w:w="1559" w:type="dxa"/>
            <w:vAlign w:val="center"/>
          </w:tcPr>
          <w:p w:rsidR="006C679B" w:rsidRPr="003E26EE" w:rsidRDefault="00573AF8" w:rsidP="007630A4">
            <w:pPr>
              <w:pStyle w:val="ConsPlusNormal"/>
              <w:ind w:firstLine="0"/>
              <w:jc w:val="center"/>
              <w:rPr>
                <w:rFonts w:ascii="Times New Roman" w:hAnsi="Times New Roman" w:cs="Times New Roman"/>
                <w:color w:val="FF0000"/>
                <w:sz w:val="28"/>
                <w:szCs w:val="28"/>
              </w:rPr>
            </w:pPr>
            <w:r w:rsidRPr="00573AF8">
              <w:rPr>
                <w:rFonts w:ascii="Times New Roman" w:hAnsi="Times New Roman" w:cs="Times New Roman"/>
                <w:sz w:val="28"/>
                <w:szCs w:val="28"/>
              </w:rPr>
              <w:t>0,0</w:t>
            </w:r>
          </w:p>
        </w:tc>
        <w:tc>
          <w:tcPr>
            <w:tcW w:w="1418" w:type="dxa"/>
            <w:vAlign w:val="center"/>
          </w:tcPr>
          <w:p w:rsidR="006C679B" w:rsidRPr="003E26EE" w:rsidRDefault="00573AF8" w:rsidP="007630A4">
            <w:pPr>
              <w:pStyle w:val="ConsPlusNormal"/>
              <w:ind w:firstLine="0"/>
              <w:jc w:val="center"/>
              <w:rPr>
                <w:rFonts w:ascii="Times New Roman" w:hAnsi="Times New Roman" w:cs="Times New Roman"/>
                <w:color w:val="FF0000"/>
                <w:sz w:val="28"/>
                <w:szCs w:val="28"/>
              </w:rPr>
            </w:pPr>
            <w:r w:rsidRPr="00573AF8">
              <w:rPr>
                <w:rFonts w:ascii="Times New Roman" w:hAnsi="Times New Roman" w:cs="Times New Roman"/>
                <w:sz w:val="28"/>
                <w:szCs w:val="28"/>
              </w:rPr>
              <w:t>0,0</w:t>
            </w:r>
          </w:p>
        </w:tc>
      </w:tr>
      <w:tr w:rsidR="006C679B" w:rsidRPr="00134B11" w:rsidTr="00C55E24">
        <w:tc>
          <w:tcPr>
            <w:tcW w:w="3686" w:type="dxa"/>
          </w:tcPr>
          <w:p w:rsidR="006C679B" w:rsidRPr="003E26EE" w:rsidRDefault="00344A1C" w:rsidP="008D512E">
            <w:pPr>
              <w:rPr>
                <w:color w:val="FF0000"/>
                <w:sz w:val="28"/>
                <w:szCs w:val="28"/>
              </w:rPr>
            </w:pPr>
            <w:r w:rsidRPr="008D512E">
              <w:rPr>
                <w:bCs/>
                <w:color w:val="000000"/>
                <w:sz w:val="28"/>
                <w:szCs w:val="28"/>
              </w:rPr>
              <w:t>Жилищная и социальная инфраструктура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4 277,4</w:t>
            </w:r>
          </w:p>
        </w:tc>
        <w:tc>
          <w:tcPr>
            <w:tcW w:w="1559" w:type="dxa"/>
            <w:vAlign w:val="center"/>
          </w:tcPr>
          <w:p w:rsidR="006C679B" w:rsidRPr="00000B79" w:rsidRDefault="001B4E69"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3 877,2</w:t>
            </w:r>
          </w:p>
        </w:tc>
        <w:tc>
          <w:tcPr>
            <w:tcW w:w="1560" w:type="dxa"/>
            <w:vAlign w:val="center"/>
          </w:tcPr>
          <w:p w:rsidR="006C679B" w:rsidRPr="001B4E69" w:rsidRDefault="001B4E69" w:rsidP="007630A4">
            <w:pPr>
              <w:pStyle w:val="ConsPlusNormal"/>
              <w:ind w:firstLine="0"/>
              <w:jc w:val="center"/>
              <w:rPr>
                <w:rFonts w:ascii="Times New Roman" w:hAnsi="Times New Roman" w:cs="Times New Roman"/>
                <w:sz w:val="28"/>
                <w:szCs w:val="28"/>
              </w:rPr>
            </w:pPr>
            <w:r w:rsidRPr="001B4E69">
              <w:rPr>
                <w:rFonts w:ascii="Times New Roman" w:hAnsi="Times New Roman" w:cs="Times New Roman"/>
                <w:sz w:val="28"/>
                <w:szCs w:val="28"/>
              </w:rPr>
              <w:t xml:space="preserve"> 2 459,6</w:t>
            </w:r>
          </w:p>
        </w:tc>
        <w:tc>
          <w:tcPr>
            <w:tcW w:w="1559" w:type="dxa"/>
            <w:vAlign w:val="center"/>
          </w:tcPr>
          <w:p w:rsidR="006C679B" w:rsidRPr="003E26EE" w:rsidRDefault="001B4E69" w:rsidP="007630A4">
            <w:pPr>
              <w:pStyle w:val="ConsPlusNormal"/>
              <w:ind w:firstLine="0"/>
              <w:jc w:val="center"/>
              <w:rPr>
                <w:rFonts w:ascii="Times New Roman" w:hAnsi="Times New Roman" w:cs="Times New Roman"/>
                <w:color w:val="FF0000"/>
                <w:sz w:val="28"/>
                <w:szCs w:val="28"/>
              </w:rPr>
            </w:pPr>
            <w:r w:rsidRPr="001B4E69">
              <w:rPr>
                <w:rFonts w:ascii="Times New Roman" w:hAnsi="Times New Roman" w:cs="Times New Roman"/>
                <w:sz w:val="28"/>
                <w:szCs w:val="28"/>
              </w:rPr>
              <w:t>2 459,6</w:t>
            </w:r>
          </w:p>
        </w:tc>
        <w:tc>
          <w:tcPr>
            <w:tcW w:w="1418" w:type="dxa"/>
            <w:vAlign w:val="center"/>
          </w:tcPr>
          <w:p w:rsidR="006C679B" w:rsidRPr="003E26EE" w:rsidRDefault="001B4E69" w:rsidP="007630A4">
            <w:pPr>
              <w:pStyle w:val="ConsPlusNormal"/>
              <w:ind w:firstLine="0"/>
              <w:jc w:val="center"/>
              <w:rPr>
                <w:rFonts w:ascii="Times New Roman" w:hAnsi="Times New Roman" w:cs="Times New Roman"/>
                <w:color w:val="FF0000"/>
                <w:sz w:val="28"/>
                <w:szCs w:val="28"/>
              </w:rPr>
            </w:pPr>
            <w:r w:rsidRPr="001B4E69">
              <w:rPr>
                <w:rFonts w:ascii="Times New Roman" w:hAnsi="Times New Roman" w:cs="Times New Roman"/>
                <w:sz w:val="28"/>
                <w:szCs w:val="28"/>
              </w:rPr>
              <w:t>2 459,6</w:t>
            </w:r>
          </w:p>
        </w:tc>
        <w:tc>
          <w:tcPr>
            <w:tcW w:w="1559" w:type="dxa"/>
            <w:vAlign w:val="center"/>
          </w:tcPr>
          <w:p w:rsidR="006C679B" w:rsidRPr="003E26EE" w:rsidRDefault="001B4E69" w:rsidP="007630A4">
            <w:pPr>
              <w:pStyle w:val="ConsPlusNormal"/>
              <w:ind w:firstLine="0"/>
              <w:jc w:val="center"/>
              <w:rPr>
                <w:rFonts w:ascii="Times New Roman" w:hAnsi="Times New Roman" w:cs="Times New Roman"/>
                <w:color w:val="FF0000"/>
                <w:sz w:val="28"/>
                <w:szCs w:val="28"/>
              </w:rPr>
            </w:pPr>
            <w:r w:rsidRPr="001B4E69">
              <w:rPr>
                <w:rFonts w:ascii="Times New Roman" w:hAnsi="Times New Roman" w:cs="Times New Roman"/>
                <w:sz w:val="28"/>
                <w:szCs w:val="28"/>
              </w:rPr>
              <w:t>2 459,6</w:t>
            </w:r>
          </w:p>
        </w:tc>
        <w:tc>
          <w:tcPr>
            <w:tcW w:w="1418" w:type="dxa"/>
            <w:vAlign w:val="center"/>
          </w:tcPr>
          <w:p w:rsidR="006C679B" w:rsidRPr="003E26EE" w:rsidRDefault="001B4E69" w:rsidP="007630A4">
            <w:pPr>
              <w:pStyle w:val="ConsPlusNormal"/>
              <w:ind w:firstLine="0"/>
              <w:jc w:val="center"/>
              <w:rPr>
                <w:rFonts w:ascii="Times New Roman" w:hAnsi="Times New Roman" w:cs="Times New Roman"/>
                <w:color w:val="FF0000"/>
                <w:sz w:val="28"/>
                <w:szCs w:val="28"/>
              </w:rPr>
            </w:pPr>
            <w:r w:rsidRPr="001B4E69">
              <w:rPr>
                <w:rFonts w:ascii="Times New Roman" w:hAnsi="Times New Roman" w:cs="Times New Roman"/>
                <w:sz w:val="28"/>
                <w:szCs w:val="28"/>
              </w:rPr>
              <w:t>2 459,6</w:t>
            </w:r>
          </w:p>
        </w:tc>
      </w:tr>
      <w:tr w:rsidR="006C679B" w:rsidTr="00C55E24">
        <w:tc>
          <w:tcPr>
            <w:tcW w:w="3686" w:type="dxa"/>
          </w:tcPr>
          <w:p w:rsidR="006C679B" w:rsidRPr="003E26EE" w:rsidRDefault="00703F51" w:rsidP="00E96DB1">
            <w:pPr>
              <w:rPr>
                <w:color w:val="FF0000"/>
                <w:sz w:val="28"/>
                <w:szCs w:val="28"/>
              </w:rPr>
            </w:pPr>
            <w:r w:rsidRPr="00E96DB1">
              <w:rPr>
                <w:bCs/>
                <w:color w:val="000000"/>
                <w:sz w:val="28"/>
                <w:szCs w:val="28"/>
              </w:rPr>
              <w:t>Жилищно-коммунальный и дорожный комплекс, энергосбережение и повышение энергоэффективности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154 330,1</w:t>
            </w:r>
          </w:p>
        </w:tc>
        <w:tc>
          <w:tcPr>
            <w:tcW w:w="1559" w:type="dxa"/>
            <w:vAlign w:val="center"/>
          </w:tcPr>
          <w:p w:rsidR="006C679B" w:rsidRPr="00000B79" w:rsidRDefault="003367AA"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61 860,0</w:t>
            </w:r>
          </w:p>
        </w:tc>
        <w:tc>
          <w:tcPr>
            <w:tcW w:w="1560" w:type="dxa"/>
            <w:vAlign w:val="center"/>
          </w:tcPr>
          <w:p w:rsidR="006C679B" w:rsidRPr="005D283C" w:rsidRDefault="003367AA" w:rsidP="007630A4">
            <w:pPr>
              <w:pStyle w:val="ConsPlusNormal"/>
              <w:ind w:firstLine="0"/>
              <w:jc w:val="center"/>
              <w:rPr>
                <w:rFonts w:ascii="Times New Roman" w:hAnsi="Times New Roman" w:cs="Times New Roman"/>
                <w:sz w:val="28"/>
                <w:szCs w:val="28"/>
              </w:rPr>
            </w:pPr>
            <w:r w:rsidRPr="005D283C">
              <w:rPr>
                <w:rFonts w:ascii="Times New Roman" w:hAnsi="Times New Roman" w:cs="Times New Roman"/>
                <w:sz w:val="28"/>
                <w:szCs w:val="28"/>
              </w:rPr>
              <w:t>1 203,0</w:t>
            </w:r>
          </w:p>
        </w:tc>
        <w:tc>
          <w:tcPr>
            <w:tcW w:w="1559" w:type="dxa"/>
            <w:vAlign w:val="center"/>
          </w:tcPr>
          <w:p w:rsidR="006C679B" w:rsidRPr="003367AA" w:rsidRDefault="003367AA" w:rsidP="007630A4">
            <w:pPr>
              <w:pStyle w:val="ConsPlusNormal"/>
              <w:ind w:firstLine="0"/>
              <w:jc w:val="center"/>
              <w:rPr>
                <w:rFonts w:ascii="Times New Roman" w:hAnsi="Times New Roman" w:cs="Times New Roman"/>
                <w:sz w:val="28"/>
                <w:szCs w:val="28"/>
              </w:rPr>
            </w:pPr>
            <w:r w:rsidRPr="003367AA">
              <w:rPr>
                <w:rFonts w:ascii="Times New Roman" w:hAnsi="Times New Roman" w:cs="Times New Roman"/>
                <w:sz w:val="28"/>
                <w:szCs w:val="28"/>
              </w:rPr>
              <w:t>1306,0</w:t>
            </w:r>
          </w:p>
        </w:tc>
        <w:tc>
          <w:tcPr>
            <w:tcW w:w="1418" w:type="dxa"/>
            <w:vAlign w:val="center"/>
          </w:tcPr>
          <w:p w:rsidR="006C679B" w:rsidRPr="003E26EE" w:rsidRDefault="003367AA" w:rsidP="007630A4">
            <w:pPr>
              <w:pStyle w:val="ConsPlusNormal"/>
              <w:ind w:firstLine="0"/>
              <w:jc w:val="center"/>
              <w:rPr>
                <w:rFonts w:ascii="Times New Roman" w:hAnsi="Times New Roman" w:cs="Times New Roman"/>
                <w:color w:val="FF0000"/>
                <w:sz w:val="28"/>
                <w:szCs w:val="28"/>
              </w:rPr>
            </w:pPr>
            <w:r w:rsidRPr="003367AA">
              <w:rPr>
                <w:rFonts w:ascii="Times New Roman" w:hAnsi="Times New Roman" w:cs="Times New Roman"/>
                <w:sz w:val="28"/>
                <w:szCs w:val="28"/>
              </w:rPr>
              <w:t>1306,0</w:t>
            </w:r>
          </w:p>
        </w:tc>
        <w:tc>
          <w:tcPr>
            <w:tcW w:w="1559" w:type="dxa"/>
            <w:vAlign w:val="center"/>
          </w:tcPr>
          <w:p w:rsidR="006C679B" w:rsidRPr="003E26EE" w:rsidRDefault="003367AA" w:rsidP="007630A4">
            <w:pPr>
              <w:pStyle w:val="ConsPlusNormal"/>
              <w:ind w:firstLine="0"/>
              <w:jc w:val="center"/>
              <w:rPr>
                <w:rFonts w:ascii="Times New Roman" w:hAnsi="Times New Roman" w:cs="Times New Roman"/>
                <w:color w:val="FF0000"/>
                <w:sz w:val="28"/>
                <w:szCs w:val="28"/>
              </w:rPr>
            </w:pPr>
            <w:r w:rsidRPr="003367AA">
              <w:rPr>
                <w:rFonts w:ascii="Times New Roman" w:hAnsi="Times New Roman" w:cs="Times New Roman"/>
                <w:sz w:val="28"/>
                <w:szCs w:val="28"/>
              </w:rPr>
              <w:t>1306,0</w:t>
            </w:r>
          </w:p>
        </w:tc>
        <w:tc>
          <w:tcPr>
            <w:tcW w:w="1418" w:type="dxa"/>
            <w:vAlign w:val="center"/>
          </w:tcPr>
          <w:p w:rsidR="006C679B" w:rsidRPr="003E26EE" w:rsidRDefault="003367AA" w:rsidP="007630A4">
            <w:pPr>
              <w:pStyle w:val="ConsPlusNormal"/>
              <w:ind w:firstLine="0"/>
              <w:jc w:val="center"/>
              <w:rPr>
                <w:rFonts w:ascii="Times New Roman" w:hAnsi="Times New Roman" w:cs="Times New Roman"/>
                <w:color w:val="FF0000"/>
                <w:sz w:val="28"/>
                <w:szCs w:val="28"/>
              </w:rPr>
            </w:pPr>
            <w:r w:rsidRPr="003367AA">
              <w:rPr>
                <w:rFonts w:ascii="Times New Roman" w:hAnsi="Times New Roman" w:cs="Times New Roman"/>
                <w:sz w:val="28"/>
                <w:szCs w:val="28"/>
              </w:rPr>
              <w:t>1306,0</w:t>
            </w:r>
          </w:p>
        </w:tc>
      </w:tr>
      <w:tr w:rsidR="006C679B" w:rsidTr="00C55E24">
        <w:tc>
          <w:tcPr>
            <w:tcW w:w="3686" w:type="dxa"/>
          </w:tcPr>
          <w:p w:rsidR="006C679B" w:rsidRPr="003E26EE" w:rsidRDefault="00136E36" w:rsidP="00E96DB1">
            <w:pPr>
              <w:rPr>
                <w:color w:val="FF0000"/>
                <w:sz w:val="28"/>
                <w:szCs w:val="28"/>
              </w:rPr>
            </w:pPr>
            <w:r w:rsidRPr="00E96DB1">
              <w:rPr>
                <w:bCs/>
                <w:color w:val="000000"/>
                <w:sz w:val="28"/>
                <w:szCs w:val="28"/>
              </w:rPr>
              <w:t>Развитие молодежной политики и спорта на территории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4 598,3</w:t>
            </w:r>
          </w:p>
        </w:tc>
        <w:tc>
          <w:tcPr>
            <w:tcW w:w="1559" w:type="dxa"/>
            <w:vAlign w:val="center"/>
          </w:tcPr>
          <w:p w:rsidR="006C679B" w:rsidRPr="00000B79" w:rsidRDefault="00D84B84"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4 454,1</w:t>
            </w:r>
          </w:p>
        </w:tc>
        <w:tc>
          <w:tcPr>
            <w:tcW w:w="1560" w:type="dxa"/>
            <w:vAlign w:val="center"/>
          </w:tcPr>
          <w:p w:rsidR="006C679B" w:rsidRPr="00D84B84" w:rsidRDefault="00D84B84" w:rsidP="007630A4">
            <w:pPr>
              <w:pStyle w:val="ConsPlusNormal"/>
              <w:ind w:firstLine="0"/>
              <w:jc w:val="center"/>
              <w:rPr>
                <w:rFonts w:ascii="Times New Roman" w:hAnsi="Times New Roman" w:cs="Times New Roman"/>
                <w:sz w:val="28"/>
                <w:szCs w:val="28"/>
              </w:rPr>
            </w:pPr>
            <w:r w:rsidRPr="00D84B84">
              <w:rPr>
                <w:rFonts w:ascii="Times New Roman" w:hAnsi="Times New Roman" w:cs="Times New Roman"/>
                <w:sz w:val="28"/>
                <w:szCs w:val="28"/>
              </w:rPr>
              <w:t>3 858,3</w:t>
            </w:r>
          </w:p>
        </w:tc>
        <w:tc>
          <w:tcPr>
            <w:tcW w:w="1559" w:type="dxa"/>
            <w:vAlign w:val="center"/>
          </w:tcPr>
          <w:p w:rsidR="006C679B" w:rsidRPr="00D84B84" w:rsidRDefault="00D84B84" w:rsidP="007630A4">
            <w:pPr>
              <w:pStyle w:val="ConsPlusNormal"/>
              <w:ind w:firstLine="0"/>
              <w:jc w:val="center"/>
              <w:rPr>
                <w:rFonts w:ascii="Times New Roman" w:hAnsi="Times New Roman" w:cs="Times New Roman"/>
                <w:sz w:val="28"/>
                <w:szCs w:val="28"/>
              </w:rPr>
            </w:pPr>
            <w:r w:rsidRPr="00D84B84">
              <w:rPr>
                <w:rFonts w:ascii="Times New Roman" w:hAnsi="Times New Roman" w:cs="Times New Roman"/>
                <w:sz w:val="28"/>
                <w:szCs w:val="28"/>
              </w:rPr>
              <w:t>3 858,3</w:t>
            </w:r>
          </w:p>
        </w:tc>
        <w:tc>
          <w:tcPr>
            <w:tcW w:w="1418" w:type="dxa"/>
            <w:vAlign w:val="center"/>
          </w:tcPr>
          <w:p w:rsidR="006C679B" w:rsidRPr="003E26EE" w:rsidRDefault="00D84B84" w:rsidP="007630A4">
            <w:pPr>
              <w:pStyle w:val="ConsPlusNormal"/>
              <w:ind w:firstLine="0"/>
              <w:jc w:val="center"/>
              <w:rPr>
                <w:rFonts w:ascii="Times New Roman" w:hAnsi="Times New Roman" w:cs="Times New Roman"/>
                <w:color w:val="FF0000"/>
                <w:sz w:val="28"/>
                <w:szCs w:val="28"/>
              </w:rPr>
            </w:pPr>
            <w:r w:rsidRPr="00D84B84">
              <w:rPr>
                <w:rFonts w:ascii="Times New Roman" w:hAnsi="Times New Roman" w:cs="Times New Roman"/>
                <w:sz w:val="28"/>
                <w:szCs w:val="28"/>
              </w:rPr>
              <w:t>3 858,3</w:t>
            </w:r>
          </w:p>
        </w:tc>
        <w:tc>
          <w:tcPr>
            <w:tcW w:w="1559" w:type="dxa"/>
            <w:vAlign w:val="center"/>
          </w:tcPr>
          <w:p w:rsidR="006C679B" w:rsidRPr="003E26EE" w:rsidRDefault="00D84B84" w:rsidP="007630A4">
            <w:pPr>
              <w:pStyle w:val="ConsPlusNormal"/>
              <w:ind w:firstLine="0"/>
              <w:jc w:val="center"/>
              <w:rPr>
                <w:rFonts w:ascii="Times New Roman" w:hAnsi="Times New Roman" w:cs="Times New Roman"/>
                <w:color w:val="FF0000"/>
                <w:sz w:val="28"/>
                <w:szCs w:val="28"/>
              </w:rPr>
            </w:pPr>
            <w:r w:rsidRPr="00D84B84">
              <w:rPr>
                <w:rFonts w:ascii="Times New Roman" w:hAnsi="Times New Roman" w:cs="Times New Roman"/>
                <w:sz w:val="28"/>
                <w:szCs w:val="28"/>
              </w:rPr>
              <w:t>3 858,3</w:t>
            </w:r>
          </w:p>
        </w:tc>
        <w:tc>
          <w:tcPr>
            <w:tcW w:w="1418" w:type="dxa"/>
            <w:vAlign w:val="center"/>
          </w:tcPr>
          <w:p w:rsidR="006C679B" w:rsidRPr="003E26EE" w:rsidRDefault="00D84B84" w:rsidP="007630A4">
            <w:pPr>
              <w:pStyle w:val="ConsPlusNormal"/>
              <w:ind w:firstLine="0"/>
              <w:jc w:val="center"/>
              <w:rPr>
                <w:rFonts w:ascii="Times New Roman" w:hAnsi="Times New Roman" w:cs="Times New Roman"/>
                <w:color w:val="FF0000"/>
                <w:sz w:val="28"/>
                <w:szCs w:val="28"/>
              </w:rPr>
            </w:pPr>
            <w:r w:rsidRPr="00D84B84">
              <w:rPr>
                <w:rFonts w:ascii="Times New Roman" w:hAnsi="Times New Roman" w:cs="Times New Roman"/>
                <w:sz w:val="28"/>
                <w:szCs w:val="28"/>
              </w:rPr>
              <w:t>3 858,3</w:t>
            </w:r>
          </w:p>
        </w:tc>
      </w:tr>
      <w:tr w:rsidR="006C679B" w:rsidTr="00C55E24">
        <w:tc>
          <w:tcPr>
            <w:tcW w:w="3686" w:type="dxa"/>
          </w:tcPr>
          <w:p w:rsidR="006C679B" w:rsidRPr="003E26EE" w:rsidRDefault="005E4F29" w:rsidP="00E96DB1">
            <w:pPr>
              <w:rPr>
                <w:color w:val="FF0000"/>
                <w:sz w:val="28"/>
                <w:szCs w:val="28"/>
              </w:rPr>
            </w:pPr>
            <w:r w:rsidRPr="00E96DB1">
              <w:rPr>
                <w:bCs/>
                <w:color w:val="000000"/>
                <w:sz w:val="28"/>
                <w:szCs w:val="28"/>
              </w:rPr>
              <w:t>Развитие муниципального маркетинга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937,5</w:t>
            </w:r>
          </w:p>
        </w:tc>
        <w:tc>
          <w:tcPr>
            <w:tcW w:w="1559" w:type="dxa"/>
            <w:vAlign w:val="center"/>
          </w:tcPr>
          <w:p w:rsidR="006C679B" w:rsidRPr="00000B79" w:rsidRDefault="00000220"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800,0</w:t>
            </w:r>
          </w:p>
        </w:tc>
        <w:tc>
          <w:tcPr>
            <w:tcW w:w="1560" w:type="dxa"/>
            <w:vAlign w:val="center"/>
          </w:tcPr>
          <w:p w:rsidR="006C679B" w:rsidRPr="00000220" w:rsidRDefault="00000220" w:rsidP="007630A4">
            <w:pPr>
              <w:pStyle w:val="ConsPlusNormal"/>
              <w:ind w:firstLine="0"/>
              <w:jc w:val="center"/>
              <w:rPr>
                <w:rFonts w:ascii="Times New Roman" w:hAnsi="Times New Roman" w:cs="Times New Roman"/>
                <w:sz w:val="28"/>
                <w:szCs w:val="28"/>
              </w:rPr>
            </w:pPr>
            <w:r w:rsidRPr="00000220">
              <w:rPr>
                <w:rFonts w:ascii="Times New Roman" w:hAnsi="Times New Roman" w:cs="Times New Roman"/>
                <w:sz w:val="28"/>
                <w:szCs w:val="28"/>
              </w:rPr>
              <w:t>0,0</w:t>
            </w:r>
          </w:p>
        </w:tc>
        <w:tc>
          <w:tcPr>
            <w:tcW w:w="1559" w:type="dxa"/>
            <w:vAlign w:val="center"/>
          </w:tcPr>
          <w:p w:rsidR="006C679B" w:rsidRPr="003E26EE" w:rsidRDefault="00000220" w:rsidP="007630A4">
            <w:pPr>
              <w:pStyle w:val="ConsPlusNormal"/>
              <w:ind w:firstLine="0"/>
              <w:jc w:val="center"/>
              <w:rPr>
                <w:rFonts w:ascii="Times New Roman" w:hAnsi="Times New Roman" w:cs="Times New Roman"/>
                <w:color w:val="FF0000"/>
                <w:sz w:val="28"/>
                <w:szCs w:val="28"/>
              </w:rPr>
            </w:pPr>
            <w:r w:rsidRPr="00000220">
              <w:rPr>
                <w:rFonts w:ascii="Times New Roman" w:hAnsi="Times New Roman" w:cs="Times New Roman"/>
                <w:sz w:val="28"/>
                <w:szCs w:val="28"/>
              </w:rPr>
              <w:t>0,0</w:t>
            </w:r>
          </w:p>
        </w:tc>
        <w:tc>
          <w:tcPr>
            <w:tcW w:w="1418" w:type="dxa"/>
            <w:vAlign w:val="center"/>
          </w:tcPr>
          <w:p w:rsidR="006C679B" w:rsidRPr="003E26EE" w:rsidRDefault="00000220" w:rsidP="007630A4">
            <w:pPr>
              <w:pStyle w:val="ConsPlusNormal"/>
              <w:ind w:firstLine="0"/>
              <w:jc w:val="center"/>
              <w:rPr>
                <w:rFonts w:ascii="Times New Roman" w:hAnsi="Times New Roman" w:cs="Times New Roman"/>
                <w:color w:val="FF0000"/>
                <w:sz w:val="28"/>
                <w:szCs w:val="28"/>
              </w:rPr>
            </w:pPr>
            <w:r w:rsidRPr="00000220">
              <w:rPr>
                <w:rFonts w:ascii="Times New Roman" w:hAnsi="Times New Roman" w:cs="Times New Roman"/>
                <w:sz w:val="28"/>
                <w:szCs w:val="28"/>
              </w:rPr>
              <w:t>0,0</w:t>
            </w:r>
          </w:p>
        </w:tc>
        <w:tc>
          <w:tcPr>
            <w:tcW w:w="1559" w:type="dxa"/>
            <w:vAlign w:val="center"/>
          </w:tcPr>
          <w:p w:rsidR="006C679B" w:rsidRPr="003E26EE" w:rsidRDefault="00000220" w:rsidP="007630A4">
            <w:pPr>
              <w:pStyle w:val="ConsPlusNormal"/>
              <w:ind w:firstLine="0"/>
              <w:jc w:val="center"/>
              <w:rPr>
                <w:rFonts w:ascii="Times New Roman" w:hAnsi="Times New Roman" w:cs="Times New Roman"/>
                <w:color w:val="FF0000"/>
                <w:sz w:val="28"/>
                <w:szCs w:val="28"/>
              </w:rPr>
            </w:pPr>
            <w:r w:rsidRPr="00000220">
              <w:rPr>
                <w:rFonts w:ascii="Times New Roman" w:hAnsi="Times New Roman" w:cs="Times New Roman"/>
                <w:sz w:val="28"/>
                <w:szCs w:val="28"/>
              </w:rPr>
              <w:t>0,0</w:t>
            </w:r>
          </w:p>
        </w:tc>
        <w:tc>
          <w:tcPr>
            <w:tcW w:w="1418" w:type="dxa"/>
            <w:vAlign w:val="center"/>
          </w:tcPr>
          <w:p w:rsidR="006C679B" w:rsidRPr="003E26EE" w:rsidRDefault="00000220" w:rsidP="007630A4">
            <w:pPr>
              <w:pStyle w:val="ConsPlusNormal"/>
              <w:ind w:firstLine="0"/>
              <w:jc w:val="center"/>
              <w:rPr>
                <w:rFonts w:ascii="Times New Roman" w:hAnsi="Times New Roman" w:cs="Times New Roman"/>
                <w:color w:val="FF0000"/>
                <w:sz w:val="28"/>
                <w:szCs w:val="28"/>
              </w:rPr>
            </w:pPr>
            <w:r w:rsidRPr="00000220">
              <w:rPr>
                <w:rFonts w:ascii="Times New Roman" w:hAnsi="Times New Roman" w:cs="Times New Roman"/>
                <w:sz w:val="28"/>
                <w:szCs w:val="28"/>
              </w:rPr>
              <w:t>0,0</w:t>
            </w:r>
          </w:p>
        </w:tc>
      </w:tr>
      <w:tr w:rsidR="006C679B" w:rsidTr="00C55E24">
        <w:tc>
          <w:tcPr>
            <w:tcW w:w="3686" w:type="dxa"/>
          </w:tcPr>
          <w:p w:rsidR="0099418C" w:rsidRPr="00E96DB1" w:rsidRDefault="0099418C" w:rsidP="0099418C">
            <w:pPr>
              <w:rPr>
                <w:bCs/>
                <w:color w:val="000000"/>
                <w:sz w:val="28"/>
                <w:szCs w:val="28"/>
              </w:rPr>
            </w:pPr>
            <w:r w:rsidRPr="00E96DB1">
              <w:rPr>
                <w:bCs/>
                <w:color w:val="000000"/>
                <w:sz w:val="28"/>
                <w:szCs w:val="28"/>
              </w:rPr>
              <w:t>Эффективное использование муниципального имущества Яшкинского муниципального района</w:t>
            </w:r>
          </w:p>
          <w:p w:rsidR="006C679B" w:rsidRPr="003E26EE" w:rsidRDefault="006C679B" w:rsidP="007630A4">
            <w:pPr>
              <w:pStyle w:val="ConsPlusNormal"/>
              <w:ind w:firstLine="0"/>
              <w:rPr>
                <w:rFonts w:ascii="Times New Roman" w:hAnsi="Times New Roman" w:cs="Times New Roman"/>
                <w:color w:val="FF0000"/>
                <w:sz w:val="28"/>
                <w:szCs w:val="28"/>
              </w:rPr>
            </w:pP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11 128,4</w:t>
            </w:r>
          </w:p>
        </w:tc>
        <w:tc>
          <w:tcPr>
            <w:tcW w:w="1559" w:type="dxa"/>
            <w:vAlign w:val="center"/>
          </w:tcPr>
          <w:p w:rsidR="006C679B" w:rsidRPr="00000B79" w:rsidRDefault="000C05AE"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10 900,4</w:t>
            </w:r>
          </w:p>
        </w:tc>
        <w:tc>
          <w:tcPr>
            <w:tcW w:w="1560" w:type="dxa"/>
            <w:vAlign w:val="center"/>
          </w:tcPr>
          <w:p w:rsidR="006C679B" w:rsidRPr="00D56439" w:rsidRDefault="000C05AE" w:rsidP="007630A4">
            <w:pPr>
              <w:pStyle w:val="ConsPlusNormal"/>
              <w:ind w:firstLine="0"/>
              <w:jc w:val="center"/>
              <w:rPr>
                <w:rFonts w:ascii="Times New Roman" w:hAnsi="Times New Roman" w:cs="Times New Roman"/>
                <w:sz w:val="28"/>
                <w:szCs w:val="28"/>
              </w:rPr>
            </w:pPr>
            <w:r w:rsidRPr="00D56439">
              <w:rPr>
                <w:rFonts w:ascii="Times New Roman" w:hAnsi="Times New Roman" w:cs="Times New Roman"/>
                <w:sz w:val="28"/>
                <w:szCs w:val="28"/>
              </w:rPr>
              <w:t>2 964,7</w:t>
            </w:r>
          </w:p>
        </w:tc>
        <w:tc>
          <w:tcPr>
            <w:tcW w:w="1559" w:type="dxa"/>
            <w:vAlign w:val="center"/>
          </w:tcPr>
          <w:p w:rsidR="006C679B" w:rsidRPr="000C05AE" w:rsidRDefault="000C05AE" w:rsidP="007630A4">
            <w:pPr>
              <w:pStyle w:val="ConsPlusNormal"/>
              <w:ind w:firstLine="0"/>
              <w:jc w:val="center"/>
              <w:rPr>
                <w:rFonts w:ascii="Times New Roman" w:hAnsi="Times New Roman" w:cs="Times New Roman"/>
                <w:sz w:val="28"/>
                <w:szCs w:val="28"/>
              </w:rPr>
            </w:pPr>
            <w:r w:rsidRPr="000C05AE">
              <w:rPr>
                <w:rFonts w:ascii="Times New Roman" w:hAnsi="Times New Roman" w:cs="Times New Roman"/>
                <w:sz w:val="28"/>
                <w:szCs w:val="28"/>
              </w:rPr>
              <w:t>2 964,7</w:t>
            </w:r>
          </w:p>
        </w:tc>
        <w:tc>
          <w:tcPr>
            <w:tcW w:w="1418" w:type="dxa"/>
            <w:vAlign w:val="center"/>
          </w:tcPr>
          <w:p w:rsidR="006C679B" w:rsidRPr="003E26EE" w:rsidRDefault="000C05AE" w:rsidP="007630A4">
            <w:pPr>
              <w:pStyle w:val="ConsPlusNormal"/>
              <w:ind w:firstLine="0"/>
              <w:jc w:val="center"/>
              <w:rPr>
                <w:rFonts w:ascii="Times New Roman" w:hAnsi="Times New Roman" w:cs="Times New Roman"/>
                <w:color w:val="FF0000"/>
                <w:sz w:val="28"/>
                <w:szCs w:val="28"/>
              </w:rPr>
            </w:pPr>
            <w:r w:rsidRPr="000C05AE">
              <w:rPr>
                <w:rFonts w:ascii="Times New Roman" w:hAnsi="Times New Roman" w:cs="Times New Roman"/>
                <w:sz w:val="28"/>
                <w:szCs w:val="28"/>
              </w:rPr>
              <w:t>2 964,7</w:t>
            </w:r>
          </w:p>
        </w:tc>
        <w:tc>
          <w:tcPr>
            <w:tcW w:w="1559" w:type="dxa"/>
            <w:vAlign w:val="center"/>
          </w:tcPr>
          <w:p w:rsidR="006C679B" w:rsidRPr="003E26EE" w:rsidRDefault="000C05AE" w:rsidP="007630A4">
            <w:pPr>
              <w:pStyle w:val="ConsPlusNormal"/>
              <w:ind w:firstLine="0"/>
              <w:jc w:val="center"/>
              <w:rPr>
                <w:rFonts w:ascii="Times New Roman" w:hAnsi="Times New Roman" w:cs="Times New Roman"/>
                <w:color w:val="FF0000"/>
                <w:sz w:val="28"/>
                <w:szCs w:val="28"/>
              </w:rPr>
            </w:pPr>
            <w:r w:rsidRPr="000C05AE">
              <w:rPr>
                <w:rFonts w:ascii="Times New Roman" w:hAnsi="Times New Roman" w:cs="Times New Roman"/>
                <w:sz w:val="28"/>
                <w:szCs w:val="28"/>
              </w:rPr>
              <w:t>2 964,7</w:t>
            </w:r>
          </w:p>
        </w:tc>
        <w:tc>
          <w:tcPr>
            <w:tcW w:w="1418" w:type="dxa"/>
            <w:vAlign w:val="center"/>
          </w:tcPr>
          <w:p w:rsidR="006C679B" w:rsidRPr="003E26EE" w:rsidRDefault="000C05AE" w:rsidP="007630A4">
            <w:pPr>
              <w:pStyle w:val="ConsPlusNormal"/>
              <w:ind w:firstLine="0"/>
              <w:jc w:val="center"/>
              <w:rPr>
                <w:rFonts w:ascii="Times New Roman" w:hAnsi="Times New Roman" w:cs="Times New Roman"/>
                <w:color w:val="FF0000"/>
                <w:sz w:val="28"/>
                <w:szCs w:val="28"/>
              </w:rPr>
            </w:pPr>
            <w:r w:rsidRPr="000C05AE">
              <w:rPr>
                <w:rFonts w:ascii="Times New Roman" w:hAnsi="Times New Roman" w:cs="Times New Roman"/>
                <w:sz w:val="28"/>
                <w:szCs w:val="28"/>
              </w:rPr>
              <w:t>2 964,7</w:t>
            </w:r>
          </w:p>
        </w:tc>
      </w:tr>
      <w:tr w:rsidR="006C679B" w:rsidTr="00C55E24">
        <w:tc>
          <w:tcPr>
            <w:tcW w:w="3686" w:type="dxa"/>
          </w:tcPr>
          <w:p w:rsidR="006C679B" w:rsidRPr="003E26EE" w:rsidRDefault="00AE479B" w:rsidP="00E96DB1">
            <w:pPr>
              <w:rPr>
                <w:color w:val="FF0000"/>
                <w:sz w:val="28"/>
                <w:szCs w:val="28"/>
              </w:rPr>
            </w:pPr>
            <w:r w:rsidRPr="00E96DB1">
              <w:rPr>
                <w:bCs/>
                <w:sz w:val="28"/>
                <w:szCs w:val="28"/>
              </w:rPr>
              <w:t>Предупреждение и ликвидация чрезвычайных ситуаций на территории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2 280,9</w:t>
            </w:r>
          </w:p>
        </w:tc>
        <w:tc>
          <w:tcPr>
            <w:tcW w:w="1559" w:type="dxa"/>
            <w:vAlign w:val="center"/>
          </w:tcPr>
          <w:p w:rsidR="006C679B" w:rsidRPr="00000B79" w:rsidRDefault="00D56439"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510,0</w:t>
            </w:r>
          </w:p>
        </w:tc>
        <w:tc>
          <w:tcPr>
            <w:tcW w:w="1560" w:type="dxa"/>
            <w:vAlign w:val="center"/>
          </w:tcPr>
          <w:p w:rsidR="006C679B" w:rsidRPr="00D56439" w:rsidRDefault="00D56439" w:rsidP="007630A4">
            <w:pPr>
              <w:pStyle w:val="ConsPlusNormal"/>
              <w:ind w:firstLine="0"/>
              <w:jc w:val="center"/>
              <w:rPr>
                <w:rFonts w:ascii="Times New Roman" w:hAnsi="Times New Roman" w:cs="Times New Roman"/>
                <w:sz w:val="28"/>
                <w:szCs w:val="28"/>
              </w:rPr>
            </w:pPr>
            <w:r w:rsidRPr="00D56439">
              <w:rPr>
                <w:rFonts w:ascii="Times New Roman" w:hAnsi="Times New Roman" w:cs="Times New Roman"/>
                <w:sz w:val="28"/>
                <w:szCs w:val="28"/>
              </w:rPr>
              <w:t>0,0</w:t>
            </w:r>
          </w:p>
        </w:tc>
        <w:tc>
          <w:tcPr>
            <w:tcW w:w="1559" w:type="dxa"/>
            <w:vAlign w:val="center"/>
          </w:tcPr>
          <w:p w:rsidR="006C679B" w:rsidRPr="003E26EE" w:rsidRDefault="00D56439" w:rsidP="007630A4">
            <w:pPr>
              <w:pStyle w:val="ConsPlusNormal"/>
              <w:ind w:firstLine="0"/>
              <w:jc w:val="center"/>
              <w:rPr>
                <w:rFonts w:ascii="Times New Roman" w:hAnsi="Times New Roman" w:cs="Times New Roman"/>
                <w:color w:val="FF0000"/>
                <w:sz w:val="28"/>
                <w:szCs w:val="28"/>
              </w:rPr>
            </w:pPr>
            <w:r w:rsidRPr="00D56439">
              <w:rPr>
                <w:rFonts w:ascii="Times New Roman" w:hAnsi="Times New Roman" w:cs="Times New Roman"/>
                <w:sz w:val="28"/>
                <w:szCs w:val="28"/>
              </w:rPr>
              <w:t>0,0</w:t>
            </w:r>
          </w:p>
        </w:tc>
        <w:tc>
          <w:tcPr>
            <w:tcW w:w="1418" w:type="dxa"/>
            <w:vAlign w:val="center"/>
          </w:tcPr>
          <w:p w:rsidR="006C679B" w:rsidRPr="003E26EE" w:rsidRDefault="00D56439" w:rsidP="007630A4">
            <w:pPr>
              <w:pStyle w:val="ConsPlusNormal"/>
              <w:ind w:firstLine="0"/>
              <w:jc w:val="center"/>
              <w:rPr>
                <w:rFonts w:ascii="Times New Roman" w:hAnsi="Times New Roman" w:cs="Times New Roman"/>
                <w:color w:val="FF0000"/>
                <w:sz w:val="28"/>
                <w:szCs w:val="28"/>
              </w:rPr>
            </w:pPr>
            <w:r w:rsidRPr="00D56439">
              <w:rPr>
                <w:rFonts w:ascii="Times New Roman" w:hAnsi="Times New Roman" w:cs="Times New Roman"/>
                <w:sz w:val="28"/>
                <w:szCs w:val="28"/>
              </w:rPr>
              <w:t>0,0</w:t>
            </w:r>
          </w:p>
        </w:tc>
        <w:tc>
          <w:tcPr>
            <w:tcW w:w="1559" w:type="dxa"/>
            <w:vAlign w:val="center"/>
          </w:tcPr>
          <w:p w:rsidR="006C679B" w:rsidRPr="003E26EE" w:rsidRDefault="00D56439" w:rsidP="007630A4">
            <w:pPr>
              <w:pStyle w:val="ConsPlusNormal"/>
              <w:ind w:firstLine="0"/>
              <w:jc w:val="center"/>
              <w:rPr>
                <w:rFonts w:ascii="Times New Roman" w:hAnsi="Times New Roman" w:cs="Times New Roman"/>
                <w:color w:val="FF0000"/>
                <w:sz w:val="28"/>
                <w:szCs w:val="28"/>
              </w:rPr>
            </w:pPr>
            <w:r w:rsidRPr="00D56439">
              <w:rPr>
                <w:rFonts w:ascii="Times New Roman" w:hAnsi="Times New Roman" w:cs="Times New Roman"/>
                <w:sz w:val="28"/>
                <w:szCs w:val="28"/>
              </w:rPr>
              <w:t>0,0</w:t>
            </w:r>
          </w:p>
        </w:tc>
        <w:tc>
          <w:tcPr>
            <w:tcW w:w="1418" w:type="dxa"/>
            <w:vAlign w:val="center"/>
          </w:tcPr>
          <w:p w:rsidR="006C679B" w:rsidRPr="003E26EE" w:rsidRDefault="00D56439" w:rsidP="007630A4">
            <w:pPr>
              <w:pStyle w:val="ConsPlusNormal"/>
              <w:ind w:firstLine="0"/>
              <w:jc w:val="center"/>
              <w:rPr>
                <w:rFonts w:ascii="Times New Roman" w:hAnsi="Times New Roman" w:cs="Times New Roman"/>
                <w:color w:val="FF0000"/>
                <w:sz w:val="28"/>
                <w:szCs w:val="28"/>
              </w:rPr>
            </w:pPr>
            <w:r w:rsidRPr="00D56439">
              <w:rPr>
                <w:rFonts w:ascii="Times New Roman" w:hAnsi="Times New Roman" w:cs="Times New Roman"/>
                <w:sz w:val="28"/>
                <w:szCs w:val="28"/>
              </w:rPr>
              <w:t>0,0</w:t>
            </w:r>
          </w:p>
        </w:tc>
      </w:tr>
      <w:tr w:rsidR="006C679B" w:rsidTr="00C55E24">
        <w:tc>
          <w:tcPr>
            <w:tcW w:w="3686" w:type="dxa"/>
          </w:tcPr>
          <w:p w:rsidR="006C679B" w:rsidRPr="003E26EE" w:rsidRDefault="00294EF2" w:rsidP="00E96DB1">
            <w:pPr>
              <w:rPr>
                <w:color w:val="FF0000"/>
                <w:sz w:val="28"/>
                <w:szCs w:val="28"/>
              </w:rPr>
            </w:pPr>
            <w:r w:rsidRPr="00E96DB1">
              <w:rPr>
                <w:bCs/>
                <w:color w:val="000000"/>
                <w:sz w:val="28"/>
                <w:szCs w:val="28"/>
              </w:rPr>
              <w:t>Развитие и поддержка малого и среднего предпринимательства на территории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100,0</w:t>
            </w:r>
          </w:p>
        </w:tc>
        <w:tc>
          <w:tcPr>
            <w:tcW w:w="1559" w:type="dxa"/>
            <w:vAlign w:val="center"/>
          </w:tcPr>
          <w:p w:rsidR="006C679B" w:rsidRPr="00000B79" w:rsidRDefault="00F146C1"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300,0</w:t>
            </w:r>
          </w:p>
        </w:tc>
        <w:tc>
          <w:tcPr>
            <w:tcW w:w="1560" w:type="dxa"/>
            <w:vAlign w:val="center"/>
          </w:tcPr>
          <w:p w:rsidR="006C679B" w:rsidRPr="00F146C1" w:rsidRDefault="00F146C1" w:rsidP="007630A4">
            <w:pPr>
              <w:pStyle w:val="ConsPlusNormal"/>
              <w:ind w:firstLine="0"/>
              <w:jc w:val="center"/>
              <w:rPr>
                <w:rFonts w:ascii="Times New Roman" w:hAnsi="Times New Roman" w:cs="Times New Roman"/>
                <w:sz w:val="28"/>
                <w:szCs w:val="28"/>
              </w:rPr>
            </w:pPr>
            <w:r w:rsidRPr="00F146C1">
              <w:rPr>
                <w:rFonts w:ascii="Times New Roman" w:hAnsi="Times New Roman" w:cs="Times New Roman"/>
                <w:sz w:val="28"/>
                <w:szCs w:val="28"/>
              </w:rPr>
              <w:t>0,0</w:t>
            </w:r>
          </w:p>
        </w:tc>
        <w:tc>
          <w:tcPr>
            <w:tcW w:w="1559" w:type="dxa"/>
            <w:vAlign w:val="center"/>
          </w:tcPr>
          <w:p w:rsidR="006C679B" w:rsidRPr="003E26EE" w:rsidRDefault="00F146C1" w:rsidP="007630A4">
            <w:pPr>
              <w:pStyle w:val="ConsPlusNormal"/>
              <w:ind w:firstLine="0"/>
              <w:jc w:val="center"/>
              <w:rPr>
                <w:rFonts w:ascii="Times New Roman" w:hAnsi="Times New Roman" w:cs="Times New Roman"/>
                <w:color w:val="FF0000"/>
                <w:sz w:val="28"/>
                <w:szCs w:val="28"/>
              </w:rPr>
            </w:pPr>
            <w:r w:rsidRPr="00F146C1">
              <w:rPr>
                <w:rFonts w:ascii="Times New Roman" w:hAnsi="Times New Roman" w:cs="Times New Roman"/>
                <w:sz w:val="28"/>
                <w:szCs w:val="28"/>
              </w:rPr>
              <w:t>0,0</w:t>
            </w:r>
          </w:p>
        </w:tc>
        <w:tc>
          <w:tcPr>
            <w:tcW w:w="1418" w:type="dxa"/>
            <w:vAlign w:val="center"/>
          </w:tcPr>
          <w:p w:rsidR="006C679B" w:rsidRPr="003E26EE" w:rsidRDefault="00F146C1" w:rsidP="007630A4">
            <w:pPr>
              <w:pStyle w:val="ConsPlusNormal"/>
              <w:ind w:firstLine="0"/>
              <w:jc w:val="center"/>
              <w:rPr>
                <w:rFonts w:ascii="Times New Roman" w:hAnsi="Times New Roman" w:cs="Times New Roman"/>
                <w:color w:val="FF0000"/>
                <w:sz w:val="28"/>
                <w:szCs w:val="28"/>
              </w:rPr>
            </w:pPr>
            <w:r w:rsidRPr="00F146C1">
              <w:rPr>
                <w:rFonts w:ascii="Times New Roman" w:hAnsi="Times New Roman" w:cs="Times New Roman"/>
                <w:sz w:val="28"/>
                <w:szCs w:val="28"/>
              </w:rPr>
              <w:t>0,0</w:t>
            </w:r>
          </w:p>
        </w:tc>
        <w:tc>
          <w:tcPr>
            <w:tcW w:w="1559" w:type="dxa"/>
            <w:vAlign w:val="center"/>
          </w:tcPr>
          <w:p w:rsidR="006C679B" w:rsidRPr="003E26EE" w:rsidRDefault="00F146C1" w:rsidP="007630A4">
            <w:pPr>
              <w:pStyle w:val="ConsPlusNormal"/>
              <w:ind w:firstLine="0"/>
              <w:jc w:val="center"/>
              <w:rPr>
                <w:rFonts w:ascii="Times New Roman" w:hAnsi="Times New Roman" w:cs="Times New Roman"/>
                <w:color w:val="FF0000"/>
                <w:sz w:val="28"/>
                <w:szCs w:val="28"/>
              </w:rPr>
            </w:pPr>
            <w:r w:rsidRPr="00F146C1">
              <w:rPr>
                <w:rFonts w:ascii="Times New Roman" w:hAnsi="Times New Roman" w:cs="Times New Roman"/>
                <w:sz w:val="28"/>
                <w:szCs w:val="28"/>
              </w:rPr>
              <w:t>0,0</w:t>
            </w:r>
          </w:p>
        </w:tc>
        <w:tc>
          <w:tcPr>
            <w:tcW w:w="1418" w:type="dxa"/>
            <w:vAlign w:val="center"/>
          </w:tcPr>
          <w:p w:rsidR="006C679B" w:rsidRPr="003E26EE" w:rsidRDefault="00F146C1" w:rsidP="007630A4">
            <w:pPr>
              <w:pStyle w:val="ConsPlusNormal"/>
              <w:ind w:firstLine="0"/>
              <w:jc w:val="center"/>
              <w:rPr>
                <w:rFonts w:ascii="Times New Roman" w:hAnsi="Times New Roman" w:cs="Times New Roman"/>
                <w:color w:val="FF0000"/>
                <w:sz w:val="28"/>
                <w:szCs w:val="28"/>
              </w:rPr>
            </w:pPr>
            <w:r w:rsidRPr="00F146C1">
              <w:rPr>
                <w:rFonts w:ascii="Times New Roman" w:hAnsi="Times New Roman" w:cs="Times New Roman"/>
                <w:sz w:val="28"/>
                <w:szCs w:val="28"/>
              </w:rPr>
              <w:t>0,0</w:t>
            </w:r>
          </w:p>
        </w:tc>
      </w:tr>
      <w:tr w:rsidR="006C679B" w:rsidTr="00C55E24">
        <w:tc>
          <w:tcPr>
            <w:tcW w:w="3686" w:type="dxa"/>
          </w:tcPr>
          <w:p w:rsidR="006C679B" w:rsidRPr="003E26EE" w:rsidRDefault="00BD70FC" w:rsidP="00E96DB1">
            <w:pPr>
              <w:rPr>
                <w:color w:val="FF0000"/>
                <w:sz w:val="28"/>
                <w:szCs w:val="28"/>
              </w:rPr>
            </w:pPr>
            <w:r w:rsidRPr="00E96DB1">
              <w:rPr>
                <w:bCs/>
                <w:color w:val="000000"/>
                <w:sz w:val="28"/>
                <w:szCs w:val="28"/>
              </w:rPr>
              <w:t>Управление муниципальными финансами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38 968,8</w:t>
            </w:r>
          </w:p>
        </w:tc>
        <w:tc>
          <w:tcPr>
            <w:tcW w:w="1559" w:type="dxa"/>
            <w:vAlign w:val="center"/>
          </w:tcPr>
          <w:p w:rsidR="006C679B" w:rsidRPr="00000B79" w:rsidRDefault="00B50F92"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26 708,7</w:t>
            </w:r>
          </w:p>
        </w:tc>
        <w:tc>
          <w:tcPr>
            <w:tcW w:w="1560" w:type="dxa"/>
            <w:vAlign w:val="center"/>
          </w:tcPr>
          <w:p w:rsidR="006C679B" w:rsidRPr="009F3614" w:rsidRDefault="00B50F92" w:rsidP="007630A4">
            <w:pPr>
              <w:pStyle w:val="ConsPlusNormal"/>
              <w:ind w:firstLine="0"/>
              <w:jc w:val="center"/>
              <w:rPr>
                <w:rFonts w:ascii="Times New Roman" w:hAnsi="Times New Roman" w:cs="Times New Roman"/>
                <w:sz w:val="28"/>
                <w:szCs w:val="28"/>
              </w:rPr>
            </w:pPr>
            <w:r w:rsidRPr="009F3614">
              <w:rPr>
                <w:rFonts w:ascii="Times New Roman" w:hAnsi="Times New Roman" w:cs="Times New Roman"/>
                <w:sz w:val="28"/>
                <w:szCs w:val="28"/>
              </w:rPr>
              <w:t>14 686,4</w:t>
            </w:r>
          </w:p>
        </w:tc>
        <w:tc>
          <w:tcPr>
            <w:tcW w:w="1559" w:type="dxa"/>
            <w:vAlign w:val="center"/>
          </w:tcPr>
          <w:p w:rsidR="006C679B" w:rsidRPr="00B50F92" w:rsidRDefault="00B50F92" w:rsidP="007630A4">
            <w:pPr>
              <w:pStyle w:val="ConsPlusNormal"/>
              <w:ind w:firstLine="0"/>
              <w:jc w:val="center"/>
              <w:rPr>
                <w:rFonts w:ascii="Times New Roman" w:hAnsi="Times New Roman" w:cs="Times New Roman"/>
                <w:sz w:val="28"/>
                <w:szCs w:val="28"/>
              </w:rPr>
            </w:pPr>
            <w:r w:rsidRPr="00B50F92">
              <w:rPr>
                <w:rFonts w:ascii="Times New Roman" w:hAnsi="Times New Roman" w:cs="Times New Roman"/>
                <w:sz w:val="28"/>
                <w:szCs w:val="28"/>
              </w:rPr>
              <w:t>14 922,3</w:t>
            </w:r>
          </w:p>
        </w:tc>
        <w:tc>
          <w:tcPr>
            <w:tcW w:w="1418" w:type="dxa"/>
            <w:vAlign w:val="center"/>
          </w:tcPr>
          <w:p w:rsidR="006C679B" w:rsidRPr="003E26EE" w:rsidRDefault="00B50F92" w:rsidP="007630A4">
            <w:pPr>
              <w:pStyle w:val="ConsPlusNormal"/>
              <w:ind w:firstLine="0"/>
              <w:jc w:val="center"/>
              <w:rPr>
                <w:rFonts w:ascii="Times New Roman" w:hAnsi="Times New Roman" w:cs="Times New Roman"/>
                <w:color w:val="FF0000"/>
                <w:sz w:val="28"/>
                <w:szCs w:val="28"/>
              </w:rPr>
            </w:pPr>
            <w:r w:rsidRPr="00B50F92">
              <w:rPr>
                <w:rFonts w:ascii="Times New Roman" w:hAnsi="Times New Roman" w:cs="Times New Roman"/>
                <w:sz w:val="28"/>
                <w:szCs w:val="28"/>
              </w:rPr>
              <w:t>14 922,3</w:t>
            </w:r>
          </w:p>
        </w:tc>
        <w:tc>
          <w:tcPr>
            <w:tcW w:w="1559" w:type="dxa"/>
            <w:vAlign w:val="center"/>
          </w:tcPr>
          <w:p w:rsidR="006C679B" w:rsidRPr="003E26EE" w:rsidRDefault="00B50F92" w:rsidP="007630A4">
            <w:pPr>
              <w:pStyle w:val="ConsPlusNormal"/>
              <w:ind w:firstLine="0"/>
              <w:jc w:val="center"/>
              <w:rPr>
                <w:rFonts w:ascii="Times New Roman" w:hAnsi="Times New Roman" w:cs="Times New Roman"/>
                <w:color w:val="FF0000"/>
                <w:sz w:val="28"/>
                <w:szCs w:val="28"/>
              </w:rPr>
            </w:pPr>
            <w:r w:rsidRPr="00B50F92">
              <w:rPr>
                <w:rFonts w:ascii="Times New Roman" w:hAnsi="Times New Roman" w:cs="Times New Roman"/>
                <w:sz w:val="28"/>
                <w:szCs w:val="28"/>
              </w:rPr>
              <w:t>14 922,3</w:t>
            </w:r>
          </w:p>
        </w:tc>
        <w:tc>
          <w:tcPr>
            <w:tcW w:w="1418" w:type="dxa"/>
            <w:vAlign w:val="center"/>
          </w:tcPr>
          <w:p w:rsidR="006C679B" w:rsidRPr="003E26EE" w:rsidRDefault="00B50F92" w:rsidP="007630A4">
            <w:pPr>
              <w:pStyle w:val="ConsPlusNormal"/>
              <w:ind w:firstLine="0"/>
              <w:jc w:val="center"/>
              <w:rPr>
                <w:rFonts w:ascii="Times New Roman" w:hAnsi="Times New Roman" w:cs="Times New Roman"/>
                <w:color w:val="FF0000"/>
                <w:sz w:val="28"/>
                <w:szCs w:val="28"/>
              </w:rPr>
            </w:pPr>
            <w:r w:rsidRPr="00B50F92">
              <w:rPr>
                <w:rFonts w:ascii="Times New Roman" w:hAnsi="Times New Roman" w:cs="Times New Roman"/>
                <w:sz w:val="28"/>
                <w:szCs w:val="28"/>
              </w:rPr>
              <w:t>14 922,3</w:t>
            </w:r>
          </w:p>
        </w:tc>
      </w:tr>
      <w:tr w:rsidR="006C679B" w:rsidTr="00C55E24">
        <w:tc>
          <w:tcPr>
            <w:tcW w:w="3686" w:type="dxa"/>
          </w:tcPr>
          <w:p w:rsidR="006C679B" w:rsidRPr="003E26EE" w:rsidRDefault="00F057B3" w:rsidP="00E96DB1">
            <w:pPr>
              <w:rPr>
                <w:color w:val="FF0000"/>
                <w:sz w:val="28"/>
                <w:szCs w:val="28"/>
              </w:rPr>
            </w:pPr>
            <w:r w:rsidRPr="00E96DB1">
              <w:rPr>
                <w:bCs/>
                <w:color w:val="000000"/>
                <w:sz w:val="28"/>
                <w:szCs w:val="28"/>
              </w:rPr>
              <w:t>Создание условий для формирования позитивного имиджа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766,5</w:t>
            </w:r>
          </w:p>
        </w:tc>
        <w:tc>
          <w:tcPr>
            <w:tcW w:w="1559" w:type="dxa"/>
            <w:vAlign w:val="center"/>
          </w:tcPr>
          <w:p w:rsidR="006C679B" w:rsidRPr="00000B79" w:rsidRDefault="009F3614"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1 064,9</w:t>
            </w:r>
          </w:p>
        </w:tc>
        <w:tc>
          <w:tcPr>
            <w:tcW w:w="1560" w:type="dxa"/>
            <w:vAlign w:val="center"/>
          </w:tcPr>
          <w:p w:rsidR="006C679B" w:rsidRPr="009F3614" w:rsidRDefault="009F3614" w:rsidP="007630A4">
            <w:pPr>
              <w:pStyle w:val="ConsPlusNormal"/>
              <w:ind w:firstLine="0"/>
              <w:jc w:val="center"/>
              <w:rPr>
                <w:rFonts w:ascii="Times New Roman" w:hAnsi="Times New Roman" w:cs="Times New Roman"/>
                <w:sz w:val="28"/>
                <w:szCs w:val="28"/>
              </w:rPr>
            </w:pPr>
            <w:r w:rsidRPr="009F3614">
              <w:rPr>
                <w:rFonts w:ascii="Times New Roman" w:hAnsi="Times New Roman" w:cs="Times New Roman"/>
                <w:sz w:val="28"/>
                <w:szCs w:val="28"/>
              </w:rPr>
              <w:t>0,0</w:t>
            </w:r>
          </w:p>
        </w:tc>
        <w:tc>
          <w:tcPr>
            <w:tcW w:w="1559" w:type="dxa"/>
            <w:vAlign w:val="center"/>
          </w:tcPr>
          <w:p w:rsidR="006C679B" w:rsidRPr="003E26EE" w:rsidRDefault="009F3614" w:rsidP="007630A4">
            <w:pPr>
              <w:pStyle w:val="ConsPlusNormal"/>
              <w:ind w:firstLine="0"/>
              <w:jc w:val="center"/>
              <w:rPr>
                <w:rFonts w:ascii="Times New Roman" w:hAnsi="Times New Roman" w:cs="Times New Roman"/>
                <w:color w:val="FF0000"/>
                <w:sz w:val="28"/>
                <w:szCs w:val="28"/>
              </w:rPr>
            </w:pPr>
            <w:r w:rsidRPr="009F3614">
              <w:rPr>
                <w:rFonts w:ascii="Times New Roman" w:hAnsi="Times New Roman" w:cs="Times New Roman"/>
                <w:sz w:val="28"/>
                <w:szCs w:val="28"/>
              </w:rPr>
              <w:t>0,0</w:t>
            </w:r>
          </w:p>
        </w:tc>
        <w:tc>
          <w:tcPr>
            <w:tcW w:w="1418" w:type="dxa"/>
            <w:vAlign w:val="center"/>
          </w:tcPr>
          <w:p w:rsidR="006C679B" w:rsidRPr="003E26EE" w:rsidRDefault="009F3614" w:rsidP="007630A4">
            <w:pPr>
              <w:pStyle w:val="ConsPlusNormal"/>
              <w:ind w:firstLine="0"/>
              <w:jc w:val="center"/>
              <w:rPr>
                <w:rFonts w:ascii="Times New Roman" w:hAnsi="Times New Roman" w:cs="Times New Roman"/>
                <w:color w:val="FF0000"/>
                <w:sz w:val="28"/>
                <w:szCs w:val="28"/>
              </w:rPr>
            </w:pPr>
            <w:r w:rsidRPr="009F3614">
              <w:rPr>
                <w:rFonts w:ascii="Times New Roman" w:hAnsi="Times New Roman" w:cs="Times New Roman"/>
                <w:sz w:val="28"/>
                <w:szCs w:val="28"/>
              </w:rPr>
              <w:t>0,0</w:t>
            </w:r>
          </w:p>
        </w:tc>
        <w:tc>
          <w:tcPr>
            <w:tcW w:w="1559" w:type="dxa"/>
            <w:vAlign w:val="center"/>
          </w:tcPr>
          <w:p w:rsidR="006C679B" w:rsidRPr="003E26EE" w:rsidRDefault="009F3614" w:rsidP="007630A4">
            <w:pPr>
              <w:pStyle w:val="ConsPlusNormal"/>
              <w:ind w:firstLine="0"/>
              <w:jc w:val="center"/>
              <w:rPr>
                <w:rFonts w:ascii="Times New Roman" w:hAnsi="Times New Roman" w:cs="Times New Roman"/>
                <w:color w:val="FF0000"/>
                <w:sz w:val="28"/>
                <w:szCs w:val="28"/>
              </w:rPr>
            </w:pPr>
            <w:r w:rsidRPr="009F3614">
              <w:rPr>
                <w:rFonts w:ascii="Times New Roman" w:hAnsi="Times New Roman" w:cs="Times New Roman"/>
                <w:sz w:val="28"/>
                <w:szCs w:val="28"/>
              </w:rPr>
              <w:t>0,0</w:t>
            </w:r>
          </w:p>
        </w:tc>
        <w:tc>
          <w:tcPr>
            <w:tcW w:w="1418" w:type="dxa"/>
            <w:vAlign w:val="center"/>
          </w:tcPr>
          <w:p w:rsidR="006C679B" w:rsidRPr="003E26EE" w:rsidRDefault="009F3614" w:rsidP="007630A4">
            <w:pPr>
              <w:pStyle w:val="ConsPlusNormal"/>
              <w:ind w:firstLine="0"/>
              <w:jc w:val="center"/>
              <w:rPr>
                <w:rFonts w:ascii="Times New Roman" w:hAnsi="Times New Roman" w:cs="Times New Roman"/>
                <w:color w:val="FF0000"/>
                <w:sz w:val="28"/>
                <w:szCs w:val="28"/>
              </w:rPr>
            </w:pPr>
            <w:r w:rsidRPr="009F3614">
              <w:rPr>
                <w:rFonts w:ascii="Times New Roman" w:hAnsi="Times New Roman" w:cs="Times New Roman"/>
                <w:sz w:val="28"/>
                <w:szCs w:val="28"/>
              </w:rPr>
              <w:t>0,0</w:t>
            </w:r>
          </w:p>
        </w:tc>
      </w:tr>
      <w:tr w:rsidR="006C679B" w:rsidTr="00C55E24">
        <w:tc>
          <w:tcPr>
            <w:tcW w:w="3686" w:type="dxa"/>
          </w:tcPr>
          <w:p w:rsidR="006C679B" w:rsidRPr="003E26EE" w:rsidRDefault="00780669" w:rsidP="004B0AD0">
            <w:pPr>
              <w:rPr>
                <w:color w:val="FF0000"/>
                <w:sz w:val="28"/>
                <w:szCs w:val="28"/>
              </w:rPr>
            </w:pPr>
            <w:r w:rsidRPr="004B0AD0">
              <w:rPr>
                <w:bCs/>
                <w:color w:val="000000"/>
                <w:sz w:val="28"/>
                <w:szCs w:val="28"/>
              </w:rPr>
              <w:t>Поддержка молодых специалистов Яшкинского муниципального района</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312,5</w:t>
            </w:r>
          </w:p>
        </w:tc>
        <w:tc>
          <w:tcPr>
            <w:tcW w:w="1559" w:type="dxa"/>
            <w:vAlign w:val="center"/>
          </w:tcPr>
          <w:p w:rsidR="006C679B" w:rsidRPr="00000B79" w:rsidRDefault="00E320E1"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224,3</w:t>
            </w:r>
          </w:p>
        </w:tc>
        <w:tc>
          <w:tcPr>
            <w:tcW w:w="1560" w:type="dxa"/>
            <w:vAlign w:val="center"/>
          </w:tcPr>
          <w:p w:rsidR="006C679B" w:rsidRPr="00E320E1" w:rsidRDefault="00E320E1" w:rsidP="007630A4">
            <w:pPr>
              <w:pStyle w:val="ConsPlusNormal"/>
              <w:ind w:firstLine="0"/>
              <w:jc w:val="center"/>
              <w:rPr>
                <w:rFonts w:ascii="Times New Roman" w:hAnsi="Times New Roman" w:cs="Times New Roman"/>
                <w:sz w:val="28"/>
                <w:szCs w:val="28"/>
              </w:rPr>
            </w:pPr>
            <w:r w:rsidRPr="00E320E1">
              <w:rPr>
                <w:rFonts w:ascii="Times New Roman" w:hAnsi="Times New Roman" w:cs="Times New Roman"/>
                <w:sz w:val="28"/>
                <w:szCs w:val="28"/>
              </w:rPr>
              <w:t>0,0</w:t>
            </w:r>
          </w:p>
        </w:tc>
        <w:tc>
          <w:tcPr>
            <w:tcW w:w="1559" w:type="dxa"/>
            <w:vAlign w:val="center"/>
          </w:tcPr>
          <w:p w:rsidR="006C679B" w:rsidRPr="003E26EE" w:rsidRDefault="00E320E1" w:rsidP="007630A4">
            <w:pPr>
              <w:pStyle w:val="ConsPlusNormal"/>
              <w:ind w:firstLine="0"/>
              <w:jc w:val="center"/>
              <w:rPr>
                <w:rFonts w:ascii="Times New Roman" w:hAnsi="Times New Roman" w:cs="Times New Roman"/>
                <w:color w:val="FF0000"/>
                <w:sz w:val="28"/>
                <w:szCs w:val="28"/>
              </w:rPr>
            </w:pPr>
            <w:r w:rsidRPr="00E320E1">
              <w:rPr>
                <w:rFonts w:ascii="Times New Roman" w:hAnsi="Times New Roman" w:cs="Times New Roman"/>
                <w:sz w:val="28"/>
                <w:szCs w:val="28"/>
              </w:rPr>
              <w:t>0,0</w:t>
            </w:r>
          </w:p>
        </w:tc>
        <w:tc>
          <w:tcPr>
            <w:tcW w:w="1418" w:type="dxa"/>
            <w:vAlign w:val="center"/>
          </w:tcPr>
          <w:p w:rsidR="006C679B" w:rsidRPr="003E26EE" w:rsidRDefault="00E320E1" w:rsidP="007630A4">
            <w:pPr>
              <w:pStyle w:val="ConsPlusNormal"/>
              <w:ind w:firstLine="0"/>
              <w:jc w:val="center"/>
              <w:rPr>
                <w:rFonts w:ascii="Times New Roman" w:hAnsi="Times New Roman" w:cs="Times New Roman"/>
                <w:color w:val="FF0000"/>
                <w:sz w:val="28"/>
                <w:szCs w:val="28"/>
              </w:rPr>
            </w:pPr>
            <w:r w:rsidRPr="00E320E1">
              <w:rPr>
                <w:rFonts w:ascii="Times New Roman" w:hAnsi="Times New Roman" w:cs="Times New Roman"/>
                <w:sz w:val="28"/>
                <w:szCs w:val="28"/>
              </w:rPr>
              <w:t>0,0</w:t>
            </w:r>
          </w:p>
        </w:tc>
        <w:tc>
          <w:tcPr>
            <w:tcW w:w="1559" w:type="dxa"/>
            <w:vAlign w:val="center"/>
          </w:tcPr>
          <w:p w:rsidR="006C679B" w:rsidRPr="003E26EE" w:rsidRDefault="00E320E1" w:rsidP="007630A4">
            <w:pPr>
              <w:pStyle w:val="ConsPlusNormal"/>
              <w:ind w:firstLine="0"/>
              <w:jc w:val="center"/>
              <w:rPr>
                <w:rFonts w:ascii="Times New Roman" w:hAnsi="Times New Roman" w:cs="Times New Roman"/>
                <w:color w:val="FF0000"/>
                <w:sz w:val="28"/>
                <w:szCs w:val="28"/>
              </w:rPr>
            </w:pPr>
            <w:r w:rsidRPr="00E320E1">
              <w:rPr>
                <w:rFonts w:ascii="Times New Roman" w:hAnsi="Times New Roman" w:cs="Times New Roman"/>
                <w:sz w:val="28"/>
                <w:szCs w:val="28"/>
              </w:rPr>
              <w:t>0,0</w:t>
            </w:r>
          </w:p>
        </w:tc>
        <w:tc>
          <w:tcPr>
            <w:tcW w:w="1418" w:type="dxa"/>
            <w:vAlign w:val="center"/>
          </w:tcPr>
          <w:p w:rsidR="006C679B" w:rsidRPr="003E26EE" w:rsidRDefault="00E320E1" w:rsidP="007630A4">
            <w:pPr>
              <w:pStyle w:val="ConsPlusNormal"/>
              <w:ind w:firstLine="0"/>
              <w:jc w:val="center"/>
              <w:rPr>
                <w:rFonts w:ascii="Times New Roman" w:hAnsi="Times New Roman" w:cs="Times New Roman"/>
                <w:color w:val="FF0000"/>
                <w:sz w:val="28"/>
                <w:szCs w:val="28"/>
              </w:rPr>
            </w:pPr>
            <w:r w:rsidRPr="00E320E1">
              <w:rPr>
                <w:rFonts w:ascii="Times New Roman" w:hAnsi="Times New Roman" w:cs="Times New Roman"/>
                <w:sz w:val="28"/>
                <w:szCs w:val="28"/>
              </w:rPr>
              <w:t>0,0</w:t>
            </w:r>
          </w:p>
        </w:tc>
      </w:tr>
      <w:tr w:rsidR="006C679B" w:rsidTr="00C55E24">
        <w:tc>
          <w:tcPr>
            <w:tcW w:w="3686" w:type="dxa"/>
          </w:tcPr>
          <w:p w:rsidR="006C679B" w:rsidRPr="003E26EE" w:rsidRDefault="00197048" w:rsidP="004B0AD0">
            <w:pPr>
              <w:rPr>
                <w:color w:val="FF0000"/>
                <w:sz w:val="28"/>
                <w:szCs w:val="28"/>
              </w:rPr>
            </w:pPr>
            <w:r w:rsidRPr="004B0AD0">
              <w:rPr>
                <w:bCs/>
                <w:color w:val="000000"/>
                <w:sz w:val="28"/>
                <w:szCs w:val="28"/>
              </w:rPr>
              <w:t>Повышение качества предоставления государственных и муниципальных услуг</w:t>
            </w:r>
          </w:p>
        </w:tc>
        <w:tc>
          <w:tcPr>
            <w:tcW w:w="1701" w:type="dxa"/>
            <w:vAlign w:val="center"/>
          </w:tcPr>
          <w:p w:rsidR="006C679B" w:rsidRPr="00000B79" w:rsidRDefault="0094169E" w:rsidP="007630A4">
            <w:pPr>
              <w:pStyle w:val="ConsPlusNormal"/>
              <w:ind w:firstLine="0"/>
              <w:jc w:val="center"/>
              <w:rPr>
                <w:rFonts w:ascii="Times New Roman" w:hAnsi="Times New Roman" w:cs="Times New Roman"/>
                <w:sz w:val="28"/>
                <w:szCs w:val="28"/>
              </w:rPr>
            </w:pPr>
            <w:r w:rsidRPr="00000B79">
              <w:rPr>
                <w:rFonts w:ascii="Times New Roman" w:hAnsi="Times New Roman" w:cs="Times New Roman"/>
                <w:sz w:val="28"/>
                <w:szCs w:val="28"/>
              </w:rPr>
              <w:t>6 480,9</w:t>
            </w:r>
          </w:p>
        </w:tc>
        <w:tc>
          <w:tcPr>
            <w:tcW w:w="1559" w:type="dxa"/>
            <w:vAlign w:val="center"/>
          </w:tcPr>
          <w:p w:rsidR="006C679B" w:rsidRPr="00000B79" w:rsidRDefault="00126F4D"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6 238,2</w:t>
            </w:r>
          </w:p>
        </w:tc>
        <w:tc>
          <w:tcPr>
            <w:tcW w:w="1560" w:type="dxa"/>
            <w:vAlign w:val="center"/>
          </w:tcPr>
          <w:p w:rsidR="006C679B" w:rsidRPr="00126F4D" w:rsidRDefault="00126F4D" w:rsidP="007630A4">
            <w:pPr>
              <w:pStyle w:val="ConsPlusNormal"/>
              <w:ind w:firstLine="0"/>
              <w:jc w:val="center"/>
              <w:rPr>
                <w:rFonts w:ascii="Times New Roman" w:hAnsi="Times New Roman" w:cs="Times New Roman"/>
                <w:sz w:val="28"/>
                <w:szCs w:val="28"/>
              </w:rPr>
            </w:pPr>
            <w:r w:rsidRPr="00126F4D">
              <w:rPr>
                <w:rFonts w:ascii="Times New Roman" w:hAnsi="Times New Roman" w:cs="Times New Roman"/>
                <w:sz w:val="28"/>
                <w:szCs w:val="28"/>
              </w:rPr>
              <w:t>5 668,3</w:t>
            </w:r>
          </w:p>
        </w:tc>
        <w:tc>
          <w:tcPr>
            <w:tcW w:w="1559" w:type="dxa"/>
            <w:vAlign w:val="center"/>
          </w:tcPr>
          <w:p w:rsidR="006C679B" w:rsidRPr="003E26EE" w:rsidRDefault="00126F4D" w:rsidP="007630A4">
            <w:pPr>
              <w:pStyle w:val="ConsPlusNormal"/>
              <w:ind w:firstLine="0"/>
              <w:jc w:val="center"/>
              <w:rPr>
                <w:rFonts w:ascii="Times New Roman" w:hAnsi="Times New Roman" w:cs="Times New Roman"/>
                <w:color w:val="FF0000"/>
                <w:sz w:val="28"/>
                <w:szCs w:val="28"/>
              </w:rPr>
            </w:pPr>
            <w:r w:rsidRPr="00126F4D">
              <w:rPr>
                <w:rFonts w:ascii="Times New Roman" w:hAnsi="Times New Roman" w:cs="Times New Roman"/>
                <w:sz w:val="28"/>
                <w:szCs w:val="28"/>
              </w:rPr>
              <w:t>5 668,3</w:t>
            </w:r>
          </w:p>
        </w:tc>
        <w:tc>
          <w:tcPr>
            <w:tcW w:w="1418" w:type="dxa"/>
            <w:vAlign w:val="center"/>
          </w:tcPr>
          <w:p w:rsidR="006C679B" w:rsidRPr="003E26EE" w:rsidRDefault="00126F4D" w:rsidP="007630A4">
            <w:pPr>
              <w:pStyle w:val="ConsPlusNormal"/>
              <w:ind w:firstLine="0"/>
              <w:jc w:val="center"/>
              <w:rPr>
                <w:rFonts w:ascii="Times New Roman" w:hAnsi="Times New Roman" w:cs="Times New Roman"/>
                <w:color w:val="FF0000"/>
                <w:sz w:val="28"/>
                <w:szCs w:val="28"/>
              </w:rPr>
            </w:pPr>
            <w:r w:rsidRPr="00126F4D">
              <w:rPr>
                <w:rFonts w:ascii="Times New Roman" w:hAnsi="Times New Roman" w:cs="Times New Roman"/>
                <w:sz w:val="28"/>
                <w:szCs w:val="28"/>
              </w:rPr>
              <w:t>5 668,3</w:t>
            </w:r>
          </w:p>
        </w:tc>
        <w:tc>
          <w:tcPr>
            <w:tcW w:w="1559" w:type="dxa"/>
            <w:vAlign w:val="center"/>
          </w:tcPr>
          <w:p w:rsidR="006C679B" w:rsidRPr="003E26EE" w:rsidRDefault="00126F4D" w:rsidP="007630A4">
            <w:pPr>
              <w:pStyle w:val="ConsPlusNormal"/>
              <w:ind w:firstLine="0"/>
              <w:jc w:val="center"/>
              <w:rPr>
                <w:rFonts w:ascii="Times New Roman" w:hAnsi="Times New Roman" w:cs="Times New Roman"/>
                <w:color w:val="FF0000"/>
                <w:sz w:val="28"/>
                <w:szCs w:val="28"/>
              </w:rPr>
            </w:pPr>
            <w:r w:rsidRPr="00126F4D">
              <w:rPr>
                <w:rFonts w:ascii="Times New Roman" w:hAnsi="Times New Roman" w:cs="Times New Roman"/>
                <w:sz w:val="28"/>
                <w:szCs w:val="28"/>
              </w:rPr>
              <w:t>5 668,3</w:t>
            </w:r>
          </w:p>
        </w:tc>
        <w:tc>
          <w:tcPr>
            <w:tcW w:w="1418" w:type="dxa"/>
            <w:vAlign w:val="center"/>
          </w:tcPr>
          <w:p w:rsidR="006C679B" w:rsidRPr="003E26EE" w:rsidRDefault="00126F4D" w:rsidP="007630A4">
            <w:pPr>
              <w:pStyle w:val="ConsPlusNormal"/>
              <w:ind w:firstLine="0"/>
              <w:jc w:val="center"/>
              <w:rPr>
                <w:rFonts w:ascii="Times New Roman" w:hAnsi="Times New Roman" w:cs="Times New Roman"/>
                <w:color w:val="FF0000"/>
                <w:sz w:val="28"/>
                <w:szCs w:val="28"/>
              </w:rPr>
            </w:pPr>
            <w:r w:rsidRPr="00126F4D">
              <w:rPr>
                <w:rFonts w:ascii="Times New Roman" w:hAnsi="Times New Roman" w:cs="Times New Roman"/>
                <w:sz w:val="28"/>
                <w:szCs w:val="28"/>
              </w:rPr>
              <w:t>5 668,3</w:t>
            </w:r>
          </w:p>
        </w:tc>
      </w:tr>
      <w:tr w:rsidR="006C679B" w:rsidTr="00C55E24">
        <w:tc>
          <w:tcPr>
            <w:tcW w:w="3686" w:type="dxa"/>
          </w:tcPr>
          <w:p w:rsidR="006C679B" w:rsidRPr="004B0AD0" w:rsidRDefault="000B31C6" w:rsidP="004B0AD0">
            <w:pPr>
              <w:rPr>
                <w:sz w:val="28"/>
                <w:szCs w:val="28"/>
              </w:rPr>
            </w:pPr>
            <w:r w:rsidRPr="004B0AD0">
              <w:rPr>
                <w:bCs/>
                <w:sz w:val="28"/>
                <w:szCs w:val="28"/>
              </w:rPr>
              <w:t>Охрана и использование земель на территории Яшкинского муниципального района</w:t>
            </w:r>
          </w:p>
        </w:tc>
        <w:tc>
          <w:tcPr>
            <w:tcW w:w="1701" w:type="dxa"/>
            <w:vAlign w:val="center"/>
          </w:tcPr>
          <w:p w:rsidR="006C679B" w:rsidRPr="00000B79" w:rsidRDefault="006C679B" w:rsidP="007630A4">
            <w:pPr>
              <w:pStyle w:val="ConsPlusNormal"/>
              <w:ind w:firstLine="0"/>
              <w:jc w:val="center"/>
              <w:rPr>
                <w:rFonts w:ascii="Times New Roman" w:hAnsi="Times New Roman" w:cs="Times New Roman"/>
                <w:sz w:val="28"/>
                <w:szCs w:val="28"/>
              </w:rPr>
            </w:pPr>
          </w:p>
        </w:tc>
        <w:tc>
          <w:tcPr>
            <w:tcW w:w="1559" w:type="dxa"/>
            <w:vAlign w:val="center"/>
          </w:tcPr>
          <w:p w:rsidR="006C679B" w:rsidRPr="00000B79" w:rsidRDefault="00F7080F"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25,0</w:t>
            </w:r>
          </w:p>
        </w:tc>
        <w:tc>
          <w:tcPr>
            <w:tcW w:w="1560" w:type="dxa"/>
            <w:vAlign w:val="center"/>
          </w:tcPr>
          <w:p w:rsidR="006C679B" w:rsidRPr="00F7080F" w:rsidRDefault="00F7080F" w:rsidP="007630A4">
            <w:pPr>
              <w:pStyle w:val="ConsPlusNormal"/>
              <w:ind w:firstLine="0"/>
              <w:jc w:val="center"/>
              <w:rPr>
                <w:rFonts w:ascii="Times New Roman" w:hAnsi="Times New Roman" w:cs="Times New Roman"/>
                <w:sz w:val="28"/>
                <w:szCs w:val="28"/>
              </w:rPr>
            </w:pPr>
            <w:r w:rsidRPr="00F7080F">
              <w:rPr>
                <w:rFonts w:ascii="Times New Roman" w:hAnsi="Times New Roman" w:cs="Times New Roman"/>
                <w:sz w:val="28"/>
                <w:szCs w:val="28"/>
              </w:rPr>
              <w:t>0,0</w:t>
            </w:r>
          </w:p>
        </w:tc>
        <w:tc>
          <w:tcPr>
            <w:tcW w:w="1559" w:type="dxa"/>
            <w:vAlign w:val="center"/>
          </w:tcPr>
          <w:p w:rsidR="006C679B" w:rsidRPr="003E26EE" w:rsidRDefault="00F7080F" w:rsidP="007630A4">
            <w:pPr>
              <w:pStyle w:val="ConsPlusNormal"/>
              <w:ind w:firstLine="0"/>
              <w:jc w:val="center"/>
              <w:rPr>
                <w:rFonts w:ascii="Times New Roman" w:hAnsi="Times New Roman" w:cs="Times New Roman"/>
                <w:color w:val="FF0000"/>
                <w:sz w:val="28"/>
                <w:szCs w:val="28"/>
              </w:rPr>
            </w:pPr>
            <w:r w:rsidRPr="00F7080F">
              <w:rPr>
                <w:rFonts w:ascii="Times New Roman" w:hAnsi="Times New Roman" w:cs="Times New Roman"/>
                <w:sz w:val="28"/>
                <w:szCs w:val="28"/>
              </w:rPr>
              <w:t>0,0</w:t>
            </w:r>
          </w:p>
        </w:tc>
        <w:tc>
          <w:tcPr>
            <w:tcW w:w="1418" w:type="dxa"/>
            <w:vAlign w:val="center"/>
          </w:tcPr>
          <w:p w:rsidR="006C679B" w:rsidRPr="003E26EE" w:rsidRDefault="00F7080F" w:rsidP="007630A4">
            <w:pPr>
              <w:pStyle w:val="ConsPlusNormal"/>
              <w:ind w:firstLine="0"/>
              <w:jc w:val="center"/>
              <w:rPr>
                <w:rFonts w:ascii="Times New Roman" w:hAnsi="Times New Roman" w:cs="Times New Roman"/>
                <w:color w:val="FF0000"/>
                <w:sz w:val="28"/>
                <w:szCs w:val="28"/>
              </w:rPr>
            </w:pPr>
            <w:r w:rsidRPr="00F7080F">
              <w:rPr>
                <w:rFonts w:ascii="Times New Roman" w:hAnsi="Times New Roman" w:cs="Times New Roman"/>
                <w:sz w:val="28"/>
                <w:szCs w:val="28"/>
              </w:rPr>
              <w:t>0,0</w:t>
            </w:r>
          </w:p>
        </w:tc>
        <w:tc>
          <w:tcPr>
            <w:tcW w:w="1559" w:type="dxa"/>
            <w:vAlign w:val="center"/>
          </w:tcPr>
          <w:p w:rsidR="006C679B" w:rsidRPr="003E26EE" w:rsidRDefault="00F7080F" w:rsidP="007630A4">
            <w:pPr>
              <w:pStyle w:val="ConsPlusNormal"/>
              <w:ind w:firstLine="0"/>
              <w:jc w:val="center"/>
              <w:rPr>
                <w:rFonts w:ascii="Times New Roman" w:hAnsi="Times New Roman" w:cs="Times New Roman"/>
                <w:color w:val="FF0000"/>
                <w:sz w:val="28"/>
                <w:szCs w:val="28"/>
              </w:rPr>
            </w:pPr>
            <w:r w:rsidRPr="00F7080F">
              <w:rPr>
                <w:rFonts w:ascii="Times New Roman" w:hAnsi="Times New Roman" w:cs="Times New Roman"/>
                <w:sz w:val="28"/>
                <w:szCs w:val="28"/>
              </w:rPr>
              <w:t>0,0</w:t>
            </w:r>
          </w:p>
        </w:tc>
        <w:tc>
          <w:tcPr>
            <w:tcW w:w="1418" w:type="dxa"/>
            <w:vAlign w:val="center"/>
          </w:tcPr>
          <w:p w:rsidR="006C679B" w:rsidRPr="003E26EE" w:rsidRDefault="00F7080F" w:rsidP="007630A4">
            <w:pPr>
              <w:pStyle w:val="ConsPlusNormal"/>
              <w:ind w:firstLine="0"/>
              <w:jc w:val="center"/>
              <w:rPr>
                <w:rFonts w:ascii="Times New Roman" w:hAnsi="Times New Roman" w:cs="Times New Roman"/>
                <w:color w:val="FF0000"/>
                <w:sz w:val="28"/>
                <w:szCs w:val="28"/>
              </w:rPr>
            </w:pPr>
            <w:r w:rsidRPr="00F7080F">
              <w:rPr>
                <w:rFonts w:ascii="Times New Roman" w:hAnsi="Times New Roman" w:cs="Times New Roman"/>
                <w:sz w:val="28"/>
                <w:szCs w:val="28"/>
              </w:rPr>
              <w:t>0,0</w:t>
            </w:r>
          </w:p>
        </w:tc>
      </w:tr>
      <w:tr w:rsidR="006C679B" w:rsidTr="00C55E24">
        <w:tc>
          <w:tcPr>
            <w:tcW w:w="3686" w:type="dxa"/>
          </w:tcPr>
          <w:p w:rsidR="006C679B" w:rsidRPr="004B0AD0" w:rsidRDefault="00592105" w:rsidP="004B0AD0">
            <w:pPr>
              <w:rPr>
                <w:sz w:val="28"/>
                <w:szCs w:val="28"/>
              </w:rPr>
            </w:pPr>
            <w:r w:rsidRPr="004B0AD0">
              <w:rPr>
                <w:bCs/>
                <w:sz w:val="28"/>
                <w:szCs w:val="28"/>
              </w:rPr>
              <w:t>Развитие и обеспечение деятельности единой дежурно-диспетчерской службы Яшкинского муниципального района</w:t>
            </w:r>
          </w:p>
        </w:tc>
        <w:tc>
          <w:tcPr>
            <w:tcW w:w="1701" w:type="dxa"/>
            <w:vAlign w:val="center"/>
          </w:tcPr>
          <w:p w:rsidR="006C679B" w:rsidRPr="00000B79" w:rsidRDefault="006C679B" w:rsidP="007630A4">
            <w:pPr>
              <w:pStyle w:val="ConsPlusNormal"/>
              <w:ind w:firstLine="0"/>
              <w:jc w:val="center"/>
              <w:rPr>
                <w:rFonts w:ascii="Times New Roman" w:hAnsi="Times New Roman" w:cs="Times New Roman"/>
                <w:sz w:val="28"/>
                <w:szCs w:val="28"/>
              </w:rPr>
            </w:pPr>
          </w:p>
        </w:tc>
        <w:tc>
          <w:tcPr>
            <w:tcW w:w="1559" w:type="dxa"/>
            <w:vAlign w:val="center"/>
          </w:tcPr>
          <w:p w:rsidR="006C679B" w:rsidRPr="00000B79" w:rsidRDefault="00EA7825"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1 975,4</w:t>
            </w:r>
          </w:p>
        </w:tc>
        <w:tc>
          <w:tcPr>
            <w:tcW w:w="1560" w:type="dxa"/>
            <w:vAlign w:val="center"/>
          </w:tcPr>
          <w:p w:rsidR="006C679B" w:rsidRPr="00EA7825" w:rsidRDefault="00EA7825" w:rsidP="00EA7825">
            <w:pPr>
              <w:pStyle w:val="ConsPlusNormal"/>
              <w:ind w:firstLine="0"/>
              <w:jc w:val="center"/>
              <w:rPr>
                <w:rFonts w:ascii="Times New Roman" w:hAnsi="Times New Roman" w:cs="Times New Roman"/>
                <w:sz w:val="28"/>
                <w:szCs w:val="28"/>
              </w:rPr>
            </w:pPr>
            <w:r w:rsidRPr="00EA7825">
              <w:rPr>
                <w:rFonts w:ascii="Times New Roman" w:hAnsi="Times New Roman" w:cs="Times New Roman"/>
                <w:sz w:val="28"/>
                <w:szCs w:val="28"/>
              </w:rPr>
              <w:t>1 720,0</w:t>
            </w:r>
          </w:p>
        </w:tc>
        <w:tc>
          <w:tcPr>
            <w:tcW w:w="1559" w:type="dxa"/>
            <w:vAlign w:val="center"/>
          </w:tcPr>
          <w:p w:rsidR="006C679B" w:rsidRPr="003E26EE" w:rsidRDefault="00EA7825" w:rsidP="007630A4">
            <w:pPr>
              <w:pStyle w:val="ConsPlusNormal"/>
              <w:ind w:firstLine="0"/>
              <w:jc w:val="center"/>
              <w:rPr>
                <w:rFonts w:ascii="Times New Roman" w:hAnsi="Times New Roman" w:cs="Times New Roman"/>
                <w:color w:val="FF0000"/>
                <w:sz w:val="28"/>
                <w:szCs w:val="28"/>
              </w:rPr>
            </w:pPr>
            <w:r w:rsidRPr="00EA7825">
              <w:rPr>
                <w:rFonts w:ascii="Times New Roman" w:hAnsi="Times New Roman" w:cs="Times New Roman"/>
                <w:sz w:val="28"/>
                <w:szCs w:val="28"/>
              </w:rPr>
              <w:t>1 720,0</w:t>
            </w:r>
          </w:p>
        </w:tc>
        <w:tc>
          <w:tcPr>
            <w:tcW w:w="1418" w:type="dxa"/>
            <w:vAlign w:val="center"/>
          </w:tcPr>
          <w:p w:rsidR="006C679B" w:rsidRPr="003E26EE" w:rsidRDefault="00EA7825" w:rsidP="007630A4">
            <w:pPr>
              <w:pStyle w:val="ConsPlusNormal"/>
              <w:ind w:firstLine="0"/>
              <w:jc w:val="center"/>
              <w:rPr>
                <w:rFonts w:ascii="Times New Roman" w:hAnsi="Times New Roman" w:cs="Times New Roman"/>
                <w:color w:val="FF0000"/>
                <w:sz w:val="28"/>
                <w:szCs w:val="28"/>
              </w:rPr>
            </w:pPr>
            <w:r w:rsidRPr="00EA7825">
              <w:rPr>
                <w:rFonts w:ascii="Times New Roman" w:hAnsi="Times New Roman" w:cs="Times New Roman"/>
                <w:sz w:val="28"/>
                <w:szCs w:val="28"/>
              </w:rPr>
              <w:t>1 720,0</w:t>
            </w:r>
          </w:p>
        </w:tc>
        <w:tc>
          <w:tcPr>
            <w:tcW w:w="1559" w:type="dxa"/>
            <w:vAlign w:val="center"/>
          </w:tcPr>
          <w:p w:rsidR="006C679B" w:rsidRPr="003E26EE" w:rsidRDefault="00EA7825" w:rsidP="007630A4">
            <w:pPr>
              <w:pStyle w:val="ConsPlusNormal"/>
              <w:ind w:firstLine="0"/>
              <w:jc w:val="center"/>
              <w:rPr>
                <w:rFonts w:ascii="Times New Roman" w:hAnsi="Times New Roman" w:cs="Times New Roman"/>
                <w:color w:val="FF0000"/>
                <w:sz w:val="28"/>
                <w:szCs w:val="28"/>
              </w:rPr>
            </w:pPr>
            <w:r w:rsidRPr="00EA7825">
              <w:rPr>
                <w:rFonts w:ascii="Times New Roman" w:hAnsi="Times New Roman" w:cs="Times New Roman"/>
                <w:sz w:val="28"/>
                <w:szCs w:val="28"/>
              </w:rPr>
              <w:t>1 720,0</w:t>
            </w:r>
          </w:p>
        </w:tc>
        <w:tc>
          <w:tcPr>
            <w:tcW w:w="1418" w:type="dxa"/>
            <w:vAlign w:val="center"/>
          </w:tcPr>
          <w:p w:rsidR="006C679B" w:rsidRPr="003E26EE" w:rsidRDefault="00EA7825" w:rsidP="007630A4">
            <w:pPr>
              <w:pStyle w:val="ConsPlusNormal"/>
              <w:ind w:firstLine="0"/>
              <w:jc w:val="center"/>
              <w:rPr>
                <w:rFonts w:ascii="Times New Roman" w:hAnsi="Times New Roman" w:cs="Times New Roman"/>
                <w:color w:val="FF0000"/>
                <w:sz w:val="28"/>
                <w:szCs w:val="28"/>
              </w:rPr>
            </w:pPr>
            <w:r w:rsidRPr="00EA7825">
              <w:rPr>
                <w:rFonts w:ascii="Times New Roman" w:hAnsi="Times New Roman" w:cs="Times New Roman"/>
                <w:sz w:val="28"/>
                <w:szCs w:val="28"/>
              </w:rPr>
              <w:t>1 720,0</w:t>
            </w:r>
          </w:p>
        </w:tc>
      </w:tr>
      <w:tr w:rsidR="006C679B" w:rsidTr="00C55E24">
        <w:tc>
          <w:tcPr>
            <w:tcW w:w="3686" w:type="dxa"/>
          </w:tcPr>
          <w:p w:rsidR="006C679B" w:rsidRPr="004B0AD0" w:rsidRDefault="00093CC0" w:rsidP="004B0AD0">
            <w:pPr>
              <w:rPr>
                <w:sz w:val="28"/>
                <w:szCs w:val="28"/>
              </w:rPr>
            </w:pPr>
            <w:r w:rsidRPr="004B0AD0">
              <w:rPr>
                <w:bCs/>
                <w:sz w:val="28"/>
                <w:szCs w:val="28"/>
              </w:rPr>
              <w:t>Профилактика терроризма и экстремизма на территории Яшкинского муниципального района</w:t>
            </w:r>
          </w:p>
        </w:tc>
        <w:tc>
          <w:tcPr>
            <w:tcW w:w="1701" w:type="dxa"/>
            <w:vAlign w:val="center"/>
          </w:tcPr>
          <w:p w:rsidR="006C679B" w:rsidRPr="00000B79" w:rsidRDefault="006C679B" w:rsidP="007630A4">
            <w:pPr>
              <w:pStyle w:val="ConsPlusNormal"/>
              <w:ind w:firstLine="0"/>
              <w:jc w:val="center"/>
              <w:rPr>
                <w:rFonts w:ascii="Times New Roman" w:hAnsi="Times New Roman" w:cs="Times New Roman"/>
                <w:sz w:val="28"/>
                <w:szCs w:val="28"/>
              </w:rPr>
            </w:pPr>
          </w:p>
        </w:tc>
        <w:tc>
          <w:tcPr>
            <w:tcW w:w="1559" w:type="dxa"/>
            <w:vAlign w:val="center"/>
          </w:tcPr>
          <w:p w:rsidR="006C679B" w:rsidRPr="00000B79" w:rsidRDefault="00560440" w:rsidP="007630A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70,0</w:t>
            </w:r>
          </w:p>
        </w:tc>
        <w:tc>
          <w:tcPr>
            <w:tcW w:w="1560" w:type="dxa"/>
            <w:vAlign w:val="center"/>
          </w:tcPr>
          <w:p w:rsidR="006C679B" w:rsidRPr="00560440" w:rsidRDefault="00560440" w:rsidP="007630A4">
            <w:pPr>
              <w:pStyle w:val="ConsPlusNormal"/>
              <w:ind w:firstLine="0"/>
              <w:jc w:val="center"/>
              <w:rPr>
                <w:rFonts w:ascii="Times New Roman" w:hAnsi="Times New Roman" w:cs="Times New Roman"/>
                <w:sz w:val="28"/>
                <w:szCs w:val="28"/>
              </w:rPr>
            </w:pPr>
            <w:r w:rsidRPr="00560440">
              <w:rPr>
                <w:rFonts w:ascii="Times New Roman" w:hAnsi="Times New Roman" w:cs="Times New Roman"/>
                <w:sz w:val="28"/>
                <w:szCs w:val="28"/>
              </w:rPr>
              <w:t>0,0</w:t>
            </w:r>
          </w:p>
        </w:tc>
        <w:tc>
          <w:tcPr>
            <w:tcW w:w="1559" w:type="dxa"/>
            <w:vAlign w:val="center"/>
          </w:tcPr>
          <w:p w:rsidR="006C679B" w:rsidRPr="003E26EE" w:rsidRDefault="00560440" w:rsidP="007630A4">
            <w:pPr>
              <w:pStyle w:val="ConsPlusNormal"/>
              <w:ind w:firstLine="0"/>
              <w:jc w:val="center"/>
              <w:rPr>
                <w:rFonts w:ascii="Times New Roman" w:hAnsi="Times New Roman" w:cs="Times New Roman"/>
                <w:color w:val="FF0000"/>
                <w:sz w:val="28"/>
                <w:szCs w:val="28"/>
              </w:rPr>
            </w:pPr>
            <w:r w:rsidRPr="00560440">
              <w:rPr>
                <w:rFonts w:ascii="Times New Roman" w:hAnsi="Times New Roman" w:cs="Times New Roman"/>
                <w:sz w:val="28"/>
                <w:szCs w:val="28"/>
              </w:rPr>
              <w:t>0,0</w:t>
            </w:r>
          </w:p>
        </w:tc>
        <w:tc>
          <w:tcPr>
            <w:tcW w:w="1418" w:type="dxa"/>
            <w:vAlign w:val="center"/>
          </w:tcPr>
          <w:p w:rsidR="006C679B" w:rsidRPr="003E26EE" w:rsidRDefault="00560440" w:rsidP="007630A4">
            <w:pPr>
              <w:pStyle w:val="ConsPlusNormal"/>
              <w:ind w:firstLine="0"/>
              <w:jc w:val="center"/>
              <w:rPr>
                <w:rFonts w:ascii="Times New Roman" w:hAnsi="Times New Roman" w:cs="Times New Roman"/>
                <w:color w:val="FF0000"/>
                <w:sz w:val="28"/>
                <w:szCs w:val="28"/>
              </w:rPr>
            </w:pPr>
            <w:r w:rsidRPr="00560440">
              <w:rPr>
                <w:rFonts w:ascii="Times New Roman" w:hAnsi="Times New Roman" w:cs="Times New Roman"/>
                <w:sz w:val="28"/>
                <w:szCs w:val="28"/>
              </w:rPr>
              <w:t>0,0</w:t>
            </w:r>
          </w:p>
        </w:tc>
        <w:tc>
          <w:tcPr>
            <w:tcW w:w="1559" w:type="dxa"/>
            <w:vAlign w:val="center"/>
          </w:tcPr>
          <w:p w:rsidR="006C679B" w:rsidRPr="003E26EE" w:rsidRDefault="00560440" w:rsidP="007630A4">
            <w:pPr>
              <w:pStyle w:val="ConsPlusNormal"/>
              <w:ind w:firstLine="0"/>
              <w:jc w:val="center"/>
              <w:rPr>
                <w:rFonts w:ascii="Times New Roman" w:hAnsi="Times New Roman" w:cs="Times New Roman"/>
                <w:color w:val="FF0000"/>
                <w:sz w:val="28"/>
                <w:szCs w:val="28"/>
              </w:rPr>
            </w:pPr>
            <w:r w:rsidRPr="00560440">
              <w:rPr>
                <w:rFonts w:ascii="Times New Roman" w:hAnsi="Times New Roman" w:cs="Times New Roman"/>
                <w:sz w:val="28"/>
                <w:szCs w:val="28"/>
              </w:rPr>
              <w:t>0,0</w:t>
            </w:r>
          </w:p>
        </w:tc>
        <w:tc>
          <w:tcPr>
            <w:tcW w:w="1418" w:type="dxa"/>
            <w:vAlign w:val="center"/>
          </w:tcPr>
          <w:p w:rsidR="006C679B" w:rsidRPr="003E26EE" w:rsidRDefault="00560440" w:rsidP="007630A4">
            <w:pPr>
              <w:pStyle w:val="ConsPlusNormal"/>
              <w:ind w:firstLine="0"/>
              <w:jc w:val="center"/>
              <w:rPr>
                <w:rFonts w:ascii="Times New Roman" w:hAnsi="Times New Roman" w:cs="Times New Roman"/>
                <w:color w:val="FF0000"/>
                <w:sz w:val="28"/>
                <w:szCs w:val="28"/>
              </w:rPr>
            </w:pPr>
            <w:r w:rsidRPr="00560440">
              <w:rPr>
                <w:rFonts w:ascii="Times New Roman" w:hAnsi="Times New Roman" w:cs="Times New Roman"/>
                <w:sz w:val="28"/>
                <w:szCs w:val="28"/>
              </w:rPr>
              <w:t>0,0</w:t>
            </w:r>
          </w:p>
        </w:tc>
      </w:tr>
      <w:tr w:rsidR="006C679B" w:rsidTr="00C55E24">
        <w:tc>
          <w:tcPr>
            <w:tcW w:w="3686" w:type="dxa"/>
          </w:tcPr>
          <w:p w:rsidR="006C679B" w:rsidRPr="004B0AD0" w:rsidRDefault="004B0AD0" w:rsidP="007630A4">
            <w:pPr>
              <w:pStyle w:val="ConsPlusNormal"/>
              <w:ind w:firstLine="0"/>
              <w:rPr>
                <w:rFonts w:ascii="Times New Roman" w:hAnsi="Times New Roman" w:cs="Times New Roman"/>
                <w:sz w:val="28"/>
                <w:szCs w:val="28"/>
              </w:rPr>
            </w:pPr>
            <w:r w:rsidRPr="004B0AD0">
              <w:rPr>
                <w:rFonts w:ascii="Times New Roman" w:hAnsi="Times New Roman" w:cs="Times New Roman"/>
                <w:sz w:val="28"/>
                <w:szCs w:val="28"/>
              </w:rPr>
              <w:t>ИТОГО</w:t>
            </w:r>
          </w:p>
        </w:tc>
        <w:tc>
          <w:tcPr>
            <w:tcW w:w="1701" w:type="dxa"/>
            <w:vAlign w:val="center"/>
          </w:tcPr>
          <w:p w:rsidR="006C679B" w:rsidRPr="00C0196B" w:rsidRDefault="00C0196B" w:rsidP="007630A4">
            <w:pPr>
              <w:pStyle w:val="ConsPlusNormal"/>
              <w:ind w:firstLine="0"/>
              <w:jc w:val="center"/>
              <w:rPr>
                <w:rFonts w:ascii="Times New Roman" w:hAnsi="Times New Roman" w:cs="Times New Roman"/>
                <w:sz w:val="28"/>
                <w:szCs w:val="28"/>
              </w:rPr>
            </w:pPr>
            <w:r w:rsidRPr="00C0196B">
              <w:rPr>
                <w:rFonts w:ascii="Times New Roman" w:hAnsi="Times New Roman" w:cs="Times New Roman"/>
                <w:sz w:val="28"/>
                <w:szCs w:val="28"/>
              </w:rPr>
              <w:t>1 097 934,3</w:t>
            </w:r>
          </w:p>
        </w:tc>
        <w:tc>
          <w:tcPr>
            <w:tcW w:w="1559" w:type="dxa"/>
            <w:vAlign w:val="center"/>
          </w:tcPr>
          <w:p w:rsidR="006C679B" w:rsidRPr="00A1593C" w:rsidRDefault="00A1593C" w:rsidP="007630A4">
            <w:pPr>
              <w:pStyle w:val="ConsPlusNormal"/>
              <w:ind w:firstLine="0"/>
              <w:jc w:val="center"/>
              <w:rPr>
                <w:rFonts w:ascii="Times New Roman" w:hAnsi="Times New Roman" w:cs="Times New Roman"/>
                <w:sz w:val="28"/>
                <w:szCs w:val="28"/>
              </w:rPr>
            </w:pPr>
            <w:r w:rsidRPr="00A1593C">
              <w:rPr>
                <w:rFonts w:ascii="Times New Roman" w:hAnsi="Times New Roman" w:cs="Times New Roman"/>
                <w:sz w:val="28"/>
                <w:szCs w:val="28"/>
              </w:rPr>
              <w:t>963 628,5</w:t>
            </w:r>
          </w:p>
        </w:tc>
        <w:tc>
          <w:tcPr>
            <w:tcW w:w="1560" w:type="dxa"/>
            <w:vAlign w:val="center"/>
          </w:tcPr>
          <w:p w:rsidR="006C679B" w:rsidRPr="00A1593C" w:rsidRDefault="00A1593C" w:rsidP="007630A4">
            <w:pPr>
              <w:pStyle w:val="ConsPlusNormal"/>
              <w:ind w:firstLine="0"/>
              <w:jc w:val="center"/>
              <w:rPr>
                <w:rFonts w:ascii="Times New Roman" w:hAnsi="Times New Roman" w:cs="Times New Roman"/>
                <w:sz w:val="28"/>
                <w:szCs w:val="28"/>
              </w:rPr>
            </w:pPr>
            <w:r w:rsidRPr="00A1593C">
              <w:rPr>
                <w:rFonts w:ascii="Times New Roman" w:hAnsi="Times New Roman" w:cs="Times New Roman"/>
                <w:sz w:val="28"/>
                <w:szCs w:val="28"/>
              </w:rPr>
              <w:t>803 284,4</w:t>
            </w:r>
          </w:p>
        </w:tc>
        <w:tc>
          <w:tcPr>
            <w:tcW w:w="1559" w:type="dxa"/>
            <w:vAlign w:val="center"/>
          </w:tcPr>
          <w:p w:rsidR="006C679B" w:rsidRPr="00A1593C" w:rsidRDefault="00A1593C" w:rsidP="007630A4">
            <w:pPr>
              <w:pStyle w:val="ConsPlusNormal"/>
              <w:ind w:firstLine="0"/>
              <w:jc w:val="center"/>
              <w:rPr>
                <w:rFonts w:ascii="Times New Roman" w:hAnsi="Times New Roman" w:cs="Times New Roman"/>
                <w:sz w:val="28"/>
                <w:szCs w:val="28"/>
              </w:rPr>
            </w:pPr>
            <w:r w:rsidRPr="00A1593C">
              <w:rPr>
                <w:rFonts w:ascii="Times New Roman" w:hAnsi="Times New Roman" w:cs="Times New Roman"/>
                <w:sz w:val="28"/>
                <w:szCs w:val="28"/>
              </w:rPr>
              <w:t>809 014,3</w:t>
            </w:r>
          </w:p>
        </w:tc>
        <w:tc>
          <w:tcPr>
            <w:tcW w:w="1418" w:type="dxa"/>
            <w:vAlign w:val="center"/>
          </w:tcPr>
          <w:p w:rsidR="006C679B" w:rsidRPr="003E26EE" w:rsidRDefault="00A1593C" w:rsidP="007630A4">
            <w:pPr>
              <w:pStyle w:val="ConsPlusNormal"/>
              <w:ind w:firstLine="0"/>
              <w:jc w:val="center"/>
              <w:rPr>
                <w:rFonts w:ascii="Times New Roman" w:hAnsi="Times New Roman" w:cs="Times New Roman"/>
                <w:color w:val="FF0000"/>
                <w:sz w:val="28"/>
                <w:szCs w:val="28"/>
              </w:rPr>
            </w:pPr>
            <w:r w:rsidRPr="00A1593C">
              <w:rPr>
                <w:rFonts w:ascii="Times New Roman" w:hAnsi="Times New Roman" w:cs="Times New Roman"/>
                <w:sz w:val="28"/>
                <w:szCs w:val="28"/>
              </w:rPr>
              <w:t>809 014,3</w:t>
            </w:r>
          </w:p>
        </w:tc>
        <w:tc>
          <w:tcPr>
            <w:tcW w:w="1559" w:type="dxa"/>
            <w:vAlign w:val="center"/>
          </w:tcPr>
          <w:p w:rsidR="006C679B" w:rsidRPr="003E26EE" w:rsidRDefault="00A1593C" w:rsidP="007630A4">
            <w:pPr>
              <w:pStyle w:val="ConsPlusNormal"/>
              <w:ind w:firstLine="0"/>
              <w:jc w:val="center"/>
              <w:rPr>
                <w:rFonts w:ascii="Times New Roman" w:hAnsi="Times New Roman" w:cs="Times New Roman"/>
                <w:color w:val="FF0000"/>
                <w:sz w:val="28"/>
                <w:szCs w:val="28"/>
              </w:rPr>
            </w:pPr>
            <w:r w:rsidRPr="00A1593C">
              <w:rPr>
                <w:rFonts w:ascii="Times New Roman" w:hAnsi="Times New Roman" w:cs="Times New Roman"/>
                <w:sz w:val="28"/>
                <w:szCs w:val="28"/>
              </w:rPr>
              <w:t>809 014,3</w:t>
            </w:r>
          </w:p>
        </w:tc>
        <w:tc>
          <w:tcPr>
            <w:tcW w:w="1418" w:type="dxa"/>
            <w:vAlign w:val="center"/>
          </w:tcPr>
          <w:p w:rsidR="006C679B" w:rsidRPr="003E26EE" w:rsidRDefault="00A1593C" w:rsidP="007630A4">
            <w:pPr>
              <w:pStyle w:val="ConsPlusNormal"/>
              <w:ind w:firstLine="0"/>
              <w:jc w:val="center"/>
              <w:rPr>
                <w:rFonts w:ascii="Times New Roman" w:hAnsi="Times New Roman" w:cs="Times New Roman"/>
                <w:color w:val="FF0000"/>
                <w:sz w:val="28"/>
                <w:szCs w:val="28"/>
              </w:rPr>
            </w:pPr>
            <w:r w:rsidRPr="00A1593C">
              <w:rPr>
                <w:rFonts w:ascii="Times New Roman" w:hAnsi="Times New Roman" w:cs="Times New Roman"/>
                <w:sz w:val="28"/>
                <w:szCs w:val="28"/>
              </w:rPr>
              <w:t>809 014,3</w:t>
            </w:r>
          </w:p>
        </w:tc>
      </w:tr>
    </w:tbl>
    <w:p w:rsidR="00C771D8" w:rsidRDefault="00C771D8" w:rsidP="00C771D8">
      <w:pPr>
        <w:pStyle w:val="ConsPlusNormal"/>
        <w:jc w:val="center"/>
      </w:pPr>
    </w:p>
    <w:p w:rsidR="00C771D8" w:rsidRDefault="00C771D8" w:rsidP="00C771D8">
      <w:pPr>
        <w:pStyle w:val="ConsPlusNormal"/>
        <w:jc w:val="center"/>
      </w:pPr>
    </w:p>
    <w:p w:rsidR="00C771D8" w:rsidRDefault="00C771D8" w:rsidP="00C771D8">
      <w:pPr>
        <w:pStyle w:val="ConsPlusNormal"/>
        <w:jc w:val="center"/>
      </w:pPr>
    </w:p>
    <w:p w:rsidR="00C771D8" w:rsidRDefault="00C771D8" w:rsidP="00C771D8">
      <w:pPr>
        <w:pStyle w:val="ConsPlusNormal"/>
        <w:jc w:val="center"/>
      </w:pPr>
    </w:p>
    <w:p w:rsidR="00C771D8" w:rsidRDefault="00C771D8" w:rsidP="00C771D8">
      <w:pPr>
        <w:pStyle w:val="ConsPlusNormal"/>
        <w:jc w:val="center"/>
      </w:pPr>
    </w:p>
    <w:p w:rsidR="00C771D8" w:rsidRDefault="00C771D8" w:rsidP="00C771D8">
      <w:pPr>
        <w:pStyle w:val="ConsPlusNormal"/>
        <w:jc w:val="center"/>
      </w:pPr>
    </w:p>
    <w:p w:rsidR="00C771D8" w:rsidRDefault="00C771D8" w:rsidP="00C771D8">
      <w:pPr>
        <w:pStyle w:val="ConsPlusNormal"/>
        <w:jc w:val="center"/>
      </w:pPr>
    </w:p>
    <w:p w:rsidR="00C771D8" w:rsidRPr="00C506BE" w:rsidRDefault="006346B3" w:rsidP="00C506BE">
      <w:pPr>
        <w:pStyle w:val="ConsPlusNormal"/>
        <w:rPr>
          <w:rFonts w:ascii="Times New Roman" w:hAnsi="Times New Roman" w:cs="Times New Roman"/>
          <w:sz w:val="28"/>
          <w:szCs w:val="28"/>
        </w:rPr>
      </w:pPr>
      <w:r w:rsidRPr="00C506BE">
        <w:rPr>
          <w:rFonts w:ascii="Times New Roman" w:hAnsi="Times New Roman" w:cs="Times New Roman"/>
          <w:sz w:val="28"/>
          <w:szCs w:val="28"/>
        </w:rPr>
        <w:t>Заместитель главы Яшкинского муниципального района</w:t>
      </w:r>
    </w:p>
    <w:p w:rsidR="006346B3" w:rsidRPr="00C506BE" w:rsidRDefault="006346B3" w:rsidP="00C506BE">
      <w:pPr>
        <w:pStyle w:val="ConsPlusNormal"/>
        <w:rPr>
          <w:rFonts w:ascii="Times New Roman" w:hAnsi="Times New Roman" w:cs="Times New Roman"/>
          <w:sz w:val="28"/>
          <w:szCs w:val="28"/>
        </w:rPr>
      </w:pPr>
      <w:r w:rsidRPr="00C506BE">
        <w:rPr>
          <w:rFonts w:ascii="Times New Roman" w:hAnsi="Times New Roman" w:cs="Times New Roman"/>
          <w:sz w:val="28"/>
          <w:szCs w:val="28"/>
        </w:rPr>
        <w:t>по инвенстициям и экономике</w:t>
      </w:r>
      <w:r w:rsidR="00C506BE">
        <w:rPr>
          <w:rFonts w:ascii="Times New Roman" w:hAnsi="Times New Roman" w:cs="Times New Roman"/>
          <w:sz w:val="28"/>
          <w:szCs w:val="28"/>
        </w:rPr>
        <w:tab/>
      </w:r>
      <w:r w:rsidR="00C506BE">
        <w:rPr>
          <w:rFonts w:ascii="Times New Roman" w:hAnsi="Times New Roman" w:cs="Times New Roman"/>
          <w:sz w:val="28"/>
          <w:szCs w:val="28"/>
        </w:rPr>
        <w:tab/>
      </w:r>
      <w:r w:rsidR="00C506BE">
        <w:rPr>
          <w:rFonts w:ascii="Times New Roman" w:hAnsi="Times New Roman" w:cs="Times New Roman"/>
          <w:sz w:val="28"/>
          <w:szCs w:val="28"/>
        </w:rPr>
        <w:tab/>
      </w:r>
      <w:r w:rsidR="00C506BE">
        <w:rPr>
          <w:rFonts w:ascii="Times New Roman" w:hAnsi="Times New Roman" w:cs="Times New Roman"/>
          <w:sz w:val="28"/>
          <w:szCs w:val="28"/>
        </w:rPr>
        <w:tab/>
      </w:r>
      <w:r w:rsidR="00C506BE">
        <w:rPr>
          <w:rFonts w:ascii="Times New Roman" w:hAnsi="Times New Roman" w:cs="Times New Roman"/>
          <w:sz w:val="28"/>
          <w:szCs w:val="28"/>
        </w:rPr>
        <w:tab/>
      </w:r>
      <w:r w:rsidR="00C506BE">
        <w:rPr>
          <w:rFonts w:ascii="Times New Roman" w:hAnsi="Times New Roman" w:cs="Times New Roman"/>
          <w:sz w:val="28"/>
          <w:szCs w:val="28"/>
        </w:rPr>
        <w:tab/>
      </w:r>
      <w:r w:rsidR="00C506BE">
        <w:rPr>
          <w:rFonts w:ascii="Times New Roman" w:hAnsi="Times New Roman" w:cs="Times New Roman"/>
          <w:sz w:val="28"/>
          <w:szCs w:val="28"/>
        </w:rPr>
        <w:tab/>
      </w:r>
      <w:r w:rsidR="00C506BE">
        <w:rPr>
          <w:rFonts w:ascii="Times New Roman" w:hAnsi="Times New Roman" w:cs="Times New Roman"/>
          <w:sz w:val="28"/>
          <w:szCs w:val="28"/>
        </w:rPr>
        <w:tab/>
      </w:r>
      <w:r w:rsidR="00C506BE">
        <w:rPr>
          <w:rFonts w:ascii="Times New Roman" w:hAnsi="Times New Roman" w:cs="Times New Roman"/>
          <w:sz w:val="28"/>
          <w:szCs w:val="28"/>
        </w:rPr>
        <w:tab/>
        <w:t>Е.В. Часовских</w:t>
      </w:r>
    </w:p>
    <w:p w:rsidR="00C771D8" w:rsidRDefault="00C771D8" w:rsidP="00C771D8">
      <w:pPr>
        <w:pStyle w:val="ConsPlusNormal"/>
        <w:jc w:val="center"/>
      </w:pPr>
    </w:p>
    <w:p w:rsidR="00C771D8" w:rsidRDefault="00C771D8" w:rsidP="00C771D8">
      <w:pPr>
        <w:tabs>
          <w:tab w:val="left" w:pos="567"/>
        </w:tabs>
        <w:jc w:val="both"/>
        <w:rPr>
          <w:rFonts w:eastAsia="Calibri"/>
          <w:sz w:val="28"/>
          <w:szCs w:val="28"/>
          <w:lang w:eastAsia="en-US"/>
        </w:rPr>
      </w:pPr>
    </w:p>
    <w:p w:rsidR="00C771D8" w:rsidRPr="00612B42" w:rsidRDefault="00C771D8" w:rsidP="00C771D8">
      <w:pPr>
        <w:tabs>
          <w:tab w:val="left" w:pos="567"/>
        </w:tabs>
        <w:jc w:val="both"/>
        <w:rPr>
          <w:rFonts w:eastAsia="Calibri"/>
          <w:sz w:val="28"/>
          <w:szCs w:val="28"/>
          <w:lang w:eastAsia="en-US"/>
        </w:rPr>
      </w:pPr>
    </w:p>
    <w:sectPr w:rsidR="00C771D8" w:rsidRPr="00612B42" w:rsidSect="00C771D8">
      <w:pgSz w:w="16840" w:h="11907" w:orient="landscape" w:code="9"/>
      <w:pgMar w:top="851" w:right="1134" w:bottom="1418"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C1" w:rsidRDefault="00D405C1">
      <w:r>
        <w:separator/>
      </w:r>
    </w:p>
  </w:endnote>
  <w:endnote w:type="continuationSeparator" w:id="0">
    <w:p w:rsidR="00D405C1" w:rsidRDefault="00D4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C1" w:rsidRDefault="00D405C1">
      <w:r>
        <w:separator/>
      </w:r>
    </w:p>
  </w:footnote>
  <w:footnote w:type="continuationSeparator" w:id="0">
    <w:p w:rsidR="00D405C1" w:rsidRDefault="00D4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C1" w:rsidRDefault="00D405C1" w:rsidP="00375C2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405C1" w:rsidRDefault="00D405C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C1" w:rsidRPr="000676DB" w:rsidRDefault="00D405C1" w:rsidP="00375C21">
    <w:pPr>
      <w:pStyle w:val="a6"/>
      <w:framePr w:wrap="around" w:vAnchor="text" w:hAnchor="margin" w:xAlign="center" w:y="1"/>
      <w:rPr>
        <w:rStyle w:val="ac"/>
        <w:sz w:val="28"/>
        <w:szCs w:val="28"/>
      </w:rPr>
    </w:pPr>
    <w:r w:rsidRPr="000676DB">
      <w:rPr>
        <w:rStyle w:val="ac"/>
        <w:sz w:val="28"/>
        <w:szCs w:val="28"/>
      </w:rPr>
      <w:fldChar w:fldCharType="begin"/>
    </w:r>
    <w:r w:rsidRPr="000676DB">
      <w:rPr>
        <w:rStyle w:val="ac"/>
        <w:sz w:val="28"/>
        <w:szCs w:val="28"/>
      </w:rPr>
      <w:instrText xml:space="preserve">PAGE  </w:instrText>
    </w:r>
    <w:r w:rsidRPr="000676DB">
      <w:rPr>
        <w:rStyle w:val="ac"/>
        <w:sz w:val="28"/>
        <w:szCs w:val="28"/>
      </w:rPr>
      <w:fldChar w:fldCharType="separate"/>
    </w:r>
    <w:r w:rsidR="00DF0387">
      <w:rPr>
        <w:rStyle w:val="ac"/>
        <w:noProof/>
        <w:sz w:val="28"/>
        <w:szCs w:val="28"/>
      </w:rPr>
      <w:t>3</w:t>
    </w:r>
    <w:r w:rsidRPr="000676DB">
      <w:rPr>
        <w:rStyle w:val="ac"/>
        <w:sz w:val="28"/>
        <w:szCs w:val="28"/>
      </w:rPr>
      <w:fldChar w:fldCharType="end"/>
    </w:r>
  </w:p>
  <w:p w:rsidR="00D405C1" w:rsidRDefault="00D405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ABB5AD4"/>
    <w:multiLevelType w:val="multilevel"/>
    <w:tmpl w:val="0DC6A5A4"/>
    <w:lvl w:ilvl="0">
      <w:start w:val="1"/>
      <w:numFmt w:val="decimal"/>
      <w:lvlText w:val="%1."/>
      <w:lvlJc w:val="left"/>
      <w:pPr>
        <w:ind w:left="3621" w:hanging="360"/>
      </w:pPr>
    </w:lvl>
    <w:lvl w:ilvl="1">
      <w:start w:val="1"/>
      <w:numFmt w:val="decimal"/>
      <w:isLgl/>
      <w:lvlText w:val="%1.%2."/>
      <w:lvlJc w:val="left"/>
      <w:pPr>
        <w:ind w:left="3981" w:hanging="720"/>
      </w:pPr>
    </w:lvl>
    <w:lvl w:ilvl="2">
      <w:start w:val="1"/>
      <w:numFmt w:val="decimal"/>
      <w:isLgl/>
      <w:lvlText w:val="%1.%2.%3."/>
      <w:lvlJc w:val="left"/>
      <w:pPr>
        <w:ind w:left="3981" w:hanging="720"/>
      </w:pPr>
    </w:lvl>
    <w:lvl w:ilvl="3">
      <w:start w:val="1"/>
      <w:numFmt w:val="decimal"/>
      <w:isLgl/>
      <w:lvlText w:val="%1.%2.%3.%4."/>
      <w:lvlJc w:val="left"/>
      <w:pPr>
        <w:ind w:left="4341" w:hanging="1080"/>
      </w:pPr>
    </w:lvl>
    <w:lvl w:ilvl="4">
      <w:start w:val="1"/>
      <w:numFmt w:val="decimal"/>
      <w:isLgl/>
      <w:lvlText w:val="%1.%2.%3.%4.%5."/>
      <w:lvlJc w:val="left"/>
      <w:pPr>
        <w:ind w:left="4341" w:hanging="1080"/>
      </w:pPr>
    </w:lvl>
    <w:lvl w:ilvl="5">
      <w:start w:val="1"/>
      <w:numFmt w:val="decimal"/>
      <w:isLgl/>
      <w:lvlText w:val="%1.%2.%3.%4.%5.%6."/>
      <w:lvlJc w:val="left"/>
      <w:pPr>
        <w:ind w:left="4701" w:hanging="1440"/>
      </w:pPr>
    </w:lvl>
    <w:lvl w:ilvl="6">
      <w:start w:val="1"/>
      <w:numFmt w:val="decimal"/>
      <w:isLgl/>
      <w:lvlText w:val="%1.%2.%3.%4.%5.%6.%7."/>
      <w:lvlJc w:val="left"/>
      <w:pPr>
        <w:ind w:left="5061" w:hanging="1800"/>
      </w:pPr>
    </w:lvl>
    <w:lvl w:ilvl="7">
      <w:start w:val="1"/>
      <w:numFmt w:val="decimal"/>
      <w:isLgl/>
      <w:lvlText w:val="%1.%2.%3.%4.%5.%6.%7.%8."/>
      <w:lvlJc w:val="left"/>
      <w:pPr>
        <w:ind w:left="5061" w:hanging="1800"/>
      </w:pPr>
    </w:lvl>
    <w:lvl w:ilvl="8">
      <w:start w:val="1"/>
      <w:numFmt w:val="decimal"/>
      <w:isLgl/>
      <w:lvlText w:val="%1.%2.%3.%4.%5.%6.%7.%8.%9."/>
      <w:lvlJc w:val="left"/>
      <w:pPr>
        <w:ind w:left="5421" w:hanging="2160"/>
      </w:pPr>
    </w:lvl>
  </w:abstractNum>
  <w:abstractNum w:abstractNumId="4">
    <w:nsid w:val="3E7D0CC5"/>
    <w:multiLevelType w:val="hybridMultilevel"/>
    <w:tmpl w:val="E72415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84A04D1"/>
    <w:multiLevelType w:val="hybridMultilevel"/>
    <w:tmpl w:val="DDAC975C"/>
    <w:lvl w:ilvl="0" w:tplc="D560737A">
      <w:start w:val="1"/>
      <w:numFmt w:val="decimal"/>
      <w:lvlText w:val="1.%1."/>
      <w:lvlJc w:val="left"/>
      <w:pPr>
        <w:ind w:left="108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5E57A14"/>
    <w:multiLevelType w:val="hybridMultilevel"/>
    <w:tmpl w:val="EE526122"/>
    <w:lvl w:ilvl="0" w:tplc="B15EF14C">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C21D1"/>
    <w:rsid w:val="00000220"/>
    <w:rsid w:val="00000B79"/>
    <w:rsid w:val="000026D3"/>
    <w:rsid w:val="00007095"/>
    <w:rsid w:val="00014549"/>
    <w:rsid w:val="00016185"/>
    <w:rsid w:val="00016CD8"/>
    <w:rsid w:val="000220FC"/>
    <w:rsid w:val="00026468"/>
    <w:rsid w:val="00027984"/>
    <w:rsid w:val="00027E9D"/>
    <w:rsid w:val="00031630"/>
    <w:rsid w:val="000353E7"/>
    <w:rsid w:val="000371DC"/>
    <w:rsid w:val="00043370"/>
    <w:rsid w:val="000464CB"/>
    <w:rsid w:val="00050C2A"/>
    <w:rsid w:val="00050EAB"/>
    <w:rsid w:val="00052E66"/>
    <w:rsid w:val="0005797E"/>
    <w:rsid w:val="000635CA"/>
    <w:rsid w:val="000676DB"/>
    <w:rsid w:val="00074F0A"/>
    <w:rsid w:val="00077516"/>
    <w:rsid w:val="0008168D"/>
    <w:rsid w:val="00082E84"/>
    <w:rsid w:val="00093CC0"/>
    <w:rsid w:val="000A21E9"/>
    <w:rsid w:val="000A6BE5"/>
    <w:rsid w:val="000A7B68"/>
    <w:rsid w:val="000B0873"/>
    <w:rsid w:val="000B31C6"/>
    <w:rsid w:val="000B6A76"/>
    <w:rsid w:val="000C05AE"/>
    <w:rsid w:val="000C3C9B"/>
    <w:rsid w:val="000C7F4B"/>
    <w:rsid w:val="000D0A44"/>
    <w:rsid w:val="000E6577"/>
    <w:rsid w:val="000F20B3"/>
    <w:rsid w:val="000F268A"/>
    <w:rsid w:val="000F499C"/>
    <w:rsid w:val="000F698A"/>
    <w:rsid w:val="001034BE"/>
    <w:rsid w:val="00113C44"/>
    <w:rsid w:val="00115931"/>
    <w:rsid w:val="001161DC"/>
    <w:rsid w:val="00117C12"/>
    <w:rsid w:val="001207B1"/>
    <w:rsid w:val="00121681"/>
    <w:rsid w:val="00122A03"/>
    <w:rsid w:val="00124AB3"/>
    <w:rsid w:val="00126F4D"/>
    <w:rsid w:val="00130232"/>
    <w:rsid w:val="00130BC5"/>
    <w:rsid w:val="00134B11"/>
    <w:rsid w:val="00136E36"/>
    <w:rsid w:val="00141C99"/>
    <w:rsid w:val="00146B5C"/>
    <w:rsid w:val="00150550"/>
    <w:rsid w:val="00150EBA"/>
    <w:rsid w:val="00156B68"/>
    <w:rsid w:val="00157571"/>
    <w:rsid w:val="0016359B"/>
    <w:rsid w:val="001667DC"/>
    <w:rsid w:val="001703B4"/>
    <w:rsid w:val="00170E26"/>
    <w:rsid w:val="001718E4"/>
    <w:rsid w:val="00171E9F"/>
    <w:rsid w:val="00173336"/>
    <w:rsid w:val="001745CD"/>
    <w:rsid w:val="00174A36"/>
    <w:rsid w:val="001812D7"/>
    <w:rsid w:val="001813D3"/>
    <w:rsid w:val="00183E1C"/>
    <w:rsid w:val="00186439"/>
    <w:rsid w:val="00187EAD"/>
    <w:rsid w:val="001950AB"/>
    <w:rsid w:val="00197048"/>
    <w:rsid w:val="00197760"/>
    <w:rsid w:val="00197A6A"/>
    <w:rsid w:val="001A21AF"/>
    <w:rsid w:val="001A7F63"/>
    <w:rsid w:val="001B4E69"/>
    <w:rsid w:val="001B5434"/>
    <w:rsid w:val="001C22F1"/>
    <w:rsid w:val="001C2812"/>
    <w:rsid w:val="001C582C"/>
    <w:rsid w:val="001C747B"/>
    <w:rsid w:val="001D160B"/>
    <w:rsid w:val="001D6525"/>
    <w:rsid w:val="001E0620"/>
    <w:rsid w:val="001E3675"/>
    <w:rsid w:val="001E7560"/>
    <w:rsid w:val="001E7F98"/>
    <w:rsid w:val="001F03D0"/>
    <w:rsid w:val="0020685B"/>
    <w:rsid w:val="00210FD6"/>
    <w:rsid w:val="0021135B"/>
    <w:rsid w:val="00211B41"/>
    <w:rsid w:val="00212298"/>
    <w:rsid w:val="00213525"/>
    <w:rsid w:val="00216116"/>
    <w:rsid w:val="00217301"/>
    <w:rsid w:val="00220283"/>
    <w:rsid w:val="00222C06"/>
    <w:rsid w:val="0022436E"/>
    <w:rsid w:val="002248BE"/>
    <w:rsid w:val="00225D4A"/>
    <w:rsid w:val="00226E88"/>
    <w:rsid w:val="002319F3"/>
    <w:rsid w:val="002347FB"/>
    <w:rsid w:val="00236338"/>
    <w:rsid w:val="00236C78"/>
    <w:rsid w:val="0024396F"/>
    <w:rsid w:val="002441DA"/>
    <w:rsid w:val="0024561A"/>
    <w:rsid w:val="00247C2F"/>
    <w:rsid w:val="002521B4"/>
    <w:rsid w:val="00263A82"/>
    <w:rsid w:val="002700B0"/>
    <w:rsid w:val="0027349E"/>
    <w:rsid w:val="00274D2E"/>
    <w:rsid w:val="0027687F"/>
    <w:rsid w:val="002772B6"/>
    <w:rsid w:val="00282638"/>
    <w:rsid w:val="002866A1"/>
    <w:rsid w:val="00286F57"/>
    <w:rsid w:val="0029016A"/>
    <w:rsid w:val="00294AFE"/>
    <w:rsid w:val="00294EF2"/>
    <w:rsid w:val="00296335"/>
    <w:rsid w:val="002A1653"/>
    <w:rsid w:val="002A3C26"/>
    <w:rsid w:val="002A6054"/>
    <w:rsid w:val="002A6790"/>
    <w:rsid w:val="002B05DA"/>
    <w:rsid w:val="002B713A"/>
    <w:rsid w:val="002B746A"/>
    <w:rsid w:val="002C00C0"/>
    <w:rsid w:val="002C0CFA"/>
    <w:rsid w:val="002C28C9"/>
    <w:rsid w:val="002C2F8C"/>
    <w:rsid w:val="002C3D9D"/>
    <w:rsid w:val="002C5268"/>
    <w:rsid w:val="002C635C"/>
    <w:rsid w:val="002D2004"/>
    <w:rsid w:val="002D4EC2"/>
    <w:rsid w:val="002D66EC"/>
    <w:rsid w:val="002D7E5A"/>
    <w:rsid w:val="002E4855"/>
    <w:rsid w:val="002F2DBD"/>
    <w:rsid w:val="002F411F"/>
    <w:rsid w:val="002F4D82"/>
    <w:rsid w:val="002F6446"/>
    <w:rsid w:val="002F7839"/>
    <w:rsid w:val="00302399"/>
    <w:rsid w:val="00304A48"/>
    <w:rsid w:val="00304CE3"/>
    <w:rsid w:val="00306440"/>
    <w:rsid w:val="00306649"/>
    <w:rsid w:val="00307042"/>
    <w:rsid w:val="00311651"/>
    <w:rsid w:val="003142CB"/>
    <w:rsid w:val="00316416"/>
    <w:rsid w:val="003211C0"/>
    <w:rsid w:val="00324779"/>
    <w:rsid w:val="0033395E"/>
    <w:rsid w:val="003367AA"/>
    <w:rsid w:val="00336B3A"/>
    <w:rsid w:val="0033765F"/>
    <w:rsid w:val="00342DFA"/>
    <w:rsid w:val="003433A1"/>
    <w:rsid w:val="003446D6"/>
    <w:rsid w:val="00344A1C"/>
    <w:rsid w:val="003506D7"/>
    <w:rsid w:val="00350C30"/>
    <w:rsid w:val="003512EF"/>
    <w:rsid w:val="00351C73"/>
    <w:rsid w:val="00354F80"/>
    <w:rsid w:val="0036014B"/>
    <w:rsid w:val="003645A3"/>
    <w:rsid w:val="00365D05"/>
    <w:rsid w:val="00371155"/>
    <w:rsid w:val="00371677"/>
    <w:rsid w:val="0037189E"/>
    <w:rsid w:val="00374E26"/>
    <w:rsid w:val="00375C21"/>
    <w:rsid w:val="00377B05"/>
    <w:rsid w:val="003804A6"/>
    <w:rsid w:val="003807E6"/>
    <w:rsid w:val="003824DB"/>
    <w:rsid w:val="00382A36"/>
    <w:rsid w:val="003901C1"/>
    <w:rsid w:val="003914C3"/>
    <w:rsid w:val="003928AE"/>
    <w:rsid w:val="00392DB4"/>
    <w:rsid w:val="003936A4"/>
    <w:rsid w:val="003949C1"/>
    <w:rsid w:val="003B44AD"/>
    <w:rsid w:val="003B6631"/>
    <w:rsid w:val="003C27DC"/>
    <w:rsid w:val="003C32CE"/>
    <w:rsid w:val="003C5B94"/>
    <w:rsid w:val="003D0CA6"/>
    <w:rsid w:val="003D2481"/>
    <w:rsid w:val="003E26EE"/>
    <w:rsid w:val="003E5DDE"/>
    <w:rsid w:val="003E6873"/>
    <w:rsid w:val="003F0F19"/>
    <w:rsid w:val="003F1593"/>
    <w:rsid w:val="003F2BE8"/>
    <w:rsid w:val="003F3E68"/>
    <w:rsid w:val="003F6EE8"/>
    <w:rsid w:val="003F70C3"/>
    <w:rsid w:val="003F715A"/>
    <w:rsid w:val="00402F6B"/>
    <w:rsid w:val="004075E3"/>
    <w:rsid w:val="004135EF"/>
    <w:rsid w:val="00420BD0"/>
    <w:rsid w:val="00420DBE"/>
    <w:rsid w:val="00421B47"/>
    <w:rsid w:val="0042215D"/>
    <w:rsid w:val="00423EC0"/>
    <w:rsid w:val="00426E37"/>
    <w:rsid w:val="0043183D"/>
    <w:rsid w:val="0043321B"/>
    <w:rsid w:val="004333E3"/>
    <w:rsid w:val="0043344B"/>
    <w:rsid w:val="0043426D"/>
    <w:rsid w:val="00434F8E"/>
    <w:rsid w:val="00434FC7"/>
    <w:rsid w:val="00435708"/>
    <w:rsid w:val="00443EAC"/>
    <w:rsid w:val="004441CC"/>
    <w:rsid w:val="00444822"/>
    <w:rsid w:val="00445F0A"/>
    <w:rsid w:val="00451665"/>
    <w:rsid w:val="00456D1B"/>
    <w:rsid w:val="00457DD2"/>
    <w:rsid w:val="00457FE4"/>
    <w:rsid w:val="00462FCC"/>
    <w:rsid w:val="004701A9"/>
    <w:rsid w:val="00470D8C"/>
    <w:rsid w:val="00482A48"/>
    <w:rsid w:val="00487CCD"/>
    <w:rsid w:val="00490653"/>
    <w:rsid w:val="00497672"/>
    <w:rsid w:val="004A2534"/>
    <w:rsid w:val="004A36B9"/>
    <w:rsid w:val="004B0AD0"/>
    <w:rsid w:val="004B5BC0"/>
    <w:rsid w:val="004B780A"/>
    <w:rsid w:val="004C0E41"/>
    <w:rsid w:val="004C5567"/>
    <w:rsid w:val="004D0C35"/>
    <w:rsid w:val="004D3EC2"/>
    <w:rsid w:val="004D5586"/>
    <w:rsid w:val="004E14E5"/>
    <w:rsid w:val="004E748F"/>
    <w:rsid w:val="004F0DA5"/>
    <w:rsid w:val="00500C6C"/>
    <w:rsid w:val="00501C89"/>
    <w:rsid w:val="0050633E"/>
    <w:rsid w:val="005173FD"/>
    <w:rsid w:val="005200E9"/>
    <w:rsid w:val="0052044C"/>
    <w:rsid w:val="005226BC"/>
    <w:rsid w:val="005227DC"/>
    <w:rsid w:val="00530315"/>
    <w:rsid w:val="005421F8"/>
    <w:rsid w:val="00544FAE"/>
    <w:rsid w:val="0054509C"/>
    <w:rsid w:val="00552006"/>
    <w:rsid w:val="00554C36"/>
    <w:rsid w:val="00556851"/>
    <w:rsid w:val="00560289"/>
    <w:rsid w:val="00560440"/>
    <w:rsid w:val="005646AD"/>
    <w:rsid w:val="00565AF2"/>
    <w:rsid w:val="00567FAC"/>
    <w:rsid w:val="005728DC"/>
    <w:rsid w:val="00572C95"/>
    <w:rsid w:val="00572F5C"/>
    <w:rsid w:val="00573AF8"/>
    <w:rsid w:val="00575917"/>
    <w:rsid w:val="005763F1"/>
    <w:rsid w:val="0058203A"/>
    <w:rsid w:val="005834EE"/>
    <w:rsid w:val="00584A23"/>
    <w:rsid w:val="0058692F"/>
    <w:rsid w:val="00592105"/>
    <w:rsid w:val="00595EBA"/>
    <w:rsid w:val="00595F4D"/>
    <w:rsid w:val="00596DE8"/>
    <w:rsid w:val="005A05D4"/>
    <w:rsid w:val="005A0F92"/>
    <w:rsid w:val="005A10BE"/>
    <w:rsid w:val="005A583A"/>
    <w:rsid w:val="005A7AF6"/>
    <w:rsid w:val="005B0CA9"/>
    <w:rsid w:val="005B348A"/>
    <w:rsid w:val="005B3F3B"/>
    <w:rsid w:val="005B4230"/>
    <w:rsid w:val="005B4E7C"/>
    <w:rsid w:val="005C0355"/>
    <w:rsid w:val="005C55AE"/>
    <w:rsid w:val="005C5759"/>
    <w:rsid w:val="005D283C"/>
    <w:rsid w:val="005E0486"/>
    <w:rsid w:val="005E4153"/>
    <w:rsid w:val="005E4F29"/>
    <w:rsid w:val="005E7618"/>
    <w:rsid w:val="005E78C0"/>
    <w:rsid w:val="005F0DC4"/>
    <w:rsid w:val="005F1588"/>
    <w:rsid w:val="005F25A0"/>
    <w:rsid w:val="005F3268"/>
    <w:rsid w:val="005F76A0"/>
    <w:rsid w:val="0060360D"/>
    <w:rsid w:val="00603CC6"/>
    <w:rsid w:val="0060473B"/>
    <w:rsid w:val="00612B42"/>
    <w:rsid w:val="00613734"/>
    <w:rsid w:val="00613A47"/>
    <w:rsid w:val="00624A44"/>
    <w:rsid w:val="0062629D"/>
    <w:rsid w:val="00630FB3"/>
    <w:rsid w:val="006346B3"/>
    <w:rsid w:val="00635304"/>
    <w:rsid w:val="006532AB"/>
    <w:rsid w:val="006538C3"/>
    <w:rsid w:val="006557E7"/>
    <w:rsid w:val="00660112"/>
    <w:rsid w:val="00662B20"/>
    <w:rsid w:val="00664A0E"/>
    <w:rsid w:val="00667D7F"/>
    <w:rsid w:val="006707E7"/>
    <w:rsid w:val="00671EE5"/>
    <w:rsid w:val="006734FF"/>
    <w:rsid w:val="0067650A"/>
    <w:rsid w:val="00683221"/>
    <w:rsid w:val="006841B8"/>
    <w:rsid w:val="006937B5"/>
    <w:rsid w:val="006A373D"/>
    <w:rsid w:val="006A6DD8"/>
    <w:rsid w:val="006A7360"/>
    <w:rsid w:val="006B2FD6"/>
    <w:rsid w:val="006B66C1"/>
    <w:rsid w:val="006B73B4"/>
    <w:rsid w:val="006B76F5"/>
    <w:rsid w:val="006C04E6"/>
    <w:rsid w:val="006C5A9A"/>
    <w:rsid w:val="006C5CC0"/>
    <w:rsid w:val="006C679B"/>
    <w:rsid w:val="006C6CDB"/>
    <w:rsid w:val="006C7BBB"/>
    <w:rsid w:val="006D1C17"/>
    <w:rsid w:val="006E2C66"/>
    <w:rsid w:val="006E3993"/>
    <w:rsid w:val="006F07BF"/>
    <w:rsid w:val="006F199D"/>
    <w:rsid w:val="006F40BD"/>
    <w:rsid w:val="006F4775"/>
    <w:rsid w:val="006F62B0"/>
    <w:rsid w:val="00702D43"/>
    <w:rsid w:val="00703F51"/>
    <w:rsid w:val="0070779D"/>
    <w:rsid w:val="007112FB"/>
    <w:rsid w:val="007128DE"/>
    <w:rsid w:val="007300B8"/>
    <w:rsid w:val="00740916"/>
    <w:rsid w:val="00741F64"/>
    <w:rsid w:val="007438FA"/>
    <w:rsid w:val="00746BF5"/>
    <w:rsid w:val="00747D60"/>
    <w:rsid w:val="007528B1"/>
    <w:rsid w:val="007630A4"/>
    <w:rsid w:val="0077036F"/>
    <w:rsid w:val="00770E61"/>
    <w:rsid w:val="0077378F"/>
    <w:rsid w:val="00780669"/>
    <w:rsid w:val="0078656B"/>
    <w:rsid w:val="007934E2"/>
    <w:rsid w:val="00796BD1"/>
    <w:rsid w:val="00797BF1"/>
    <w:rsid w:val="007A5DFF"/>
    <w:rsid w:val="007A685F"/>
    <w:rsid w:val="007C57CA"/>
    <w:rsid w:val="007C6330"/>
    <w:rsid w:val="007C7941"/>
    <w:rsid w:val="007D317C"/>
    <w:rsid w:val="007E26D8"/>
    <w:rsid w:val="007E2B29"/>
    <w:rsid w:val="007E75EA"/>
    <w:rsid w:val="007F5C0A"/>
    <w:rsid w:val="007F66A1"/>
    <w:rsid w:val="007F6BA7"/>
    <w:rsid w:val="007F7889"/>
    <w:rsid w:val="007F7A05"/>
    <w:rsid w:val="00801318"/>
    <w:rsid w:val="008016AC"/>
    <w:rsid w:val="00803B5F"/>
    <w:rsid w:val="00810A6B"/>
    <w:rsid w:val="00813219"/>
    <w:rsid w:val="00814D11"/>
    <w:rsid w:val="0082023F"/>
    <w:rsid w:val="0082321D"/>
    <w:rsid w:val="008257F4"/>
    <w:rsid w:val="008259EB"/>
    <w:rsid w:val="008261EF"/>
    <w:rsid w:val="00827B34"/>
    <w:rsid w:val="00827B80"/>
    <w:rsid w:val="0083122A"/>
    <w:rsid w:val="00835CEB"/>
    <w:rsid w:val="00841D6E"/>
    <w:rsid w:val="00843B10"/>
    <w:rsid w:val="00854A55"/>
    <w:rsid w:val="00856D7D"/>
    <w:rsid w:val="008622C5"/>
    <w:rsid w:val="0086637B"/>
    <w:rsid w:val="00866E1E"/>
    <w:rsid w:val="008778FA"/>
    <w:rsid w:val="00880102"/>
    <w:rsid w:val="0088449E"/>
    <w:rsid w:val="008909C6"/>
    <w:rsid w:val="00890BCB"/>
    <w:rsid w:val="008A68C5"/>
    <w:rsid w:val="008B19CB"/>
    <w:rsid w:val="008B5469"/>
    <w:rsid w:val="008D512E"/>
    <w:rsid w:val="008D607E"/>
    <w:rsid w:val="008F0C8E"/>
    <w:rsid w:val="008F1F9F"/>
    <w:rsid w:val="00901A0A"/>
    <w:rsid w:val="009068AA"/>
    <w:rsid w:val="00906F98"/>
    <w:rsid w:val="00907204"/>
    <w:rsid w:val="00920767"/>
    <w:rsid w:val="00923F90"/>
    <w:rsid w:val="009265CC"/>
    <w:rsid w:val="009300B0"/>
    <w:rsid w:val="00934669"/>
    <w:rsid w:val="00935629"/>
    <w:rsid w:val="00936577"/>
    <w:rsid w:val="009401F0"/>
    <w:rsid w:val="0094169E"/>
    <w:rsid w:val="00945E0F"/>
    <w:rsid w:val="00952F0C"/>
    <w:rsid w:val="00955262"/>
    <w:rsid w:val="00957C77"/>
    <w:rsid w:val="00972B55"/>
    <w:rsid w:val="00985764"/>
    <w:rsid w:val="00986564"/>
    <w:rsid w:val="00987ED1"/>
    <w:rsid w:val="00987FF9"/>
    <w:rsid w:val="009912AE"/>
    <w:rsid w:val="00991787"/>
    <w:rsid w:val="0099418C"/>
    <w:rsid w:val="0099569C"/>
    <w:rsid w:val="00995E28"/>
    <w:rsid w:val="009A0D54"/>
    <w:rsid w:val="009A1B06"/>
    <w:rsid w:val="009A375D"/>
    <w:rsid w:val="009A63AE"/>
    <w:rsid w:val="009B33DB"/>
    <w:rsid w:val="009B4412"/>
    <w:rsid w:val="009B71D3"/>
    <w:rsid w:val="009B757D"/>
    <w:rsid w:val="009B77A8"/>
    <w:rsid w:val="009C3E68"/>
    <w:rsid w:val="009D0FBD"/>
    <w:rsid w:val="009D263C"/>
    <w:rsid w:val="009D62C7"/>
    <w:rsid w:val="009D7EB7"/>
    <w:rsid w:val="009D7F85"/>
    <w:rsid w:val="009E74DE"/>
    <w:rsid w:val="009F0522"/>
    <w:rsid w:val="009F1367"/>
    <w:rsid w:val="009F144F"/>
    <w:rsid w:val="009F2E21"/>
    <w:rsid w:val="009F3614"/>
    <w:rsid w:val="009F7D9E"/>
    <w:rsid w:val="00A007B7"/>
    <w:rsid w:val="00A016A6"/>
    <w:rsid w:val="00A022E9"/>
    <w:rsid w:val="00A03F2D"/>
    <w:rsid w:val="00A04BFC"/>
    <w:rsid w:val="00A067DD"/>
    <w:rsid w:val="00A06BFA"/>
    <w:rsid w:val="00A10330"/>
    <w:rsid w:val="00A15185"/>
    <w:rsid w:val="00A1593C"/>
    <w:rsid w:val="00A21C13"/>
    <w:rsid w:val="00A374F3"/>
    <w:rsid w:val="00A41DDA"/>
    <w:rsid w:val="00A43906"/>
    <w:rsid w:val="00A462AE"/>
    <w:rsid w:val="00A477DD"/>
    <w:rsid w:val="00A52CF5"/>
    <w:rsid w:val="00A530F4"/>
    <w:rsid w:val="00A5776C"/>
    <w:rsid w:val="00A614FF"/>
    <w:rsid w:val="00A61516"/>
    <w:rsid w:val="00A61B04"/>
    <w:rsid w:val="00A63E7E"/>
    <w:rsid w:val="00A6590F"/>
    <w:rsid w:val="00A66457"/>
    <w:rsid w:val="00A71407"/>
    <w:rsid w:val="00A728B4"/>
    <w:rsid w:val="00A73314"/>
    <w:rsid w:val="00A801B5"/>
    <w:rsid w:val="00A825CA"/>
    <w:rsid w:val="00A90A45"/>
    <w:rsid w:val="00A9251B"/>
    <w:rsid w:val="00AA6A2D"/>
    <w:rsid w:val="00AA6CCD"/>
    <w:rsid w:val="00AB4B4F"/>
    <w:rsid w:val="00AC2206"/>
    <w:rsid w:val="00AC4014"/>
    <w:rsid w:val="00AC486F"/>
    <w:rsid w:val="00AC4D42"/>
    <w:rsid w:val="00AD1A84"/>
    <w:rsid w:val="00AD54A3"/>
    <w:rsid w:val="00AD569B"/>
    <w:rsid w:val="00AE05D9"/>
    <w:rsid w:val="00AE066B"/>
    <w:rsid w:val="00AE0D89"/>
    <w:rsid w:val="00AE1124"/>
    <w:rsid w:val="00AE2D47"/>
    <w:rsid w:val="00AE479B"/>
    <w:rsid w:val="00AE5A7A"/>
    <w:rsid w:val="00AF07E7"/>
    <w:rsid w:val="00AF252C"/>
    <w:rsid w:val="00AF72AE"/>
    <w:rsid w:val="00B00AB0"/>
    <w:rsid w:val="00B00EF0"/>
    <w:rsid w:val="00B078E1"/>
    <w:rsid w:val="00B1381C"/>
    <w:rsid w:val="00B144DB"/>
    <w:rsid w:val="00B17E66"/>
    <w:rsid w:val="00B229A6"/>
    <w:rsid w:val="00B2411E"/>
    <w:rsid w:val="00B25BA3"/>
    <w:rsid w:val="00B25BF1"/>
    <w:rsid w:val="00B27939"/>
    <w:rsid w:val="00B340D3"/>
    <w:rsid w:val="00B34956"/>
    <w:rsid w:val="00B44BDF"/>
    <w:rsid w:val="00B47814"/>
    <w:rsid w:val="00B50F92"/>
    <w:rsid w:val="00B523B9"/>
    <w:rsid w:val="00B5331E"/>
    <w:rsid w:val="00B56B2F"/>
    <w:rsid w:val="00B61AD7"/>
    <w:rsid w:val="00B66C17"/>
    <w:rsid w:val="00B67A61"/>
    <w:rsid w:val="00B7197B"/>
    <w:rsid w:val="00B74B4D"/>
    <w:rsid w:val="00B805E7"/>
    <w:rsid w:val="00B84A4E"/>
    <w:rsid w:val="00B84F2A"/>
    <w:rsid w:val="00B86517"/>
    <w:rsid w:val="00B941E2"/>
    <w:rsid w:val="00B94C24"/>
    <w:rsid w:val="00B95398"/>
    <w:rsid w:val="00B9613D"/>
    <w:rsid w:val="00BA2C13"/>
    <w:rsid w:val="00BA6122"/>
    <w:rsid w:val="00BA627B"/>
    <w:rsid w:val="00BA6548"/>
    <w:rsid w:val="00BA7077"/>
    <w:rsid w:val="00BB3CE1"/>
    <w:rsid w:val="00BB706D"/>
    <w:rsid w:val="00BB7B9A"/>
    <w:rsid w:val="00BC1D15"/>
    <w:rsid w:val="00BC58C5"/>
    <w:rsid w:val="00BD58E7"/>
    <w:rsid w:val="00BD6A38"/>
    <w:rsid w:val="00BD70FC"/>
    <w:rsid w:val="00BE0CF0"/>
    <w:rsid w:val="00BE3403"/>
    <w:rsid w:val="00BE5AF7"/>
    <w:rsid w:val="00BE629D"/>
    <w:rsid w:val="00BE7472"/>
    <w:rsid w:val="00BE7AF7"/>
    <w:rsid w:val="00BF489F"/>
    <w:rsid w:val="00C00182"/>
    <w:rsid w:val="00C0196B"/>
    <w:rsid w:val="00C02F3C"/>
    <w:rsid w:val="00C04F69"/>
    <w:rsid w:val="00C0762E"/>
    <w:rsid w:val="00C11A0B"/>
    <w:rsid w:val="00C13364"/>
    <w:rsid w:val="00C13CB5"/>
    <w:rsid w:val="00C16B1D"/>
    <w:rsid w:val="00C22C5E"/>
    <w:rsid w:val="00C23D14"/>
    <w:rsid w:val="00C24720"/>
    <w:rsid w:val="00C25864"/>
    <w:rsid w:val="00C34418"/>
    <w:rsid w:val="00C36737"/>
    <w:rsid w:val="00C4098B"/>
    <w:rsid w:val="00C418E2"/>
    <w:rsid w:val="00C43142"/>
    <w:rsid w:val="00C506BE"/>
    <w:rsid w:val="00C55634"/>
    <w:rsid w:val="00C55A7D"/>
    <w:rsid w:val="00C55E24"/>
    <w:rsid w:val="00C61B35"/>
    <w:rsid w:val="00C660F9"/>
    <w:rsid w:val="00C7423E"/>
    <w:rsid w:val="00C764FB"/>
    <w:rsid w:val="00C771D8"/>
    <w:rsid w:val="00C8183D"/>
    <w:rsid w:val="00C83B5C"/>
    <w:rsid w:val="00C91EBB"/>
    <w:rsid w:val="00C93276"/>
    <w:rsid w:val="00C938C7"/>
    <w:rsid w:val="00C96955"/>
    <w:rsid w:val="00CA5F8C"/>
    <w:rsid w:val="00CB27F8"/>
    <w:rsid w:val="00CB4054"/>
    <w:rsid w:val="00CC1D88"/>
    <w:rsid w:val="00CC6BFF"/>
    <w:rsid w:val="00CC7EC8"/>
    <w:rsid w:val="00CD7781"/>
    <w:rsid w:val="00CE639F"/>
    <w:rsid w:val="00CF5081"/>
    <w:rsid w:val="00CF63D5"/>
    <w:rsid w:val="00D10383"/>
    <w:rsid w:val="00D1312D"/>
    <w:rsid w:val="00D13CB4"/>
    <w:rsid w:val="00D14A38"/>
    <w:rsid w:val="00D170A0"/>
    <w:rsid w:val="00D2064F"/>
    <w:rsid w:val="00D24BE4"/>
    <w:rsid w:val="00D25D8E"/>
    <w:rsid w:val="00D27461"/>
    <w:rsid w:val="00D376B2"/>
    <w:rsid w:val="00D405C1"/>
    <w:rsid w:val="00D56439"/>
    <w:rsid w:val="00D60039"/>
    <w:rsid w:val="00D6114F"/>
    <w:rsid w:val="00D62FC9"/>
    <w:rsid w:val="00D64347"/>
    <w:rsid w:val="00D65033"/>
    <w:rsid w:val="00D700F7"/>
    <w:rsid w:val="00D76FF4"/>
    <w:rsid w:val="00D84B84"/>
    <w:rsid w:val="00D926AC"/>
    <w:rsid w:val="00D95E1D"/>
    <w:rsid w:val="00DB2D8C"/>
    <w:rsid w:val="00DB40E0"/>
    <w:rsid w:val="00DB65F3"/>
    <w:rsid w:val="00DB75F4"/>
    <w:rsid w:val="00DB7E60"/>
    <w:rsid w:val="00DC2837"/>
    <w:rsid w:val="00DC5227"/>
    <w:rsid w:val="00DC5425"/>
    <w:rsid w:val="00DD0062"/>
    <w:rsid w:val="00DD00D5"/>
    <w:rsid w:val="00DD2614"/>
    <w:rsid w:val="00DD2D17"/>
    <w:rsid w:val="00DD3CC6"/>
    <w:rsid w:val="00DD6A83"/>
    <w:rsid w:val="00DE16F3"/>
    <w:rsid w:val="00DE73C8"/>
    <w:rsid w:val="00DF0387"/>
    <w:rsid w:val="00DF091E"/>
    <w:rsid w:val="00DF1195"/>
    <w:rsid w:val="00DF1378"/>
    <w:rsid w:val="00DF735B"/>
    <w:rsid w:val="00E00AAF"/>
    <w:rsid w:val="00E02088"/>
    <w:rsid w:val="00E05DD8"/>
    <w:rsid w:val="00E06B0D"/>
    <w:rsid w:val="00E102CB"/>
    <w:rsid w:val="00E108D9"/>
    <w:rsid w:val="00E145D0"/>
    <w:rsid w:val="00E14AAD"/>
    <w:rsid w:val="00E17C36"/>
    <w:rsid w:val="00E232AB"/>
    <w:rsid w:val="00E2458B"/>
    <w:rsid w:val="00E2470E"/>
    <w:rsid w:val="00E3007F"/>
    <w:rsid w:val="00E320E1"/>
    <w:rsid w:val="00E45DFE"/>
    <w:rsid w:val="00E4614B"/>
    <w:rsid w:val="00E46264"/>
    <w:rsid w:val="00E53995"/>
    <w:rsid w:val="00E623B2"/>
    <w:rsid w:val="00E638E2"/>
    <w:rsid w:val="00E64A08"/>
    <w:rsid w:val="00E677B1"/>
    <w:rsid w:val="00E71697"/>
    <w:rsid w:val="00E75152"/>
    <w:rsid w:val="00E77B53"/>
    <w:rsid w:val="00E80F09"/>
    <w:rsid w:val="00E81685"/>
    <w:rsid w:val="00E85E55"/>
    <w:rsid w:val="00E91E18"/>
    <w:rsid w:val="00E923D8"/>
    <w:rsid w:val="00E960AC"/>
    <w:rsid w:val="00E96DB1"/>
    <w:rsid w:val="00E97CA0"/>
    <w:rsid w:val="00EA25E9"/>
    <w:rsid w:val="00EA329E"/>
    <w:rsid w:val="00EA4496"/>
    <w:rsid w:val="00EA5940"/>
    <w:rsid w:val="00EA6E1F"/>
    <w:rsid w:val="00EA7825"/>
    <w:rsid w:val="00EA7BD7"/>
    <w:rsid w:val="00EB27A7"/>
    <w:rsid w:val="00EB3792"/>
    <w:rsid w:val="00EB7410"/>
    <w:rsid w:val="00EC21D1"/>
    <w:rsid w:val="00EC2F77"/>
    <w:rsid w:val="00EC4C0A"/>
    <w:rsid w:val="00EC5216"/>
    <w:rsid w:val="00ED0F59"/>
    <w:rsid w:val="00ED1923"/>
    <w:rsid w:val="00ED6DD4"/>
    <w:rsid w:val="00EE2C12"/>
    <w:rsid w:val="00EF7A1D"/>
    <w:rsid w:val="00F057B3"/>
    <w:rsid w:val="00F068EF"/>
    <w:rsid w:val="00F0764A"/>
    <w:rsid w:val="00F11FC7"/>
    <w:rsid w:val="00F146C1"/>
    <w:rsid w:val="00F1672F"/>
    <w:rsid w:val="00F17DCE"/>
    <w:rsid w:val="00F20013"/>
    <w:rsid w:val="00F21BF7"/>
    <w:rsid w:val="00F24405"/>
    <w:rsid w:val="00F25DF7"/>
    <w:rsid w:val="00F279A3"/>
    <w:rsid w:val="00F30C42"/>
    <w:rsid w:val="00F3217D"/>
    <w:rsid w:val="00F32192"/>
    <w:rsid w:val="00F32E19"/>
    <w:rsid w:val="00F43104"/>
    <w:rsid w:val="00F47921"/>
    <w:rsid w:val="00F47ADB"/>
    <w:rsid w:val="00F51C32"/>
    <w:rsid w:val="00F5222B"/>
    <w:rsid w:val="00F54EF9"/>
    <w:rsid w:val="00F56341"/>
    <w:rsid w:val="00F57B07"/>
    <w:rsid w:val="00F6710C"/>
    <w:rsid w:val="00F676E2"/>
    <w:rsid w:val="00F7080F"/>
    <w:rsid w:val="00F82C75"/>
    <w:rsid w:val="00F82E3B"/>
    <w:rsid w:val="00F8412A"/>
    <w:rsid w:val="00F900FF"/>
    <w:rsid w:val="00F924FC"/>
    <w:rsid w:val="00F958B3"/>
    <w:rsid w:val="00FA121C"/>
    <w:rsid w:val="00FA3F6F"/>
    <w:rsid w:val="00FB3EE2"/>
    <w:rsid w:val="00FC0AB5"/>
    <w:rsid w:val="00FC29AA"/>
    <w:rsid w:val="00FC32C9"/>
    <w:rsid w:val="00FC4DFC"/>
    <w:rsid w:val="00FD2D12"/>
    <w:rsid w:val="00FD3CEB"/>
    <w:rsid w:val="00FD5D6D"/>
    <w:rsid w:val="00FE1BFE"/>
    <w:rsid w:val="00FE2318"/>
    <w:rsid w:val="00FE2F14"/>
    <w:rsid w:val="00FE67AB"/>
    <w:rsid w:val="00FF3845"/>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2464BF-3AC1-40B3-BD27-17702534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D3"/>
  </w:style>
  <w:style w:type="paragraph" w:styleId="1">
    <w:name w:val="heading 1"/>
    <w:basedOn w:val="a"/>
    <w:next w:val="a"/>
    <w:qFormat/>
    <w:rsid w:val="000026D3"/>
    <w:pPr>
      <w:spacing w:before="240"/>
      <w:outlineLvl w:val="0"/>
    </w:pPr>
    <w:rPr>
      <w:rFonts w:ascii="Arial" w:hAnsi="Arial"/>
      <w:b/>
      <w:sz w:val="24"/>
      <w:u w:val="single"/>
    </w:rPr>
  </w:style>
  <w:style w:type="paragraph" w:styleId="2">
    <w:name w:val="heading 2"/>
    <w:basedOn w:val="a"/>
    <w:next w:val="a"/>
    <w:qFormat/>
    <w:rsid w:val="000026D3"/>
    <w:pPr>
      <w:spacing w:before="120"/>
      <w:outlineLvl w:val="1"/>
    </w:pPr>
    <w:rPr>
      <w:rFonts w:ascii="Arial" w:hAnsi="Arial"/>
      <w:b/>
      <w:sz w:val="24"/>
    </w:rPr>
  </w:style>
  <w:style w:type="paragraph" w:styleId="3">
    <w:name w:val="heading 3"/>
    <w:basedOn w:val="a"/>
    <w:next w:val="a0"/>
    <w:qFormat/>
    <w:rsid w:val="000026D3"/>
    <w:pPr>
      <w:ind w:left="354"/>
      <w:outlineLvl w:val="2"/>
    </w:pPr>
    <w:rPr>
      <w:b/>
      <w:sz w:val="24"/>
    </w:rPr>
  </w:style>
  <w:style w:type="paragraph" w:styleId="4">
    <w:name w:val="heading 4"/>
    <w:basedOn w:val="a"/>
    <w:next w:val="a"/>
    <w:qFormat/>
    <w:rsid w:val="000026D3"/>
    <w:pPr>
      <w:keepNext/>
      <w:outlineLvl w:val="3"/>
    </w:pPr>
    <w:rPr>
      <w:sz w:val="28"/>
    </w:rPr>
  </w:style>
  <w:style w:type="paragraph" w:styleId="5">
    <w:name w:val="heading 5"/>
    <w:basedOn w:val="a"/>
    <w:next w:val="a"/>
    <w:qFormat/>
    <w:rsid w:val="000026D3"/>
    <w:pPr>
      <w:keepNext/>
      <w:ind w:left="142" w:firstLine="709"/>
      <w:outlineLvl w:val="4"/>
    </w:pPr>
    <w:rPr>
      <w:sz w:val="28"/>
    </w:rPr>
  </w:style>
  <w:style w:type="paragraph" w:styleId="6">
    <w:name w:val="heading 6"/>
    <w:basedOn w:val="a"/>
    <w:next w:val="a"/>
    <w:qFormat/>
    <w:rsid w:val="000026D3"/>
    <w:pPr>
      <w:keepNext/>
      <w:ind w:left="142" w:hanging="142"/>
      <w:outlineLvl w:val="5"/>
    </w:pPr>
    <w:rPr>
      <w:sz w:val="28"/>
    </w:rPr>
  </w:style>
  <w:style w:type="paragraph" w:styleId="7">
    <w:name w:val="heading 7"/>
    <w:basedOn w:val="a"/>
    <w:next w:val="a"/>
    <w:qFormat/>
    <w:rsid w:val="000026D3"/>
    <w:pPr>
      <w:keepNext/>
      <w:spacing w:line="360" w:lineRule="atLeast"/>
      <w:jc w:val="center"/>
      <w:outlineLvl w:val="6"/>
    </w:pPr>
    <w:rPr>
      <w:b/>
      <w:sz w:val="28"/>
    </w:rPr>
  </w:style>
  <w:style w:type="paragraph" w:styleId="8">
    <w:name w:val="heading 8"/>
    <w:basedOn w:val="a"/>
    <w:next w:val="a"/>
    <w:qFormat/>
    <w:rsid w:val="000026D3"/>
    <w:pPr>
      <w:keepNext/>
      <w:jc w:val="both"/>
      <w:outlineLvl w:val="7"/>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0026D3"/>
    <w:pPr>
      <w:ind w:firstLine="709"/>
    </w:pPr>
    <w:rPr>
      <w:sz w:val="28"/>
    </w:rPr>
  </w:style>
  <w:style w:type="paragraph" w:styleId="20">
    <w:name w:val="Body Text Indent 2"/>
    <w:basedOn w:val="a"/>
    <w:rsid w:val="000026D3"/>
    <w:pPr>
      <w:spacing w:line="360" w:lineRule="auto"/>
      <w:ind w:firstLine="709"/>
      <w:jc w:val="both"/>
    </w:pPr>
    <w:rPr>
      <w:sz w:val="28"/>
    </w:rPr>
  </w:style>
  <w:style w:type="paragraph" w:styleId="30">
    <w:name w:val="Body Text Indent 3"/>
    <w:basedOn w:val="a"/>
    <w:rsid w:val="000026D3"/>
    <w:pPr>
      <w:ind w:firstLine="851"/>
    </w:pPr>
    <w:rPr>
      <w:sz w:val="28"/>
    </w:rPr>
  </w:style>
  <w:style w:type="paragraph" w:styleId="a5">
    <w:name w:val="Body Text"/>
    <w:basedOn w:val="a"/>
    <w:rsid w:val="000026D3"/>
    <w:pPr>
      <w:jc w:val="both"/>
    </w:pPr>
    <w:rPr>
      <w:sz w:val="28"/>
    </w:rPr>
  </w:style>
  <w:style w:type="paragraph" w:styleId="a6">
    <w:name w:val="header"/>
    <w:basedOn w:val="a"/>
    <w:rsid w:val="000026D3"/>
    <w:pPr>
      <w:tabs>
        <w:tab w:val="center" w:pos="4677"/>
        <w:tab w:val="right" w:pos="9355"/>
      </w:tabs>
    </w:pPr>
  </w:style>
  <w:style w:type="paragraph" w:styleId="a7">
    <w:name w:val="footer"/>
    <w:basedOn w:val="a"/>
    <w:rsid w:val="000026D3"/>
    <w:pPr>
      <w:tabs>
        <w:tab w:val="center" w:pos="4677"/>
        <w:tab w:val="right" w:pos="9355"/>
      </w:tabs>
    </w:pPr>
  </w:style>
  <w:style w:type="paragraph" w:styleId="a8">
    <w:name w:val="caption"/>
    <w:basedOn w:val="a"/>
    <w:next w:val="a"/>
    <w:qFormat/>
    <w:rsid w:val="000026D3"/>
    <w:pPr>
      <w:spacing w:line="360" w:lineRule="atLeast"/>
    </w:pPr>
    <w:rPr>
      <w:sz w:val="28"/>
    </w:rPr>
  </w:style>
  <w:style w:type="paragraph" w:styleId="a9">
    <w:name w:val="Balloon Text"/>
    <w:basedOn w:val="a"/>
    <w:link w:val="aa"/>
    <w:uiPriority w:val="99"/>
    <w:semiHidden/>
    <w:rsid w:val="00AD1A84"/>
    <w:rPr>
      <w:rFonts w:ascii="Tahoma" w:hAnsi="Tahoma" w:cs="Tahoma"/>
      <w:sz w:val="16"/>
      <w:szCs w:val="16"/>
    </w:rPr>
  </w:style>
  <w:style w:type="paragraph" w:styleId="21">
    <w:name w:val="Body Text 2"/>
    <w:basedOn w:val="a"/>
    <w:rsid w:val="003F2BE8"/>
    <w:pPr>
      <w:spacing w:after="120" w:line="480" w:lineRule="auto"/>
    </w:pPr>
  </w:style>
  <w:style w:type="table" w:styleId="ab">
    <w:name w:val="Table Grid"/>
    <w:basedOn w:val="a2"/>
    <w:rsid w:val="00BE5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987ED1"/>
  </w:style>
  <w:style w:type="paragraph" w:customStyle="1" w:styleId="ConsPlusNormal">
    <w:name w:val="ConsPlusNormal"/>
    <w:rsid w:val="0070779D"/>
    <w:pPr>
      <w:widowControl w:val="0"/>
      <w:autoSpaceDE w:val="0"/>
      <w:autoSpaceDN w:val="0"/>
      <w:adjustRightInd w:val="0"/>
      <w:ind w:firstLine="720"/>
    </w:pPr>
    <w:rPr>
      <w:rFonts w:ascii="Arial" w:hAnsi="Arial" w:cs="Arial"/>
    </w:rPr>
  </w:style>
  <w:style w:type="paragraph" w:styleId="a0">
    <w:name w:val="Normal Indent"/>
    <w:basedOn w:val="a"/>
    <w:rsid w:val="000026D3"/>
    <w:pPr>
      <w:ind w:left="708"/>
    </w:pPr>
  </w:style>
  <w:style w:type="paragraph" w:customStyle="1" w:styleId="ConsTitle">
    <w:name w:val="ConsTitle"/>
    <w:rsid w:val="006538C3"/>
    <w:pPr>
      <w:widowControl w:val="0"/>
      <w:autoSpaceDE w:val="0"/>
      <w:autoSpaceDN w:val="0"/>
      <w:adjustRightInd w:val="0"/>
    </w:pPr>
    <w:rPr>
      <w:rFonts w:ascii="Arial" w:hAnsi="Arial" w:cs="Arial"/>
      <w:b/>
      <w:bCs/>
      <w:sz w:val="16"/>
      <w:szCs w:val="16"/>
    </w:rPr>
  </w:style>
  <w:style w:type="character" w:customStyle="1" w:styleId="aa">
    <w:name w:val="Текст выноски Знак"/>
    <w:basedOn w:val="a1"/>
    <w:link w:val="a9"/>
    <w:uiPriority w:val="99"/>
    <w:semiHidden/>
    <w:rsid w:val="006538C3"/>
    <w:rPr>
      <w:rFonts w:ascii="Tahoma" w:hAnsi="Tahoma" w:cs="Tahoma"/>
      <w:sz w:val="16"/>
      <w:szCs w:val="16"/>
    </w:rPr>
  </w:style>
  <w:style w:type="paragraph" w:customStyle="1" w:styleId="210">
    <w:name w:val="Основной текст 21"/>
    <w:basedOn w:val="a"/>
    <w:rsid w:val="00E53995"/>
    <w:pPr>
      <w:ind w:right="-1192" w:firstLine="709"/>
      <w:jc w:val="both"/>
    </w:pPr>
    <w:rPr>
      <w:color w:val="000000"/>
      <w:sz w:val="22"/>
    </w:rPr>
  </w:style>
  <w:style w:type="paragraph" w:styleId="ad">
    <w:name w:val="List Paragraph"/>
    <w:basedOn w:val="a"/>
    <w:uiPriority w:val="34"/>
    <w:qFormat/>
    <w:rsid w:val="0019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6247">
      <w:bodyDiv w:val="1"/>
      <w:marLeft w:val="0"/>
      <w:marRight w:val="0"/>
      <w:marTop w:val="0"/>
      <w:marBottom w:val="0"/>
      <w:divBdr>
        <w:top w:val="none" w:sz="0" w:space="0" w:color="auto"/>
        <w:left w:val="none" w:sz="0" w:space="0" w:color="auto"/>
        <w:bottom w:val="none" w:sz="0" w:space="0" w:color="auto"/>
        <w:right w:val="none" w:sz="0" w:space="0" w:color="auto"/>
      </w:divBdr>
    </w:div>
    <w:div w:id="71048238">
      <w:bodyDiv w:val="1"/>
      <w:marLeft w:val="0"/>
      <w:marRight w:val="0"/>
      <w:marTop w:val="0"/>
      <w:marBottom w:val="0"/>
      <w:divBdr>
        <w:top w:val="none" w:sz="0" w:space="0" w:color="auto"/>
        <w:left w:val="none" w:sz="0" w:space="0" w:color="auto"/>
        <w:bottom w:val="none" w:sz="0" w:space="0" w:color="auto"/>
        <w:right w:val="none" w:sz="0" w:space="0" w:color="auto"/>
      </w:divBdr>
    </w:div>
    <w:div w:id="104934029">
      <w:bodyDiv w:val="1"/>
      <w:marLeft w:val="0"/>
      <w:marRight w:val="0"/>
      <w:marTop w:val="0"/>
      <w:marBottom w:val="0"/>
      <w:divBdr>
        <w:top w:val="none" w:sz="0" w:space="0" w:color="auto"/>
        <w:left w:val="none" w:sz="0" w:space="0" w:color="auto"/>
        <w:bottom w:val="none" w:sz="0" w:space="0" w:color="auto"/>
        <w:right w:val="none" w:sz="0" w:space="0" w:color="auto"/>
      </w:divBdr>
    </w:div>
    <w:div w:id="173879369">
      <w:bodyDiv w:val="1"/>
      <w:marLeft w:val="0"/>
      <w:marRight w:val="0"/>
      <w:marTop w:val="0"/>
      <w:marBottom w:val="0"/>
      <w:divBdr>
        <w:top w:val="none" w:sz="0" w:space="0" w:color="auto"/>
        <w:left w:val="none" w:sz="0" w:space="0" w:color="auto"/>
        <w:bottom w:val="none" w:sz="0" w:space="0" w:color="auto"/>
        <w:right w:val="none" w:sz="0" w:space="0" w:color="auto"/>
      </w:divBdr>
    </w:div>
    <w:div w:id="184635706">
      <w:bodyDiv w:val="1"/>
      <w:marLeft w:val="0"/>
      <w:marRight w:val="0"/>
      <w:marTop w:val="0"/>
      <w:marBottom w:val="0"/>
      <w:divBdr>
        <w:top w:val="none" w:sz="0" w:space="0" w:color="auto"/>
        <w:left w:val="none" w:sz="0" w:space="0" w:color="auto"/>
        <w:bottom w:val="none" w:sz="0" w:space="0" w:color="auto"/>
        <w:right w:val="none" w:sz="0" w:space="0" w:color="auto"/>
      </w:divBdr>
    </w:div>
    <w:div w:id="298725581">
      <w:bodyDiv w:val="1"/>
      <w:marLeft w:val="0"/>
      <w:marRight w:val="0"/>
      <w:marTop w:val="0"/>
      <w:marBottom w:val="0"/>
      <w:divBdr>
        <w:top w:val="none" w:sz="0" w:space="0" w:color="auto"/>
        <w:left w:val="none" w:sz="0" w:space="0" w:color="auto"/>
        <w:bottom w:val="none" w:sz="0" w:space="0" w:color="auto"/>
        <w:right w:val="none" w:sz="0" w:space="0" w:color="auto"/>
      </w:divBdr>
    </w:div>
    <w:div w:id="378087335">
      <w:bodyDiv w:val="1"/>
      <w:marLeft w:val="0"/>
      <w:marRight w:val="0"/>
      <w:marTop w:val="0"/>
      <w:marBottom w:val="0"/>
      <w:divBdr>
        <w:top w:val="none" w:sz="0" w:space="0" w:color="auto"/>
        <w:left w:val="none" w:sz="0" w:space="0" w:color="auto"/>
        <w:bottom w:val="none" w:sz="0" w:space="0" w:color="auto"/>
        <w:right w:val="none" w:sz="0" w:space="0" w:color="auto"/>
      </w:divBdr>
    </w:div>
    <w:div w:id="398863279">
      <w:bodyDiv w:val="1"/>
      <w:marLeft w:val="0"/>
      <w:marRight w:val="0"/>
      <w:marTop w:val="0"/>
      <w:marBottom w:val="0"/>
      <w:divBdr>
        <w:top w:val="none" w:sz="0" w:space="0" w:color="auto"/>
        <w:left w:val="none" w:sz="0" w:space="0" w:color="auto"/>
        <w:bottom w:val="none" w:sz="0" w:space="0" w:color="auto"/>
        <w:right w:val="none" w:sz="0" w:space="0" w:color="auto"/>
      </w:divBdr>
    </w:div>
    <w:div w:id="598223558">
      <w:bodyDiv w:val="1"/>
      <w:marLeft w:val="0"/>
      <w:marRight w:val="0"/>
      <w:marTop w:val="0"/>
      <w:marBottom w:val="0"/>
      <w:divBdr>
        <w:top w:val="none" w:sz="0" w:space="0" w:color="auto"/>
        <w:left w:val="none" w:sz="0" w:space="0" w:color="auto"/>
        <w:bottom w:val="none" w:sz="0" w:space="0" w:color="auto"/>
        <w:right w:val="none" w:sz="0" w:space="0" w:color="auto"/>
      </w:divBdr>
    </w:div>
    <w:div w:id="604659609">
      <w:bodyDiv w:val="1"/>
      <w:marLeft w:val="0"/>
      <w:marRight w:val="0"/>
      <w:marTop w:val="0"/>
      <w:marBottom w:val="0"/>
      <w:divBdr>
        <w:top w:val="none" w:sz="0" w:space="0" w:color="auto"/>
        <w:left w:val="none" w:sz="0" w:space="0" w:color="auto"/>
        <w:bottom w:val="none" w:sz="0" w:space="0" w:color="auto"/>
        <w:right w:val="none" w:sz="0" w:space="0" w:color="auto"/>
      </w:divBdr>
    </w:div>
    <w:div w:id="727343859">
      <w:bodyDiv w:val="1"/>
      <w:marLeft w:val="0"/>
      <w:marRight w:val="0"/>
      <w:marTop w:val="0"/>
      <w:marBottom w:val="0"/>
      <w:divBdr>
        <w:top w:val="none" w:sz="0" w:space="0" w:color="auto"/>
        <w:left w:val="none" w:sz="0" w:space="0" w:color="auto"/>
        <w:bottom w:val="none" w:sz="0" w:space="0" w:color="auto"/>
        <w:right w:val="none" w:sz="0" w:space="0" w:color="auto"/>
      </w:divBdr>
    </w:div>
    <w:div w:id="821238911">
      <w:bodyDiv w:val="1"/>
      <w:marLeft w:val="0"/>
      <w:marRight w:val="0"/>
      <w:marTop w:val="0"/>
      <w:marBottom w:val="0"/>
      <w:divBdr>
        <w:top w:val="none" w:sz="0" w:space="0" w:color="auto"/>
        <w:left w:val="none" w:sz="0" w:space="0" w:color="auto"/>
        <w:bottom w:val="none" w:sz="0" w:space="0" w:color="auto"/>
        <w:right w:val="none" w:sz="0" w:space="0" w:color="auto"/>
      </w:divBdr>
    </w:div>
    <w:div w:id="905335277">
      <w:bodyDiv w:val="1"/>
      <w:marLeft w:val="0"/>
      <w:marRight w:val="0"/>
      <w:marTop w:val="0"/>
      <w:marBottom w:val="0"/>
      <w:divBdr>
        <w:top w:val="none" w:sz="0" w:space="0" w:color="auto"/>
        <w:left w:val="none" w:sz="0" w:space="0" w:color="auto"/>
        <w:bottom w:val="none" w:sz="0" w:space="0" w:color="auto"/>
        <w:right w:val="none" w:sz="0" w:space="0" w:color="auto"/>
      </w:divBdr>
    </w:div>
    <w:div w:id="976225515">
      <w:bodyDiv w:val="1"/>
      <w:marLeft w:val="0"/>
      <w:marRight w:val="0"/>
      <w:marTop w:val="0"/>
      <w:marBottom w:val="0"/>
      <w:divBdr>
        <w:top w:val="none" w:sz="0" w:space="0" w:color="auto"/>
        <w:left w:val="none" w:sz="0" w:space="0" w:color="auto"/>
        <w:bottom w:val="none" w:sz="0" w:space="0" w:color="auto"/>
        <w:right w:val="none" w:sz="0" w:space="0" w:color="auto"/>
      </w:divBdr>
    </w:div>
    <w:div w:id="1019040404">
      <w:bodyDiv w:val="1"/>
      <w:marLeft w:val="0"/>
      <w:marRight w:val="0"/>
      <w:marTop w:val="0"/>
      <w:marBottom w:val="0"/>
      <w:divBdr>
        <w:top w:val="none" w:sz="0" w:space="0" w:color="auto"/>
        <w:left w:val="none" w:sz="0" w:space="0" w:color="auto"/>
        <w:bottom w:val="none" w:sz="0" w:space="0" w:color="auto"/>
        <w:right w:val="none" w:sz="0" w:space="0" w:color="auto"/>
      </w:divBdr>
    </w:div>
    <w:div w:id="1078211394">
      <w:bodyDiv w:val="1"/>
      <w:marLeft w:val="0"/>
      <w:marRight w:val="0"/>
      <w:marTop w:val="0"/>
      <w:marBottom w:val="0"/>
      <w:divBdr>
        <w:top w:val="none" w:sz="0" w:space="0" w:color="auto"/>
        <w:left w:val="none" w:sz="0" w:space="0" w:color="auto"/>
        <w:bottom w:val="none" w:sz="0" w:space="0" w:color="auto"/>
        <w:right w:val="none" w:sz="0" w:space="0" w:color="auto"/>
      </w:divBdr>
    </w:div>
    <w:div w:id="1109355439">
      <w:bodyDiv w:val="1"/>
      <w:marLeft w:val="0"/>
      <w:marRight w:val="0"/>
      <w:marTop w:val="0"/>
      <w:marBottom w:val="0"/>
      <w:divBdr>
        <w:top w:val="none" w:sz="0" w:space="0" w:color="auto"/>
        <w:left w:val="none" w:sz="0" w:space="0" w:color="auto"/>
        <w:bottom w:val="none" w:sz="0" w:space="0" w:color="auto"/>
        <w:right w:val="none" w:sz="0" w:space="0" w:color="auto"/>
      </w:divBdr>
    </w:div>
    <w:div w:id="1217547480">
      <w:bodyDiv w:val="1"/>
      <w:marLeft w:val="0"/>
      <w:marRight w:val="0"/>
      <w:marTop w:val="0"/>
      <w:marBottom w:val="0"/>
      <w:divBdr>
        <w:top w:val="none" w:sz="0" w:space="0" w:color="auto"/>
        <w:left w:val="none" w:sz="0" w:space="0" w:color="auto"/>
        <w:bottom w:val="none" w:sz="0" w:space="0" w:color="auto"/>
        <w:right w:val="none" w:sz="0" w:space="0" w:color="auto"/>
      </w:divBdr>
    </w:div>
    <w:div w:id="1321933177">
      <w:bodyDiv w:val="1"/>
      <w:marLeft w:val="0"/>
      <w:marRight w:val="0"/>
      <w:marTop w:val="0"/>
      <w:marBottom w:val="0"/>
      <w:divBdr>
        <w:top w:val="none" w:sz="0" w:space="0" w:color="auto"/>
        <w:left w:val="none" w:sz="0" w:space="0" w:color="auto"/>
        <w:bottom w:val="none" w:sz="0" w:space="0" w:color="auto"/>
        <w:right w:val="none" w:sz="0" w:space="0" w:color="auto"/>
      </w:divBdr>
    </w:div>
    <w:div w:id="1332757572">
      <w:bodyDiv w:val="1"/>
      <w:marLeft w:val="0"/>
      <w:marRight w:val="0"/>
      <w:marTop w:val="0"/>
      <w:marBottom w:val="0"/>
      <w:divBdr>
        <w:top w:val="none" w:sz="0" w:space="0" w:color="auto"/>
        <w:left w:val="none" w:sz="0" w:space="0" w:color="auto"/>
        <w:bottom w:val="none" w:sz="0" w:space="0" w:color="auto"/>
        <w:right w:val="none" w:sz="0" w:space="0" w:color="auto"/>
      </w:divBdr>
    </w:div>
    <w:div w:id="1504127271">
      <w:bodyDiv w:val="1"/>
      <w:marLeft w:val="0"/>
      <w:marRight w:val="0"/>
      <w:marTop w:val="0"/>
      <w:marBottom w:val="0"/>
      <w:divBdr>
        <w:top w:val="none" w:sz="0" w:space="0" w:color="auto"/>
        <w:left w:val="none" w:sz="0" w:space="0" w:color="auto"/>
        <w:bottom w:val="none" w:sz="0" w:space="0" w:color="auto"/>
        <w:right w:val="none" w:sz="0" w:space="0" w:color="auto"/>
      </w:divBdr>
    </w:div>
    <w:div w:id="1513255718">
      <w:bodyDiv w:val="1"/>
      <w:marLeft w:val="0"/>
      <w:marRight w:val="0"/>
      <w:marTop w:val="0"/>
      <w:marBottom w:val="0"/>
      <w:divBdr>
        <w:top w:val="none" w:sz="0" w:space="0" w:color="auto"/>
        <w:left w:val="none" w:sz="0" w:space="0" w:color="auto"/>
        <w:bottom w:val="none" w:sz="0" w:space="0" w:color="auto"/>
        <w:right w:val="none" w:sz="0" w:space="0" w:color="auto"/>
      </w:divBdr>
    </w:div>
    <w:div w:id="1607496077">
      <w:bodyDiv w:val="1"/>
      <w:marLeft w:val="0"/>
      <w:marRight w:val="0"/>
      <w:marTop w:val="0"/>
      <w:marBottom w:val="0"/>
      <w:divBdr>
        <w:top w:val="none" w:sz="0" w:space="0" w:color="auto"/>
        <w:left w:val="none" w:sz="0" w:space="0" w:color="auto"/>
        <w:bottom w:val="none" w:sz="0" w:space="0" w:color="auto"/>
        <w:right w:val="none" w:sz="0" w:space="0" w:color="auto"/>
      </w:divBdr>
    </w:div>
    <w:div w:id="1651863697">
      <w:bodyDiv w:val="1"/>
      <w:marLeft w:val="0"/>
      <w:marRight w:val="0"/>
      <w:marTop w:val="0"/>
      <w:marBottom w:val="0"/>
      <w:divBdr>
        <w:top w:val="none" w:sz="0" w:space="0" w:color="auto"/>
        <w:left w:val="none" w:sz="0" w:space="0" w:color="auto"/>
        <w:bottom w:val="none" w:sz="0" w:space="0" w:color="auto"/>
        <w:right w:val="none" w:sz="0" w:space="0" w:color="auto"/>
      </w:divBdr>
    </w:div>
    <w:div w:id="1654023310">
      <w:bodyDiv w:val="1"/>
      <w:marLeft w:val="0"/>
      <w:marRight w:val="0"/>
      <w:marTop w:val="0"/>
      <w:marBottom w:val="0"/>
      <w:divBdr>
        <w:top w:val="none" w:sz="0" w:space="0" w:color="auto"/>
        <w:left w:val="none" w:sz="0" w:space="0" w:color="auto"/>
        <w:bottom w:val="none" w:sz="0" w:space="0" w:color="auto"/>
        <w:right w:val="none" w:sz="0" w:space="0" w:color="auto"/>
      </w:divBdr>
    </w:div>
    <w:div w:id="1654991285">
      <w:bodyDiv w:val="1"/>
      <w:marLeft w:val="0"/>
      <w:marRight w:val="0"/>
      <w:marTop w:val="0"/>
      <w:marBottom w:val="0"/>
      <w:divBdr>
        <w:top w:val="none" w:sz="0" w:space="0" w:color="auto"/>
        <w:left w:val="none" w:sz="0" w:space="0" w:color="auto"/>
        <w:bottom w:val="none" w:sz="0" w:space="0" w:color="auto"/>
        <w:right w:val="none" w:sz="0" w:space="0" w:color="auto"/>
      </w:divBdr>
    </w:div>
    <w:div w:id="1762141066">
      <w:bodyDiv w:val="1"/>
      <w:marLeft w:val="0"/>
      <w:marRight w:val="0"/>
      <w:marTop w:val="0"/>
      <w:marBottom w:val="0"/>
      <w:divBdr>
        <w:top w:val="none" w:sz="0" w:space="0" w:color="auto"/>
        <w:left w:val="none" w:sz="0" w:space="0" w:color="auto"/>
        <w:bottom w:val="none" w:sz="0" w:space="0" w:color="auto"/>
        <w:right w:val="none" w:sz="0" w:space="0" w:color="auto"/>
      </w:divBdr>
    </w:div>
    <w:div w:id="1766803997">
      <w:bodyDiv w:val="1"/>
      <w:marLeft w:val="0"/>
      <w:marRight w:val="0"/>
      <w:marTop w:val="0"/>
      <w:marBottom w:val="0"/>
      <w:divBdr>
        <w:top w:val="none" w:sz="0" w:space="0" w:color="auto"/>
        <w:left w:val="none" w:sz="0" w:space="0" w:color="auto"/>
        <w:bottom w:val="none" w:sz="0" w:space="0" w:color="auto"/>
        <w:right w:val="none" w:sz="0" w:space="0" w:color="auto"/>
      </w:divBdr>
    </w:div>
    <w:div w:id="18449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F07C-8AC4-4529-AD2B-3C892DC0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18</Pages>
  <Words>4350</Words>
  <Characters>24797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Приказ по Кру</vt:lpstr>
    </vt:vector>
  </TitlesOfParts>
  <Company>Elcom Ltd</Company>
  <LinksUpToDate>false</LinksUpToDate>
  <CharactersWithSpaces>29089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по Кру</dc:title>
  <dc:creator>asu</dc:creator>
  <cp:lastModifiedBy>Naumova</cp:lastModifiedBy>
  <cp:revision>180</cp:revision>
  <cp:lastPrinted>2017-11-17T08:28:00Z</cp:lastPrinted>
  <dcterms:created xsi:type="dcterms:W3CDTF">2017-10-10T08:57:00Z</dcterms:created>
  <dcterms:modified xsi:type="dcterms:W3CDTF">2017-11-24T08:41:00Z</dcterms:modified>
</cp:coreProperties>
</file>